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FE" w:rsidRPr="001A7AFE" w:rsidRDefault="001A7AFE" w:rsidP="001A7AFE">
      <w:pPr>
        <w:pStyle w:val="a4"/>
        <w:spacing w:after="0"/>
        <w:ind w:firstLine="708"/>
        <w:jc w:val="both"/>
        <w:rPr>
          <w:rFonts w:ascii="PT Sans Narrow" w:hAnsi="PT Sans Narrow"/>
          <w:color w:val="333333"/>
          <w:sz w:val="26"/>
          <w:szCs w:val="26"/>
        </w:rPr>
      </w:pPr>
      <w:r w:rsidRPr="001A7AFE">
        <w:rPr>
          <w:rFonts w:ascii="PT Sans Narrow" w:hAnsi="PT Sans Narrow"/>
          <w:b/>
          <w:color w:val="333333"/>
          <w:sz w:val="26"/>
          <w:szCs w:val="26"/>
        </w:rPr>
        <w:t>Здоровый образ жизни</w:t>
      </w:r>
      <w:r w:rsidRPr="001A7AFE">
        <w:rPr>
          <w:rFonts w:ascii="PT Sans Narrow" w:hAnsi="PT Sans Narrow"/>
          <w:color w:val="333333"/>
          <w:sz w:val="26"/>
          <w:szCs w:val="26"/>
        </w:rPr>
        <w:t xml:space="preserve">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w:t>
      </w:r>
    </w:p>
    <w:p w:rsidR="001A7AFE" w:rsidRPr="001A7AFE" w:rsidRDefault="001A7AFE" w:rsidP="001A7AFE">
      <w:pPr>
        <w:pStyle w:val="a4"/>
        <w:spacing w:after="0"/>
        <w:ind w:firstLine="708"/>
        <w:jc w:val="both"/>
        <w:rPr>
          <w:rFonts w:ascii="PT Sans Narrow" w:hAnsi="PT Sans Narrow"/>
          <w:color w:val="333333"/>
          <w:sz w:val="26"/>
          <w:szCs w:val="26"/>
        </w:rPr>
      </w:pPr>
      <w:r w:rsidRPr="001A7AFE">
        <w:rPr>
          <w:rFonts w:ascii="PT Sans Narrow" w:hAnsi="PT Sans Narrow"/>
          <w:color w:val="333333"/>
          <w:sz w:val="26"/>
          <w:szCs w:val="26"/>
        </w:rPr>
        <w:t>Здоровый образ жизни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1A7AFE" w:rsidRPr="001A7AFE" w:rsidRDefault="001A7AFE" w:rsidP="001A7AFE">
      <w:pPr>
        <w:pStyle w:val="a4"/>
        <w:spacing w:after="0"/>
        <w:ind w:firstLine="708"/>
        <w:jc w:val="both"/>
        <w:rPr>
          <w:rFonts w:ascii="PT Sans Narrow" w:hAnsi="PT Sans Narrow"/>
          <w:color w:val="333333"/>
          <w:sz w:val="26"/>
          <w:szCs w:val="26"/>
        </w:rPr>
      </w:pPr>
      <w:r w:rsidRPr="001A7AFE">
        <w:rPr>
          <w:rFonts w:ascii="PT Sans Narrow" w:hAnsi="PT Sans Narrow"/>
          <w:color w:val="333333"/>
          <w:sz w:val="26"/>
          <w:szCs w:val="26"/>
        </w:rPr>
        <w:t>Здоровый образ жизни помогает нам выполнять наши цели и задачи, успешно реализовывать свои планы, справляться с трудностями, а если придётся,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 Как же укрепить свое здоровье? Ответ прост - вести здоровый образ жизни.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Style w:val="a3"/>
          <w:rFonts w:ascii="PT Sans Narrow" w:hAnsi="PT Sans Narrow"/>
          <w:color w:val="333333"/>
          <w:sz w:val="26"/>
          <w:szCs w:val="26"/>
        </w:rPr>
        <w:t>1. Режим дня и здоровье человека.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Таким образом, режим — это установленный распорядок жизни человека, который включает в себя труд, питание, отдых и сон.</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 </w:t>
      </w:r>
      <w:r>
        <w:rPr>
          <w:rFonts w:ascii="PT Sans Narrow" w:hAnsi="PT Sans Narrow"/>
          <w:color w:val="333333"/>
          <w:sz w:val="26"/>
          <w:szCs w:val="26"/>
          <w:lang w:val="en-GB"/>
        </w:rPr>
        <w:t> </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w:t>
      </w:r>
      <w:r w:rsidRPr="001A7AFE">
        <w:rPr>
          <w:rFonts w:ascii="PT Sans Narrow" w:hAnsi="PT Sans Narrow"/>
          <w:color w:val="333333"/>
          <w:sz w:val="26"/>
          <w:szCs w:val="26"/>
        </w:rPr>
        <w:lastRenderedPageBreak/>
        <w:t>ежегодно во время очередного отпуска, используя свободное время для укрепления физического и духовного здоровья.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Style w:val="a3"/>
          <w:rFonts w:ascii="PT Sans Narrow" w:hAnsi="PT Sans Narrow"/>
          <w:color w:val="333333"/>
          <w:sz w:val="26"/>
          <w:szCs w:val="26"/>
        </w:rPr>
        <w:t>2. Рациональное питание и его значение для здоровья.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Рассмотрим подробно основные типы питательных веществ, необходимых организму.</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Углеводы по сложности их химической структуры подразделяются на две группы: простые и сложные углеводы.</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Основной единицей всех углеводов является сахар, называемый глюкозой. Глюкоза является простым сахаром.</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Несколько остатков простых Сахаров соединяются между собой и образуют сложные сахара. Основной единицей всех углеводов является сахар, называемый глюкозой. Глюкоза является простым сахаром.</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Несколько остатков простых Сахаров соединяются между собой и образуют сложные сахара.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Тысячи остатков молекул одинаковых Сахаров, соединяясь между собой, образуют </w:t>
      </w:r>
      <w:proofErr w:type="spellStart"/>
      <w:r w:rsidRPr="001A7AFE">
        <w:rPr>
          <w:rFonts w:ascii="PT Sans Narrow" w:hAnsi="PT Sans Narrow"/>
          <w:color w:val="333333"/>
          <w:sz w:val="26"/>
          <w:szCs w:val="26"/>
        </w:rPr>
        <w:t>полисахарид</w:t>
      </w:r>
      <w:proofErr w:type="gramStart"/>
      <w:r w:rsidRPr="001A7AFE">
        <w:rPr>
          <w:rFonts w:ascii="PT Sans Narrow" w:hAnsi="PT Sans Narrow"/>
          <w:color w:val="333333"/>
          <w:sz w:val="26"/>
          <w:szCs w:val="26"/>
        </w:rPr>
        <w:t>:п</w:t>
      </w:r>
      <w:proofErr w:type="gramEnd"/>
      <w:r w:rsidRPr="001A7AFE">
        <w:rPr>
          <w:rFonts w:ascii="PT Sans Narrow" w:hAnsi="PT Sans Narrow"/>
          <w:color w:val="333333"/>
          <w:sz w:val="26"/>
          <w:szCs w:val="26"/>
        </w:rPr>
        <w:t>рисутствует</w:t>
      </w:r>
      <w:proofErr w:type="spellEnd"/>
      <w:r w:rsidRPr="001A7AFE">
        <w:rPr>
          <w:rFonts w:ascii="PT Sans Narrow" w:hAnsi="PT Sans Narrow"/>
          <w:color w:val="333333"/>
          <w:sz w:val="26"/>
          <w:szCs w:val="26"/>
        </w:rPr>
        <w:t xml:space="preserve">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поли пептидом. Каждый белок по своему химическому строению является полипептидом. В составе большинства белков находится в среднем 300—500 остатков аминокислот. Необходимо отметить, что некоторые </w:t>
      </w:r>
      <w:r w:rsidRPr="001A7AFE">
        <w:rPr>
          <w:rFonts w:ascii="PT Sans Narrow" w:hAnsi="PT Sans Narrow"/>
          <w:color w:val="333333"/>
          <w:sz w:val="26"/>
          <w:szCs w:val="26"/>
        </w:rPr>
        <w:lastRenderedPageBreak/>
        <w:t>бактерии и все растения способны синтезировать все аминокислоты, из которых строятся белки.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Цитрусовые - великолепный источник витамина С. Получение необходимого количества витамина </w:t>
      </w:r>
      <w:proofErr w:type="gramStart"/>
      <w:r w:rsidRPr="001A7AFE">
        <w:rPr>
          <w:rFonts w:ascii="PT Sans Narrow" w:hAnsi="PT Sans Narrow"/>
          <w:color w:val="333333"/>
          <w:sz w:val="26"/>
          <w:szCs w:val="26"/>
        </w:rPr>
        <w:t>С</w:t>
      </w:r>
      <w:proofErr w:type="gramEnd"/>
      <w:r w:rsidRPr="001A7AFE">
        <w:rPr>
          <w:rFonts w:ascii="PT Sans Narrow" w:hAnsi="PT Sans Narrow"/>
          <w:color w:val="333333"/>
          <w:sz w:val="26"/>
          <w:szCs w:val="26"/>
        </w:rPr>
        <w:t xml:space="preserve"> </w:t>
      </w:r>
      <w:proofErr w:type="gramStart"/>
      <w:r w:rsidRPr="001A7AFE">
        <w:rPr>
          <w:rFonts w:ascii="PT Sans Narrow" w:hAnsi="PT Sans Narrow"/>
          <w:color w:val="333333"/>
          <w:sz w:val="26"/>
          <w:szCs w:val="26"/>
        </w:rPr>
        <w:t>из</w:t>
      </w:r>
      <w:proofErr w:type="gramEnd"/>
      <w:r w:rsidRPr="001A7AFE">
        <w:rPr>
          <w:rFonts w:ascii="PT Sans Narrow" w:hAnsi="PT Sans Narrow"/>
          <w:color w:val="333333"/>
          <w:sz w:val="26"/>
          <w:szCs w:val="26"/>
        </w:rPr>
        <w:t xml:space="preserve"> фруктов и овощей заряжает иммунную систему.</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Так же для укрепления иммунитета очень важен цинк - он имеет антивирусное и антитоксическое действие. Получить его можно из морепродуктов, из неочищенного зерна и пивных дрожжей. Кроме того, нужно пить томатный сок - он содержит большое количество витамина 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Нужно употреблять белок. Из белка строятся защитные факторы иммунитета - антитела (</w:t>
      </w:r>
      <w:proofErr w:type="spellStart"/>
      <w:r w:rsidRPr="001A7AFE">
        <w:rPr>
          <w:rFonts w:ascii="PT Sans Narrow" w:hAnsi="PT Sans Narrow"/>
          <w:color w:val="333333"/>
          <w:sz w:val="26"/>
          <w:szCs w:val="26"/>
        </w:rPr>
        <w:t>имунноглобины</w:t>
      </w:r>
      <w:proofErr w:type="spellEnd"/>
      <w:r w:rsidRPr="001A7AFE">
        <w:rPr>
          <w:rFonts w:ascii="PT Sans Narrow" w:hAnsi="PT Sans Narrow"/>
          <w:color w:val="333333"/>
          <w:sz w:val="26"/>
          <w:szCs w:val="26"/>
        </w:rPr>
        <w:t>) Если вы будете употреблять в пищу мало мяса, рыбы, яиц, молочных блюд, орехов, то они просто не смогут образовываться.</w:t>
      </w:r>
    </w:p>
    <w:p w:rsidR="001A7AFE" w:rsidRPr="001A7AFE" w:rsidRDefault="001A7AFE" w:rsidP="001A7AFE">
      <w:pPr>
        <w:pStyle w:val="a4"/>
        <w:spacing w:after="0"/>
        <w:ind w:firstLine="709"/>
        <w:jc w:val="both"/>
        <w:rPr>
          <w:rFonts w:ascii="PT Sans Narrow" w:hAnsi="PT Sans Narrow"/>
          <w:color w:val="333333"/>
          <w:sz w:val="26"/>
          <w:szCs w:val="26"/>
        </w:rPr>
      </w:pPr>
      <w:proofErr w:type="spellStart"/>
      <w:r w:rsidRPr="001A7AFE">
        <w:rPr>
          <w:rFonts w:ascii="PT Sans Narrow" w:hAnsi="PT Sans Narrow"/>
          <w:color w:val="333333"/>
          <w:sz w:val="26"/>
          <w:szCs w:val="26"/>
        </w:rPr>
        <w:t>Пробиотики</w:t>
      </w:r>
      <w:proofErr w:type="spellEnd"/>
      <w:r w:rsidRPr="001A7AFE">
        <w:rPr>
          <w:rFonts w:ascii="PT Sans Narrow" w:hAnsi="PT Sans Narrow"/>
          <w:color w:val="333333"/>
          <w:sz w:val="26"/>
          <w:szCs w:val="26"/>
        </w:rPr>
        <w:t>:</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Полезно употреблять продукты, повышающие количество полезных бактерий в организме. Они называются </w:t>
      </w:r>
      <w:proofErr w:type="spellStart"/>
      <w:r w:rsidRPr="001A7AFE">
        <w:rPr>
          <w:rFonts w:ascii="PT Sans Narrow" w:hAnsi="PT Sans Narrow"/>
          <w:color w:val="333333"/>
          <w:sz w:val="26"/>
          <w:szCs w:val="26"/>
        </w:rPr>
        <w:t>пробиотическими</w:t>
      </w:r>
      <w:proofErr w:type="spellEnd"/>
      <w:r w:rsidRPr="001A7AFE">
        <w:rPr>
          <w:rFonts w:ascii="PT Sans Narrow" w:hAnsi="PT Sans Narrow"/>
          <w:color w:val="333333"/>
          <w:sz w:val="26"/>
          <w:szCs w:val="26"/>
        </w:rPr>
        <w:t>, в их список входит репчатый лук и лук-порей, чеснок, артишоки и бананы.</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Весной и в конце зимы в организме наблюдается недостаток витаминов. Вам, конечно известны коробочки и баночки с витаминами. Некоторые накупят сладких таблеток, содержащих витамины, и съедят, чуть ли не всю пачку сразу. Потом вдруг ни с того ни сего начинается тошнота, головная боль</w:t>
      </w:r>
      <w:proofErr w:type="gramStart"/>
      <w:r w:rsidRPr="001A7AFE">
        <w:rPr>
          <w:rFonts w:ascii="PT Sans Narrow" w:hAnsi="PT Sans Narrow"/>
          <w:color w:val="333333"/>
          <w:sz w:val="26"/>
          <w:szCs w:val="26"/>
        </w:rPr>
        <w:t xml:space="preserve">.... </w:t>
      </w:r>
      <w:proofErr w:type="gramEnd"/>
      <w:r w:rsidRPr="001A7AFE">
        <w:rPr>
          <w:rFonts w:ascii="PT Sans Narrow" w:hAnsi="PT Sans Narrow"/>
          <w:color w:val="333333"/>
          <w:sz w:val="26"/>
          <w:szCs w:val="26"/>
        </w:rPr>
        <w:t>Это организм дает знать о повышенном содержании витаминов. Поэтому препараты витаминов можно принимать только по рекомендации врача или, по крайней мере, с разрешения взрослых.</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В состав тела человека входят самые различные вещества: железо, кальций, магний, калий и т. д. Но больше всего в организме человека воды. В головном мозгу, например, содержится 80% воды, в мышцах 76%, в костях 25%.</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r w:rsidRPr="001A7AFE">
        <w:rPr>
          <w:rFonts w:ascii="PT Sans Narrow" w:hAnsi="PT Sans Narrow"/>
          <w:color w:val="333333"/>
          <w:sz w:val="26"/>
          <w:szCs w:val="26"/>
        </w:rPr>
        <w:b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Минеральные вещества подразделяются на два класса:</w:t>
      </w:r>
      <w:r>
        <w:rPr>
          <w:rFonts w:ascii="PT Sans Narrow" w:hAnsi="PT Sans Narrow"/>
          <w:color w:val="333333"/>
          <w:sz w:val="26"/>
          <w:szCs w:val="26"/>
        </w:rPr>
        <w:t xml:space="preserve"> макроэлементы и микроэлементы.</w:t>
      </w:r>
    </w:p>
    <w:p w:rsidR="001A7AFE" w:rsidRPr="001A7AFE" w:rsidRDefault="001A7AFE" w:rsidP="001A7AFE">
      <w:pPr>
        <w:pStyle w:val="a4"/>
        <w:spacing w:after="0"/>
        <w:ind w:firstLine="709"/>
        <w:jc w:val="both"/>
        <w:rPr>
          <w:rFonts w:ascii="PT Sans Narrow" w:hAnsi="PT Sans Narrow"/>
          <w:color w:val="333333"/>
          <w:sz w:val="26"/>
          <w:szCs w:val="26"/>
        </w:rPr>
      </w:pPr>
      <w:proofErr w:type="gramStart"/>
      <w:r w:rsidRPr="001A7AFE">
        <w:rPr>
          <w:rFonts w:ascii="PT Sans Narrow" w:hAnsi="PT Sans Narrow"/>
          <w:color w:val="333333"/>
          <w:sz w:val="26"/>
          <w:szCs w:val="26"/>
        </w:rPr>
        <w:t>Макроэлементы — кальций, фосфор, калий, сера, натрий, хлор и магний — требуются организму в относительно больших количествах.</w:t>
      </w:r>
      <w:proofErr w:type="gramEnd"/>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Микроэлементы: железо, марганец, медь, йод, кобальт, цинк и фтор. Потребность в них несколько меньше.</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lastRenderedPageBreak/>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Style w:val="a3"/>
          <w:rFonts w:ascii="PT Sans Narrow" w:hAnsi="PT Sans Narrow"/>
          <w:color w:val="333333"/>
          <w:sz w:val="26"/>
          <w:szCs w:val="26"/>
        </w:rPr>
        <w:t>3.Влияние двигательной активности и закаливания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Физическая культура всегда занимала ведущее место в подготовке человека к активной плодотворной жизнедеятельности. Она успешно может решить проблему нарушенного равновесия между силой эмоциональных раздражителей и реализацией физических потребностей тела. Это верный путь к укреплению духовного и физического здоровья.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Физическая культура оказывает важное воздействие на умение человека приспосабливаться к внезапным и сильным функциональным колебаниям. 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 лучшая мера профилактики употребления алкоголя, курения и наркомании.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 гневом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Ежедневная утренняя зарядка - обязательный минимум физической нагрузки на день. Необходимо сделать её такой же привычкой, как умывание по утрам.</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Style w:val="a3"/>
          <w:rFonts w:ascii="PT Sans Narrow" w:hAnsi="PT Sans Narrow"/>
          <w:color w:val="333333"/>
          <w:sz w:val="26"/>
          <w:szCs w:val="26"/>
        </w:rPr>
        <w:t>Закаливание</w:t>
      </w:r>
      <w:r w:rsidRPr="001A7AFE">
        <w:rPr>
          <w:rFonts w:ascii="PT Sans Narrow" w:hAnsi="PT Sans Narrow"/>
          <w:color w:val="333333"/>
          <w:sz w:val="26"/>
          <w:szCs w:val="26"/>
        </w:rPr>
        <w:t xml:space="preserve"> — это повышение устойчивости организма к неблагоприятному воздействию ряда факторов окружающей среды (например, низкой или высокой температуры) путем систематического воздействия на организм этих факторов.</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Современные жилища, одежда, транспорт и т. п. уменьшают воздействие на организм человека атмосферных влияний, таких, как температура, влажность, солнечные лучи. Уменьшение таких влияний на наш организм снижает его устойчивость к факторам окружающей среды. Закаливание - мощное оздоровительное средство. С его помощью можно избежать многих болезней и на долгие голы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w:t>
      </w:r>
      <w:r w:rsidRPr="001A7AFE">
        <w:rPr>
          <w:rFonts w:ascii="PT Sans Narrow" w:hAnsi="PT Sans Narrow"/>
          <w:color w:val="333333"/>
          <w:sz w:val="26"/>
          <w:szCs w:val="26"/>
        </w:rPr>
        <w:lastRenderedPageBreak/>
        <w:t>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w:t>
      </w:r>
      <w:r>
        <w:rPr>
          <w:rFonts w:ascii="PT Sans Narrow" w:hAnsi="PT Sans Narrow"/>
          <w:color w:val="333333"/>
          <w:sz w:val="26"/>
          <w:szCs w:val="26"/>
        </w:rPr>
        <w:t xml:space="preserve">ние, нормализует обмен веществ. </w:t>
      </w:r>
      <w:r w:rsidRPr="001A7AFE">
        <w:rPr>
          <w:rFonts w:ascii="PT Sans Narrow" w:hAnsi="PT Sans Narrow"/>
          <w:color w:val="333333"/>
          <w:sz w:val="26"/>
          <w:szCs w:val="26"/>
        </w:rPr>
        <w:t>Основными условиями,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 Надо помнить, что через 2-3 месяца после прекращения закаливания достигнутый ранее уровень устойчивости организма начинает снижаться.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Наиболее распространенной формой закаливания является использование свежего прохладного воздуха. Для этого в теплое время года хороши длительные прогулки, туристические походы, сон в помещении с открытым окном.</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Дома полезно ходить по полу босиком, причем в первый раз в течение! минуты, затем каждую неделю увеличивать продолжительность на 1 минуту. В холодное время года прогулки пешком хорошо дополнять ходьбой на лыжах, бегом на коньках, медленным закаливающим бегом в облегченной одежде.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Более сильный закаливающий фактор-вода. Кроме температурного, вода оказывает механическое воздействие на кожу, что является своеобразным масса</w:t>
      </w:r>
      <w:r>
        <w:rPr>
          <w:rFonts w:ascii="PT Sans Narrow" w:hAnsi="PT Sans Narrow"/>
          <w:color w:val="333333"/>
          <w:sz w:val="26"/>
          <w:szCs w:val="26"/>
        </w:rPr>
        <w:t xml:space="preserve">жем, улучшающем </w:t>
      </w:r>
      <w:proofErr w:type="spellStart"/>
      <w:r>
        <w:rPr>
          <w:rFonts w:ascii="PT Sans Narrow" w:hAnsi="PT Sans Narrow"/>
          <w:color w:val="333333"/>
          <w:sz w:val="26"/>
          <w:szCs w:val="26"/>
        </w:rPr>
        <w:t>кровоснабжение</w:t>
      </w:r>
      <w:proofErr w:type="gramStart"/>
      <w:r>
        <w:rPr>
          <w:rFonts w:ascii="PT Sans Narrow" w:hAnsi="PT Sans Narrow"/>
          <w:color w:val="333333"/>
          <w:sz w:val="26"/>
          <w:szCs w:val="26"/>
        </w:rPr>
        <w:t>.</w:t>
      </w:r>
      <w:r w:rsidRPr="001A7AFE">
        <w:rPr>
          <w:rFonts w:ascii="PT Sans Narrow" w:hAnsi="PT Sans Narrow"/>
          <w:color w:val="333333"/>
          <w:sz w:val="26"/>
          <w:szCs w:val="26"/>
        </w:rPr>
        <w:t>З</w:t>
      </w:r>
      <w:proofErr w:type="gramEnd"/>
      <w:r w:rsidRPr="001A7AFE">
        <w:rPr>
          <w:rFonts w:ascii="PT Sans Narrow" w:hAnsi="PT Sans Narrow"/>
          <w:color w:val="333333"/>
          <w:sz w:val="26"/>
          <w:szCs w:val="26"/>
        </w:rPr>
        <w:t>акаливание</w:t>
      </w:r>
      <w:proofErr w:type="spellEnd"/>
      <w:r w:rsidRPr="001A7AFE">
        <w:rPr>
          <w:rFonts w:ascii="PT Sans Narrow" w:hAnsi="PT Sans Narrow"/>
          <w:color w:val="333333"/>
          <w:sz w:val="26"/>
          <w:szCs w:val="26"/>
        </w:rPr>
        <w:t xml:space="preserve"> можно проводить в виде обтирания или обливания водой. Начинают закаливание водой при температуре ее не ниже 33-35 градусов и дальше через каждые 6-7 дней воду охлаждают на один градус. Если со стороны организма не возникает никаких изменений, температуру воды можно довести до температуры водопроводной (10-12 градусов).</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Большим закаливающим действием обладают купания в открытых водоемах. При этом раздражение водой сочетается с воздействием воздуха. При купании согреванию тела способствует усиленная работа мышц во время плавания. Вначале продолжительность купания оставляет 4-5 минут, постепенно ее увеличивают до 15-20 минут.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 В результате вместо закаливания человек наносит вред своему здоровью.</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Одним из закаливающих факторов является солнечное облучение. Оно вызывает расширение сосудов, усиливает деятельность кроветворных органов, способствует образованию в организме витамина </w:t>
      </w:r>
      <w:r>
        <w:rPr>
          <w:rFonts w:ascii="PT Sans Narrow" w:hAnsi="PT Sans Narrow"/>
          <w:color w:val="333333"/>
          <w:sz w:val="26"/>
          <w:szCs w:val="26"/>
          <w:lang w:val="en-GB"/>
        </w:rPr>
        <w:t>D</w:t>
      </w:r>
      <w:r w:rsidRPr="001A7AFE">
        <w:rPr>
          <w:rFonts w:ascii="PT Sans Narrow" w:hAnsi="PT Sans Narrow"/>
          <w:color w:val="333333"/>
          <w:sz w:val="26"/>
          <w:szCs w:val="26"/>
        </w:rPr>
        <w:t>. Это особенно важно для предупреждения у детей рахита.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Продолжительность пребывания на солнце вначале не должна превышать 5 минут. Постепенно ее увеличивают до 40-50 минут, но не более. При этом надо помнить, что неумеренное пребывание на солнце может привести к перегреванию организма, солнечному удару, ожогам.</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lastRenderedPageBreak/>
        <w:t>Формирование образа жизни, способствующего укреплению здоровья человека, осуществляется на трёх уровнях.</w:t>
      </w:r>
    </w:p>
    <w:p w:rsidR="001A7AFE" w:rsidRDefault="001A7AFE" w:rsidP="001A7AFE">
      <w:pPr>
        <w:pStyle w:val="a4"/>
        <w:spacing w:line="390" w:lineRule="atLeast"/>
        <w:rPr>
          <w:rFonts w:ascii="PT Sans Narrow" w:hAnsi="PT Sans Narrow"/>
          <w:color w:val="333333"/>
          <w:sz w:val="26"/>
          <w:szCs w:val="26"/>
          <w:lang w:val="en-GB"/>
        </w:rPr>
      </w:pPr>
      <w:r>
        <w:rPr>
          <w:rFonts w:ascii="PT Sans Narrow" w:hAnsi="PT Sans Narrow"/>
          <w:b/>
          <w:bCs/>
          <w:noProof/>
          <w:color w:val="106A9C"/>
          <w:sz w:val="26"/>
          <w:szCs w:val="26"/>
        </w:rPr>
        <w:drawing>
          <wp:inline distT="0" distB="0" distL="0" distR="0">
            <wp:extent cx="5238750" cy="4629150"/>
            <wp:effectExtent l="19050" t="0" r="0" b="0"/>
            <wp:docPr id="1" name="Рисунок 1" descr="https://gp16.medkhv.ru/images/zoj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p16.medkhv.ru/images/zoj2.jpg">
                      <a:hlinkClick r:id="rId4"/>
                    </pic:cNvPr>
                    <pic:cNvPicPr>
                      <a:picLocks noChangeAspect="1" noChangeArrowheads="1"/>
                    </pic:cNvPicPr>
                  </pic:nvPicPr>
                  <pic:blipFill>
                    <a:blip r:embed="rId5" cstate="print"/>
                    <a:srcRect/>
                    <a:stretch>
                      <a:fillRect/>
                    </a:stretch>
                  </pic:blipFill>
                  <pic:spPr bwMode="auto">
                    <a:xfrm>
                      <a:off x="0" y="0"/>
                      <a:ext cx="5238750" cy="4629150"/>
                    </a:xfrm>
                    <a:prstGeom prst="rect">
                      <a:avLst/>
                    </a:prstGeom>
                    <a:noFill/>
                    <a:ln w="9525">
                      <a:noFill/>
                      <a:miter lim="800000"/>
                      <a:headEnd/>
                      <a:tailEnd/>
                    </a:ln>
                  </pic:spPr>
                </pic:pic>
              </a:graphicData>
            </a:graphic>
          </wp:inline>
        </w:drawing>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Style w:val="a3"/>
          <w:rFonts w:ascii="PT Sans Narrow" w:hAnsi="PT Sans Narrow"/>
          <w:color w:val="333333"/>
          <w:sz w:val="26"/>
          <w:szCs w:val="26"/>
        </w:rPr>
        <w:t>Отказ от вредных привычек. Вред курения.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1A7AFE">
        <w:rPr>
          <w:rFonts w:ascii="PT Sans Narrow" w:hAnsi="PT Sans Narrow"/>
          <w:color w:val="333333"/>
          <w:sz w:val="26"/>
          <w:szCs w:val="26"/>
        </w:rPr>
        <w:b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w:t>
      </w:r>
      <w:r>
        <w:rPr>
          <w:rFonts w:ascii="PT Sans Narrow" w:hAnsi="PT Sans Narrow"/>
          <w:color w:val="333333"/>
          <w:sz w:val="26"/>
          <w:szCs w:val="26"/>
        </w:rPr>
        <w:t>а или двенадцатиперстной кишки.</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Крайне вредно </w:t>
      </w:r>
      <w:proofErr w:type="spellStart"/>
      <w:r w:rsidRPr="001A7AFE">
        <w:rPr>
          <w:rFonts w:ascii="PT Sans Narrow" w:hAnsi="PT Sans Narrow"/>
          <w:color w:val="333333"/>
          <w:sz w:val="26"/>
          <w:szCs w:val="26"/>
        </w:rPr>
        <w:t>табакокурение</w:t>
      </w:r>
      <w:proofErr w:type="spellEnd"/>
      <w:r w:rsidRPr="001A7AFE">
        <w:rPr>
          <w:rFonts w:ascii="PT Sans Narrow" w:hAnsi="PT Sans Narrow"/>
          <w:color w:val="333333"/>
          <w:sz w:val="26"/>
          <w:szCs w:val="26"/>
        </w:rPr>
        <w:t xml:space="preserve"> сказывается на деятельности сердечно - сосудистой системы и часто приводит к сердечной недостаточности, стенокардии, инфаркту </w:t>
      </w:r>
      <w:r>
        <w:rPr>
          <w:rFonts w:ascii="PT Sans Narrow" w:hAnsi="PT Sans Narrow"/>
          <w:color w:val="333333"/>
          <w:sz w:val="26"/>
          <w:szCs w:val="26"/>
        </w:rPr>
        <w:t>миокарда и другим заболеваниям.</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Смолы. Содержат сильные канцерогены и вещества, раздражающие ткани бронхов и легких. Рак легких в 85% всех случаев вызывается курением. Рак </w:t>
      </w:r>
      <w:r w:rsidRPr="001A7AFE">
        <w:rPr>
          <w:rFonts w:ascii="PT Sans Narrow" w:hAnsi="PT Sans Narrow"/>
          <w:color w:val="333333"/>
          <w:sz w:val="26"/>
          <w:szCs w:val="26"/>
        </w:rPr>
        <w:lastRenderedPageBreak/>
        <w:t>полости рта и гортани также в основном бывает у курильщиков. Смолы являются причиной кашля курильщиков и хронического бронхита.</w:t>
      </w:r>
      <w:r w:rsidRPr="001A7AFE">
        <w:rPr>
          <w:rFonts w:ascii="PT Sans Narrow" w:hAnsi="PT Sans Narrow"/>
          <w:color w:val="333333"/>
          <w:sz w:val="26"/>
          <w:szCs w:val="26"/>
        </w:rPr>
        <w:br/>
        <w:t>Никотин. Никотин является наркотическим веществом стимулирующего действия. Как любой наркотик вызывает привыкание, пристрастие и 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 раздражительность, нарушение сна, тремор, беспокойство, пониженный тонус.</w:t>
      </w:r>
      <w:r w:rsidRPr="001A7AFE">
        <w:rPr>
          <w:rFonts w:ascii="PT Sans Narrow" w:hAnsi="PT Sans Narrow"/>
          <w:color w:val="333333"/>
          <w:sz w:val="26"/>
          <w:szCs w:val="26"/>
        </w:rPr>
        <w:br/>
        <w:t>Все эти симптомы угрозы здоровью не представляют, они угасают и исчезают полностью сами собой.</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Повторное поступление никотина в организм после длительного перерыва быстро восстанавливает зависимость.</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Токсичные газы (окись углерода, цианистый водород, окись азота и др.):</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 это одно и то же вещество с одинаковой химической формулой - </w:t>
      </w:r>
      <w:proofErr w:type="gramStart"/>
      <w:r w:rsidRPr="001A7AFE">
        <w:rPr>
          <w:rFonts w:ascii="PT Sans Narrow" w:hAnsi="PT Sans Narrow"/>
          <w:color w:val="333333"/>
          <w:sz w:val="26"/>
          <w:szCs w:val="26"/>
        </w:rPr>
        <w:t>СО</w:t>
      </w:r>
      <w:proofErr w:type="gramEnd"/>
      <w:r w:rsidRPr="001A7AFE">
        <w:rPr>
          <w:rFonts w:ascii="PT Sans Narrow" w:hAnsi="PT Sans Narrow"/>
          <w:color w:val="333333"/>
          <w:sz w:val="26"/>
          <w:szCs w:val="26"/>
        </w:rPr>
        <w:t>. Только в табачном дыме его больше.</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Цианистый водород и окись азота также поражают легкие, усугубляя гипоксию (кислородное голодание) организма.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Постарайтесь запомнить хотя бы одну цифру: табачный дым содержит 384000 ПДК токсичных веществ, что в четыре раза больше, чем в выхлопе автомашины. Иными словами, курить сигарету в течение одной минуты – примерно-то же самое, что дышать непосредственно выхлопными газами в течение четырех минут.</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Табачный дым вредно влияет не только на </w:t>
      </w:r>
      <w:proofErr w:type="gramStart"/>
      <w:r w:rsidRPr="001A7AFE">
        <w:rPr>
          <w:rFonts w:ascii="PT Sans Narrow" w:hAnsi="PT Sans Narrow"/>
          <w:color w:val="333333"/>
          <w:sz w:val="26"/>
          <w:szCs w:val="26"/>
        </w:rPr>
        <w:t>курящего</w:t>
      </w:r>
      <w:proofErr w:type="gramEnd"/>
      <w:r w:rsidRPr="001A7AFE">
        <w:rPr>
          <w:rFonts w:ascii="PT Sans Narrow" w:hAnsi="PT Sans Narrow"/>
          <w:color w:val="333333"/>
          <w:sz w:val="26"/>
          <w:szCs w:val="26"/>
        </w:rPr>
        <w:t>,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Важными направлениями профилактики </w:t>
      </w:r>
      <w:proofErr w:type="spellStart"/>
      <w:r w:rsidRPr="001A7AFE">
        <w:rPr>
          <w:rFonts w:ascii="PT Sans Narrow" w:hAnsi="PT Sans Narrow"/>
          <w:color w:val="333333"/>
          <w:sz w:val="26"/>
          <w:szCs w:val="26"/>
        </w:rPr>
        <w:t>табакокурение</w:t>
      </w:r>
      <w:proofErr w:type="spellEnd"/>
      <w:r w:rsidRPr="001A7AFE">
        <w:rPr>
          <w:rFonts w:ascii="PT Sans Narrow" w:hAnsi="PT Sans Narrow"/>
          <w:color w:val="333333"/>
          <w:sz w:val="26"/>
          <w:szCs w:val="26"/>
        </w:rPr>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r w:rsidRPr="001A7AFE">
        <w:rPr>
          <w:rFonts w:ascii="PT Sans Narrow" w:hAnsi="PT Sans Narrow"/>
          <w:color w:val="333333"/>
          <w:sz w:val="26"/>
          <w:szCs w:val="26"/>
        </w:rPr>
        <w:br/>
        <w:t>Вред алкоголя.</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Алкоголь разрушающе действует на все системы и органы, так как хорошо растворяется в крови и разносится ею по всему организму.</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lastRenderedPageBreak/>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1A7AFE">
        <w:rPr>
          <w:rFonts w:ascii="PT Sans Narrow" w:hAnsi="PT Sans Narrow"/>
          <w:color w:val="333333"/>
          <w:sz w:val="26"/>
          <w:szCs w:val="26"/>
        </w:rPr>
        <w:br/>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w:t>
      </w:r>
      <w:proofErr w:type="gramStart"/>
      <w:r w:rsidRPr="001A7AFE">
        <w:rPr>
          <w:rFonts w:ascii="PT Sans Narrow" w:hAnsi="PT Sans Narrow"/>
          <w:color w:val="333333"/>
          <w:sz w:val="26"/>
          <w:szCs w:val="26"/>
        </w:rPr>
        <w:t>новых</w:t>
      </w:r>
      <w:proofErr w:type="gramEnd"/>
      <w:r w:rsidRPr="001A7AFE">
        <w:rPr>
          <w:rFonts w:ascii="PT Sans Narrow" w:hAnsi="PT Sans Narrow"/>
          <w:color w:val="333333"/>
          <w:sz w:val="26"/>
          <w:szCs w:val="26"/>
        </w:rPr>
        <w:t>,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1A7AFE">
        <w:rPr>
          <w:rFonts w:ascii="PT Sans Narrow" w:hAnsi="PT Sans Narrow"/>
          <w:color w:val="333333"/>
          <w:sz w:val="26"/>
          <w:szCs w:val="26"/>
        </w:rPr>
        <w:t>дств дл</w:t>
      </w:r>
      <w:proofErr w:type="gramEnd"/>
      <w:r w:rsidRPr="001A7AFE">
        <w:rPr>
          <w:rFonts w:ascii="PT Sans Narrow" w:hAnsi="PT Sans Narrow"/>
          <w:color w:val="333333"/>
          <w:sz w:val="26"/>
          <w:szCs w:val="26"/>
        </w:rPr>
        <w:t>я приобретения спиртных напитков.</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Пивной алкоголизм формируется быстрее водочного!</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Пиво влияет на гормоны человека: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1. У мужчин: подавляется выработка мужского полового гормона-тестостерона. Одновременно начинают вырабатываться женские половые гормоны, вызывающие изменения внешнего вида мужчины.</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xml:space="preserve">2. У женщин: возрастает вероятность заболеть раком, становится грубее </w:t>
      </w:r>
      <w:r>
        <w:rPr>
          <w:rFonts w:ascii="PT Sans Narrow" w:hAnsi="PT Sans Narrow"/>
          <w:color w:val="333333"/>
          <w:sz w:val="26"/>
          <w:szCs w:val="26"/>
        </w:rPr>
        <w:t>голос, появляются «пивные усы».</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Наркотическая зависимость.</w:t>
      </w:r>
    </w:p>
    <w:p w:rsidR="001A7AFE" w:rsidRPr="001A7AFE" w:rsidRDefault="001A7AFE" w:rsidP="001A7AFE">
      <w:pPr>
        <w:pStyle w:val="a4"/>
        <w:spacing w:after="0"/>
        <w:ind w:firstLine="709"/>
        <w:jc w:val="both"/>
        <w:rPr>
          <w:rFonts w:ascii="PT Sans Narrow" w:hAnsi="PT Sans Narrow"/>
          <w:color w:val="333333"/>
          <w:sz w:val="26"/>
          <w:szCs w:val="26"/>
          <w:u w:val="single"/>
        </w:rPr>
      </w:pPr>
      <w:r w:rsidRPr="001A7AFE">
        <w:rPr>
          <w:rFonts w:ascii="PT Sans Narrow" w:hAnsi="PT Sans Narrow"/>
          <w:color w:val="333333"/>
          <w:sz w:val="26"/>
          <w:szCs w:val="26"/>
          <w:u w:val="single"/>
        </w:rPr>
        <w:t>Установить факт употребления наркотиков можно несколькими путями:</w:t>
      </w:r>
    </w:p>
    <w:p w:rsidR="001A7AFE" w:rsidRDefault="001A7AFE" w:rsidP="001A7AFE">
      <w:pPr>
        <w:pStyle w:val="a4"/>
        <w:spacing w:after="0"/>
        <w:ind w:firstLine="709"/>
        <w:jc w:val="both"/>
        <w:rPr>
          <w:rFonts w:ascii="PT Sans Narrow" w:hAnsi="PT Sans Narrow"/>
          <w:color w:val="333333"/>
          <w:sz w:val="26"/>
          <w:szCs w:val="26"/>
        </w:rPr>
      </w:pPr>
      <w:r>
        <w:rPr>
          <w:rFonts w:ascii="PT Sans Narrow" w:hAnsi="PT Sans Narrow"/>
          <w:color w:val="333333"/>
          <w:sz w:val="26"/>
          <w:szCs w:val="26"/>
          <w:lang w:val="en-GB"/>
        </w:rPr>
        <w:t> </w:t>
      </w:r>
      <w:r w:rsidRPr="001A7AFE">
        <w:rPr>
          <w:rFonts w:ascii="PT Sans Narrow" w:hAnsi="PT Sans Narrow"/>
          <w:color w:val="333333"/>
          <w:sz w:val="26"/>
          <w:szCs w:val="26"/>
        </w:rPr>
        <w:t>С помощью</w:t>
      </w:r>
      <w:r>
        <w:rPr>
          <w:rFonts w:ascii="PT Sans Narrow" w:hAnsi="PT Sans Narrow"/>
          <w:color w:val="333333"/>
          <w:sz w:val="26"/>
          <w:szCs w:val="26"/>
        </w:rPr>
        <w:t xml:space="preserve"> </w:t>
      </w:r>
      <w:proofErr w:type="spellStart"/>
      <w:proofErr w:type="gramStart"/>
      <w:r>
        <w:rPr>
          <w:rFonts w:ascii="PT Sans Narrow" w:hAnsi="PT Sans Narrow"/>
          <w:color w:val="333333"/>
          <w:sz w:val="26"/>
          <w:szCs w:val="26"/>
        </w:rPr>
        <w:t>экспресс-тестов</w:t>
      </w:r>
      <w:proofErr w:type="spellEnd"/>
      <w:proofErr w:type="gramEnd"/>
      <w:r>
        <w:rPr>
          <w:rFonts w:ascii="PT Sans Narrow" w:hAnsi="PT Sans Narrow"/>
          <w:color w:val="333333"/>
          <w:sz w:val="26"/>
          <w:szCs w:val="26"/>
        </w:rPr>
        <w:t xml:space="preserve"> на наркотики.</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По косвенным признакам употребления наркотик</w:t>
      </w:r>
      <w:r>
        <w:rPr>
          <w:rFonts w:ascii="PT Sans Narrow" w:hAnsi="PT Sans Narrow"/>
          <w:color w:val="333333"/>
          <w:sz w:val="26"/>
          <w:szCs w:val="26"/>
        </w:rPr>
        <w:t>ов и наркотической зависимости.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В процессе наркологической экспертизы.</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u w:val="single"/>
        </w:rPr>
        <w:t>Косвенные признаки употребления наркотиков и наркотической зависимости:</w:t>
      </w:r>
      <w:r w:rsidRPr="001A7AFE">
        <w:rPr>
          <w:rFonts w:ascii="PT Sans Narrow" w:hAnsi="PT Sans Narrow"/>
          <w:color w:val="333333"/>
          <w:sz w:val="26"/>
          <w:szCs w:val="26"/>
        </w:rPr>
        <w:t xml:space="preserve"> Помните, что они не подходят к наркоманам с небольшим стажем.</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Длинные рукава одежды всегда, независимо от погоды и обстановки.</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Неестественно узкие или широкие зрачки независимо от освещения.</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Отрешенный взгляд.</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proofErr w:type="gramStart"/>
      <w:r w:rsidRPr="001A7AFE">
        <w:rPr>
          <w:rFonts w:ascii="PT Sans Narrow" w:hAnsi="PT Sans Narrow"/>
          <w:color w:val="333333"/>
          <w:sz w:val="26"/>
          <w:szCs w:val="26"/>
        </w:rPr>
        <w:t>Часто - неряшливый вид, сухие волосы, отекшие кисти рук; темные, разрушенные, «обломанные» зубы в виде «пеньков».</w:t>
      </w:r>
      <w:proofErr w:type="gramEnd"/>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Осанка чаще сутулая.</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Невнятная, «растянутая» речь.</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Неуклюжие и замедленные движения при отсутствии запаха алкоголя изо рта.</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Явное стремление избегать встреч с представителями властей.</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w:t>
      </w:r>
      <w:r>
        <w:rPr>
          <w:rFonts w:ascii="PT Sans Narrow" w:hAnsi="PT Sans Narrow"/>
          <w:color w:val="333333"/>
          <w:sz w:val="26"/>
          <w:szCs w:val="26"/>
          <w:lang w:val="en-GB"/>
        </w:rPr>
        <w:t> </w:t>
      </w:r>
      <w:r w:rsidRPr="001A7AFE">
        <w:rPr>
          <w:rFonts w:ascii="PT Sans Narrow" w:hAnsi="PT Sans Narrow"/>
          <w:color w:val="333333"/>
          <w:sz w:val="26"/>
          <w:szCs w:val="26"/>
        </w:rPr>
        <w:t>Раздражительность, резкость и непочтительность в ответах на вопросы.</w:t>
      </w:r>
      <w:r w:rsidRPr="001A7AFE">
        <w:rPr>
          <w:rFonts w:ascii="PT Sans Narrow" w:hAnsi="PT Sans Narrow"/>
          <w:color w:val="333333"/>
          <w:sz w:val="26"/>
          <w:szCs w:val="26"/>
        </w:rPr>
        <w:br/>
        <w:t>После его появления в доме у Вас пропадают вещи или деньги.</w:t>
      </w:r>
      <w:r w:rsidRPr="001A7AFE">
        <w:rPr>
          <w:rFonts w:ascii="PT Sans Narrow" w:hAnsi="PT Sans Narrow"/>
          <w:color w:val="333333"/>
          <w:sz w:val="26"/>
          <w:szCs w:val="26"/>
        </w:rPr>
        <w:br/>
        <w:t>•</w:t>
      </w:r>
      <w:r>
        <w:rPr>
          <w:rFonts w:ascii="PT Sans Narrow" w:hAnsi="PT Sans Narrow"/>
          <w:color w:val="333333"/>
          <w:sz w:val="26"/>
          <w:szCs w:val="26"/>
          <w:lang w:val="en-GB"/>
        </w:rPr>
        <w:t>      </w:t>
      </w:r>
      <w:r w:rsidRPr="001A7AFE">
        <w:rPr>
          <w:rFonts w:ascii="PT Sans Narrow" w:hAnsi="PT Sans Narrow"/>
          <w:color w:val="333333"/>
          <w:sz w:val="26"/>
          <w:szCs w:val="26"/>
        </w:rPr>
        <w:t xml:space="preserve"> Следы уколов наркоманы обычно не показывают, но иногда их можно </w:t>
      </w:r>
      <w:r w:rsidRPr="001A7AFE">
        <w:rPr>
          <w:rFonts w:ascii="PT Sans Narrow" w:hAnsi="PT Sans Narrow"/>
          <w:color w:val="333333"/>
          <w:sz w:val="26"/>
          <w:szCs w:val="26"/>
        </w:rPr>
        <w:lastRenderedPageBreak/>
        <w:t>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w:t>
      </w:r>
      <w:r>
        <w:rPr>
          <w:rFonts w:ascii="PT Sans Narrow" w:hAnsi="PT Sans Narrow"/>
          <w:color w:val="333333"/>
          <w:sz w:val="26"/>
          <w:szCs w:val="26"/>
        </w:rPr>
        <w:t>вато-багровые тяжи по ходу вен.</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Организм молодого человека в среднем выдерживает потребления наркотиков не более 7 лет. Детский организм - намного меньше. Средняя продолжительность жизни наркомана - 25 лет. Число детей наркоманов растет с ужасающими темпами. Стремительный рост наркотизации, алкоголизма среди детей и подростков влияет на здоровье нации.</w:t>
      </w:r>
    </w:p>
    <w:p w:rsidR="001A7AFE" w:rsidRDefault="001A7AFE" w:rsidP="001A7AFE">
      <w:pPr>
        <w:pStyle w:val="a4"/>
        <w:spacing w:line="390" w:lineRule="atLeast"/>
        <w:rPr>
          <w:rFonts w:ascii="PT Sans Narrow" w:hAnsi="PT Sans Narrow"/>
          <w:color w:val="333333"/>
          <w:sz w:val="26"/>
          <w:szCs w:val="26"/>
          <w:lang w:val="en-GB"/>
        </w:rPr>
      </w:pPr>
      <w:r>
        <w:rPr>
          <w:rFonts w:ascii="PT Sans Narrow" w:hAnsi="PT Sans Narrow"/>
          <w:b/>
          <w:bCs/>
          <w:noProof/>
          <w:color w:val="106A9C"/>
          <w:sz w:val="26"/>
          <w:szCs w:val="26"/>
        </w:rPr>
        <w:drawing>
          <wp:inline distT="0" distB="0" distL="0" distR="0">
            <wp:extent cx="5238750" cy="6038850"/>
            <wp:effectExtent l="19050" t="0" r="0" b="0"/>
            <wp:docPr id="2" name="Рисунок 2" descr="https://gp16.medkhv.ru/images/zoj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p16.medkhv.ru/images/zoj3.jpg">
                      <a:hlinkClick r:id="rId6"/>
                    </pic:cNvPr>
                    <pic:cNvPicPr>
                      <a:picLocks noChangeAspect="1" noChangeArrowheads="1"/>
                    </pic:cNvPicPr>
                  </pic:nvPicPr>
                  <pic:blipFill>
                    <a:blip r:embed="rId7" cstate="print"/>
                    <a:srcRect/>
                    <a:stretch>
                      <a:fillRect/>
                    </a:stretch>
                  </pic:blipFill>
                  <pic:spPr bwMode="auto">
                    <a:xfrm>
                      <a:off x="0" y="0"/>
                      <a:ext cx="5238750" cy="6038850"/>
                    </a:xfrm>
                    <a:prstGeom prst="rect">
                      <a:avLst/>
                    </a:prstGeom>
                    <a:noFill/>
                    <a:ln w="9525">
                      <a:noFill/>
                      <a:miter lim="800000"/>
                      <a:headEnd/>
                      <a:tailEnd/>
                    </a:ln>
                  </pic:spPr>
                </pic:pic>
              </a:graphicData>
            </a:graphic>
          </wp:inline>
        </w:drawing>
      </w:r>
    </w:p>
    <w:p w:rsidR="001A7AFE" w:rsidRDefault="001A7AFE" w:rsidP="001A7AFE">
      <w:pPr>
        <w:pStyle w:val="a4"/>
        <w:spacing w:after="0"/>
        <w:ind w:firstLine="709"/>
        <w:jc w:val="both"/>
        <w:rPr>
          <w:rFonts w:ascii="PT Sans Narrow" w:hAnsi="PT Sans Narrow"/>
          <w:color w:val="333333"/>
          <w:sz w:val="26"/>
          <w:szCs w:val="26"/>
        </w:rPr>
      </w:pPr>
      <w:r w:rsidRPr="001A7AFE">
        <w:rPr>
          <w:rStyle w:val="a3"/>
          <w:rFonts w:ascii="PT Sans Narrow" w:hAnsi="PT Sans Narrow"/>
          <w:color w:val="333333"/>
          <w:sz w:val="26"/>
          <w:szCs w:val="26"/>
        </w:rPr>
        <w:t>Итак, можно сделать следующие выводы:</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Здоровье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w:t>
      </w:r>
      <w:r>
        <w:rPr>
          <w:rFonts w:ascii="PT Sans Narrow" w:hAnsi="PT Sans Narrow"/>
          <w:color w:val="333333"/>
          <w:sz w:val="26"/>
          <w:szCs w:val="26"/>
        </w:rPr>
        <w:t>альных и биологических функций.</w:t>
      </w:r>
    </w:p>
    <w:p w:rsid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lastRenderedPageBreak/>
        <w:t xml:space="preserve">• Здоровье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 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w:t>
      </w:r>
      <w:proofErr w:type="spellStart"/>
      <w:r w:rsidRPr="001A7AFE">
        <w:rPr>
          <w:rFonts w:ascii="PT Sans Narrow" w:hAnsi="PT Sans Narrow"/>
          <w:color w:val="333333"/>
          <w:sz w:val="26"/>
          <w:szCs w:val="26"/>
        </w:rPr>
        <w:t>природосообразными</w:t>
      </w:r>
      <w:proofErr w:type="spellEnd"/>
      <w:r w:rsidRPr="001A7AFE">
        <w:rPr>
          <w:rFonts w:ascii="PT Sans Narrow" w:hAnsi="PT Sans Narrow"/>
          <w:color w:val="333333"/>
          <w:sz w:val="26"/>
          <w:szCs w:val="26"/>
        </w:rPr>
        <w:t xml:space="preserve"> методами и технологиями, формирование уст</w:t>
      </w:r>
      <w:r>
        <w:rPr>
          <w:rFonts w:ascii="PT Sans Narrow" w:hAnsi="PT Sans Narrow"/>
          <w:color w:val="333333"/>
          <w:sz w:val="26"/>
          <w:szCs w:val="26"/>
        </w:rPr>
        <w:t>ановки на здоровый образ жизни.</w:t>
      </w:r>
    </w:p>
    <w:p w:rsidR="001A7AFE" w:rsidRPr="001A7AFE" w:rsidRDefault="001A7AFE" w:rsidP="001A7AFE">
      <w:pPr>
        <w:pStyle w:val="a4"/>
        <w:spacing w:after="0"/>
        <w:ind w:firstLine="709"/>
        <w:jc w:val="both"/>
        <w:rPr>
          <w:rFonts w:ascii="PT Sans Narrow" w:hAnsi="PT Sans Narrow"/>
          <w:color w:val="333333"/>
          <w:sz w:val="26"/>
          <w:szCs w:val="26"/>
        </w:rPr>
      </w:pPr>
      <w:r w:rsidRPr="001A7AFE">
        <w:rPr>
          <w:rFonts w:ascii="PT Sans Narrow" w:hAnsi="PT Sans Narrow"/>
          <w:color w:val="333333"/>
          <w:sz w:val="26"/>
          <w:szCs w:val="26"/>
        </w:rPr>
        <w:t>• Здоровый образ жизни во многом зависит от ценностной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w:t>
      </w:r>
    </w:p>
    <w:p w:rsidR="001A7AFE" w:rsidRDefault="001A7AFE" w:rsidP="001A7AFE">
      <w:pPr>
        <w:pStyle w:val="a4"/>
        <w:spacing w:line="390" w:lineRule="atLeast"/>
        <w:rPr>
          <w:rFonts w:ascii="PT Sans Narrow" w:hAnsi="PT Sans Narrow"/>
          <w:color w:val="333333"/>
          <w:sz w:val="26"/>
          <w:szCs w:val="26"/>
          <w:lang w:val="en-GB"/>
        </w:rPr>
      </w:pPr>
      <w:r>
        <w:rPr>
          <w:rFonts w:ascii="PT Sans Narrow" w:hAnsi="PT Sans Narrow"/>
          <w:noProof/>
          <w:color w:val="106A9C"/>
          <w:sz w:val="26"/>
          <w:szCs w:val="26"/>
        </w:rPr>
        <w:drawing>
          <wp:inline distT="0" distB="0" distL="0" distR="0">
            <wp:extent cx="5238750" cy="4953000"/>
            <wp:effectExtent l="19050" t="0" r="0" b="0"/>
            <wp:docPr id="3" name="Рисунок 3" descr="https://gp16.medkhv.ru/images/zoj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p16.medkhv.ru/images/zoj4-2.jpg">
                      <a:hlinkClick r:id="rId8"/>
                    </pic:cNvPr>
                    <pic:cNvPicPr>
                      <a:picLocks noChangeAspect="1" noChangeArrowheads="1"/>
                    </pic:cNvPicPr>
                  </pic:nvPicPr>
                  <pic:blipFill>
                    <a:blip r:embed="rId9" cstate="print"/>
                    <a:srcRect/>
                    <a:stretch>
                      <a:fillRect/>
                    </a:stretch>
                  </pic:blipFill>
                  <pic:spPr bwMode="auto">
                    <a:xfrm>
                      <a:off x="0" y="0"/>
                      <a:ext cx="5238750" cy="4953000"/>
                    </a:xfrm>
                    <a:prstGeom prst="rect">
                      <a:avLst/>
                    </a:prstGeom>
                    <a:noFill/>
                    <a:ln w="9525">
                      <a:noFill/>
                      <a:miter lim="800000"/>
                      <a:headEnd/>
                      <a:tailEnd/>
                    </a:ln>
                  </pic:spPr>
                </pic:pic>
              </a:graphicData>
            </a:graphic>
          </wp:inline>
        </w:drawing>
      </w:r>
    </w:p>
    <w:p w:rsidR="004B48C1" w:rsidRDefault="004B48C1"/>
    <w:sectPr w:rsidR="004B48C1" w:rsidSect="001A7AF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AFE"/>
    <w:rsid w:val="00022C0D"/>
    <w:rsid w:val="001449AA"/>
    <w:rsid w:val="00153477"/>
    <w:rsid w:val="00161D8F"/>
    <w:rsid w:val="00174358"/>
    <w:rsid w:val="001A7AFE"/>
    <w:rsid w:val="001C44D5"/>
    <w:rsid w:val="00241980"/>
    <w:rsid w:val="002D019B"/>
    <w:rsid w:val="002D717E"/>
    <w:rsid w:val="003536D6"/>
    <w:rsid w:val="00456387"/>
    <w:rsid w:val="004910AC"/>
    <w:rsid w:val="004B48C1"/>
    <w:rsid w:val="004D05D9"/>
    <w:rsid w:val="0050481E"/>
    <w:rsid w:val="00526921"/>
    <w:rsid w:val="00632420"/>
    <w:rsid w:val="00685E0B"/>
    <w:rsid w:val="007677DD"/>
    <w:rsid w:val="009013E9"/>
    <w:rsid w:val="00930288"/>
    <w:rsid w:val="009C2F6D"/>
    <w:rsid w:val="009E4286"/>
    <w:rsid w:val="00A06374"/>
    <w:rsid w:val="00A6305B"/>
    <w:rsid w:val="00C43307"/>
    <w:rsid w:val="00F94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7AFE"/>
    <w:rPr>
      <w:b/>
      <w:bCs/>
    </w:rPr>
  </w:style>
  <w:style w:type="paragraph" w:styleId="a4">
    <w:name w:val="Normal (Web)"/>
    <w:basedOn w:val="a"/>
    <w:uiPriority w:val="99"/>
    <w:semiHidden/>
    <w:unhideWhenUsed/>
    <w:rsid w:val="001A7AFE"/>
    <w:pPr>
      <w:spacing w:after="31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4133">
      <w:bodyDiv w:val="1"/>
      <w:marLeft w:val="0"/>
      <w:marRight w:val="0"/>
      <w:marTop w:val="0"/>
      <w:marBottom w:val="0"/>
      <w:divBdr>
        <w:top w:val="none" w:sz="0" w:space="0" w:color="auto"/>
        <w:left w:val="none" w:sz="0" w:space="0" w:color="auto"/>
        <w:bottom w:val="none" w:sz="0" w:space="0" w:color="auto"/>
        <w:right w:val="none" w:sz="0" w:space="0" w:color="auto"/>
      </w:divBdr>
      <w:divsChild>
        <w:div w:id="297804749">
          <w:marLeft w:val="0"/>
          <w:marRight w:val="0"/>
          <w:marTop w:val="0"/>
          <w:marBottom w:val="0"/>
          <w:divBdr>
            <w:top w:val="none" w:sz="0" w:space="0" w:color="auto"/>
            <w:left w:val="none" w:sz="0" w:space="0" w:color="auto"/>
            <w:bottom w:val="none" w:sz="0" w:space="0" w:color="auto"/>
            <w:right w:val="none" w:sz="0" w:space="0" w:color="auto"/>
          </w:divBdr>
          <w:divsChild>
            <w:div w:id="1100292926">
              <w:marLeft w:val="0"/>
              <w:marRight w:val="0"/>
              <w:marTop w:val="0"/>
              <w:marBottom w:val="0"/>
              <w:divBdr>
                <w:top w:val="none" w:sz="0" w:space="0" w:color="auto"/>
                <w:left w:val="none" w:sz="0" w:space="0" w:color="auto"/>
                <w:bottom w:val="none" w:sz="0" w:space="0" w:color="auto"/>
                <w:right w:val="none" w:sz="0" w:space="0" w:color="auto"/>
              </w:divBdr>
              <w:divsChild>
                <w:div w:id="1698701776">
                  <w:marLeft w:val="0"/>
                  <w:marRight w:val="0"/>
                  <w:marTop w:val="0"/>
                  <w:marBottom w:val="0"/>
                  <w:divBdr>
                    <w:top w:val="none" w:sz="0" w:space="0" w:color="auto"/>
                    <w:left w:val="none" w:sz="0" w:space="0" w:color="auto"/>
                    <w:bottom w:val="none" w:sz="0" w:space="0" w:color="auto"/>
                    <w:right w:val="none" w:sz="0" w:space="0" w:color="auto"/>
                  </w:divBdr>
                  <w:divsChild>
                    <w:div w:id="1669672542">
                      <w:marLeft w:val="0"/>
                      <w:marRight w:val="0"/>
                      <w:marTop w:val="0"/>
                      <w:marBottom w:val="0"/>
                      <w:divBdr>
                        <w:top w:val="none" w:sz="0" w:space="0" w:color="auto"/>
                        <w:left w:val="none" w:sz="0" w:space="0" w:color="auto"/>
                        <w:bottom w:val="none" w:sz="0" w:space="0" w:color="auto"/>
                        <w:right w:val="none" w:sz="0" w:space="0" w:color="auto"/>
                      </w:divBdr>
                      <w:divsChild>
                        <w:div w:id="656615723">
                          <w:marLeft w:val="0"/>
                          <w:marRight w:val="0"/>
                          <w:marTop w:val="0"/>
                          <w:marBottom w:val="0"/>
                          <w:divBdr>
                            <w:top w:val="none" w:sz="0" w:space="0" w:color="auto"/>
                            <w:left w:val="none" w:sz="0" w:space="0" w:color="auto"/>
                            <w:bottom w:val="none" w:sz="0" w:space="0" w:color="auto"/>
                            <w:right w:val="none" w:sz="0" w:space="0" w:color="auto"/>
                          </w:divBdr>
                          <w:divsChild>
                            <w:div w:id="1575238207">
                              <w:marLeft w:val="150"/>
                              <w:marRight w:val="150"/>
                              <w:marTop w:val="0"/>
                              <w:marBottom w:val="0"/>
                              <w:divBdr>
                                <w:top w:val="none" w:sz="0" w:space="0" w:color="auto"/>
                                <w:left w:val="none" w:sz="0" w:space="0" w:color="auto"/>
                                <w:bottom w:val="none" w:sz="0" w:space="0" w:color="auto"/>
                                <w:right w:val="none" w:sz="0" w:space="0" w:color="auto"/>
                              </w:divBdr>
                              <w:divsChild>
                                <w:div w:id="635111387">
                                  <w:marLeft w:val="0"/>
                                  <w:marRight w:val="0"/>
                                  <w:marTop w:val="0"/>
                                  <w:marBottom w:val="0"/>
                                  <w:divBdr>
                                    <w:top w:val="none" w:sz="0" w:space="0" w:color="auto"/>
                                    <w:left w:val="none" w:sz="0" w:space="0" w:color="auto"/>
                                    <w:bottom w:val="none" w:sz="0" w:space="0" w:color="auto"/>
                                    <w:right w:val="none" w:sz="0" w:space="0" w:color="auto"/>
                                  </w:divBdr>
                                  <w:divsChild>
                                    <w:div w:id="757100126">
                                      <w:marLeft w:val="0"/>
                                      <w:marRight w:val="0"/>
                                      <w:marTop w:val="0"/>
                                      <w:marBottom w:val="0"/>
                                      <w:divBdr>
                                        <w:top w:val="none" w:sz="0" w:space="0" w:color="auto"/>
                                        <w:left w:val="none" w:sz="0" w:space="0" w:color="auto"/>
                                        <w:bottom w:val="none" w:sz="0" w:space="0" w:color="auto"/>
                                        <w:right w:val="none" w:sz="0" w:space="0" w:color="auto"/>
                                      </w:divBdr>
                                      <w:divsChild>
                                        <w:div w:id="1262837287">
                                          <w:marLeft w:val="0"/>
                                          <w:marRight w:val="0"/>
                                          <w:marTop w:val="0"/>
                                          <w:marBottom w:val="0"/>
                                          <w:divBdr>
                                            <w:top w:val="none" w:sz="0" w:space="0" w:color="auto"/>
                                            <w:left w:val="none" w:sz="0" w:space="0" w:color="auto"/>
                                            <w:bottom w:val="none" w:sz="0" w:space="0" w:color="auto"/>
                                            <w:right w:val="none" w:sz="0" w:space="0" w:color="auto"/>
                                          </w:divBdr>
                                          <w:divsChild>
                                            <w:div w:id="135952998">
                                              <w:marLeft w:val="0"/>
                                              <w:marRight w:val="0"/>
                                              <w:marTop w:val="0"/>
                                              <w:marBottom w:val="0"/>
                                              <w:divBdr>
                                                <w:top w:val="none" w:sz="0" w:space="0" w:color="auto"/>
                                                <w:left w:val="none" w:sz="0" w:space="0" w:color="auto"/>
                                                <w:bottom w:val="none" w:sz="0" w:space="0" w:color="auto"/>
                                                <w:right w:val="none" w:sz="0" w:space="0" w:color="auto"/>
                                              </w:divBdr>
                                              <w:divsChild>
                                                <w:div w:id="786705515">
                                                  <w:marLeft w:val="0"/>
                                                  <w:marRight w:val="0"/>
                                                  <w:marTop w:val="0"/>
                                                  <w:marBottom w:val="0"/>
                                                  <w:divBdr>
                                                    <w:top w:val="none" w:sz="0" w:space="0" w:color="auto"/>
                                                    <w:left w:val="none" w:sz="0" w:space="0" w:color="auto"/>
                                                    <w:bottom w:val="none" w:sz="0" w:space="0" w:color="auto"/>
                                                    <w:right w:val="none" w:sz="0" w:space="0" w:color="auto"/>
                                                  </w:divBdr>
                                                  <w:divsChild>
                                                    <w:div w:id="14142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16.medkhv.ru/images/zoj4-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16.medkhv.ru/images/zoj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gp16.medkhv.ru/images/zoj2.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3793</Words>
  <Characters>21624</Characters>
  <Application>Microsoft Office Word</Application>
  <DocSecurity>0</DocSecurity>
  <Lines>180</Lines>
  <Paragraphs>50</Paragraphs>
  <ScaleCrop>false</ScaleCrop>
  <Company>Microsoft</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1</cp:revision>
  <dcterms:created xsi:type="dcterms:W3CDTF">2020-04-03T12:00:00Z</dcterms:created>
  <dcterms:modified xsi:type="dcterms:W3CDTF">2020-04-03T12:05:00Z</dcterms:modified>
</cp:coreProperties>
</file>