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93D" w:rsidRDefault="00184BFF">
      <w:pPr>
        <w:jc w:val="center"/>
        <w:rPr>
          <w:b/>
          <w:sz w:val="28"/>
        </w:rPr>
      </w:pPr>
      <w:r>
        <w:rPr>
          <w:b/>
          <w:sz w:val="28"/>
        </w:rPr>
        <w:t>Доклад об осуществлении  муниципального контроля в Тито</w:t>
      </w:r>
      <w:r w:rsidR="00E31068">
        <w:rPr>
          <w:b/>
          <w:sz w:val="28"/>
        </w:rPr>
        <w:t>вском сельском поселении за 2023</w:t>
      </w:r>
      <w:r>
        <w:rPr>
          <w:b/>
          <w:sz w:val="28"/>
        </w:rPr>
        <w:t xml:space="preserve"> год</w:t>
      </w:r>
    </w:p>
    <w:p w:rsidR="00E5093D" w:rsidRDefault="00E5093D">
      <w:pPr>
        <w:rPr>
          <w:b/>
          <w:sz w:val="28"/>
        </w:rPr>
      </w:pPr>
    </w:p>
    <w:p w:rsidR="00E5093D" w:rsidRDefault="00184BFF">
      <w:pPr>
        <w:jc w:val="center"/>
        <w:rPr>
          <w:sz w:val="28"/>
        </w:rPr>
      </w:pPr>
      <w:r>
        <w:rPr>
          <w:sz w:val="28"/>
        </w:rPr>
        <w:t>Раздел 1. Состояние нормативно-правового регулирования в</w:t>
      </w:r>
    </w:p>
    <w:p w:rsidR="00E5093D" w:rsidRDefault="00184BFF">
      <w:pPr>
        <w:jc w:val="center"/>
        <w:rPr>
          <w:sz w:val="28"/>
        </w:rPr>
      </w:pPr>
      <w:r>
        <w:rPr>
          <w:sz w:val="28"/>
        </w:rPr>
        <w:t>соответствующей сфере деятельности</w:t>
      </w:r>
    </w:p>
    <w:p w:rsidR="00E5093D" w:rsidRDefault="00E5093D">
      <w:pPr>
        <w:jc w:val="center"/>
        <w:rPr>
          <w:sz w:val="28"/>
        </w:rPr>
      </w:pPr>
    </w:p>
    <w:p w:rsidR="00E5093D" w:rsidRDefault="00184BFF">
      <w:pPr>
        <w:ind w:firstLine="709"/>
        <w:jc w:val="both"/>
        <w:rPr>
          <w:sz w:val="28"/>
        </w:rPr>
      </w:pPr>
      <w:r>
        <w:rPr>
          <w:sz w:val="28"/>
        </w:rPr>
        <w:t xml:space="preserve">1.1. Администрацией Титовского сельского поселения, уполномоченной на проведение муниципального контроля в сфере благоустройства и лесного контроля на территории Титовского сельского поселения Миллеровского района Ростовской области, приняты административные регламенты: постановлением Администрации Титовского сельского поселения от 20.09.2021 № 71 утвержден административный Регламент по предоставлению муниципальной услуги «Осуществление муниципального контроля за соблюдением правил благоустройства на территории муниципального образования «Титовское сельское поселение», постановлением Администрации Титовского сельского поселения от 04.07.2022 № 41 утвержден административный Регламент по предоставлению муниципальной услуги «Осуществление муниципального лесного контроля на территории муниципального образования «Титовское сельское поселение». </w:t>
      </w:r>
    </w:p>
    <w:p w:rsidR="00E5093D" w:rsidRDefault="00184BFF">
      <w:pPr>
        <w:ind w:firstLine="709"/>
        <w:jc w:val="both"/>
        <w:rPr>
          <w:sz w:val="28"/>
        </w:rPr>
      </w:pPr>
      <w:r>
        <w:rPr>
          <w:sz w:val="28"/>
        </w:rPr>
        <w:t>1.2. Муниципальный контроль в сфере благоустройства на территории Титовского сельского поселения осуществляется в соответствии с Положением о муниципальном контроле в сфере благоустройства на территории Титовского сельского поселения, утвержденным решением Собрания депутатов Титовского сельского поселения от 25.02.2022 № 32.</w:t>
      </w:r>
    </w:p>
    <w:p w:rsidR="00E5093D" w:rsidRDefault="00184BFF">
      <w:pPr>
        <w:ind w:firstLine="709"/>
        <w:jc w:val="both"/>
        <w:rPr>
          <w:sz w:val="28"/>
        </w:rPr>
      </w:pPr>
      <w:r>
        <w:rPr>
          <w:sz w:val="28"/>
        </w:rPr>
        <w:t>Форма проверочного  листа (списков  контрольных  вопросов), применяемого  при  осуществлении муниципального контроля сфере благоустройства на территории Титовского сельского поселения утверждена постановлением Администрации Титовского сельского поселения от 04.03.2022 № 7 (внесение изменений от 04.07.2022 № 45).</w:t>
      </w:r>
    </w:p>
    <w:p w:rsidR="00E5093D" w:rsidRDefault="00184BFF">
      <w:pPr>
        <w:ind w:firstLine="709"/>
        <w:jc w:val="both"/>
        <w:rPr>
          <w:sz w:val="28"/>
        </w:rPr>
      </w:pPr>
      <w:r>
        <w:rPr>
          <w:sz w:val="28"/>
        </w:rPr>
        <w:t>1.3. Муниципальный лесной контроль  на территории Титовского сельского поселения осуществляется в соответствии с Положением о муниципальном лесном контроле на территории Титовского сельского поселения, утвержденным решением Собрания депутатов Титовского сельского поселения от 25.02.2022 № 33.</w:t>
      </w:r>
    </w:p>
    <w:p w:rsidR="00E5093D" w:rsidRDefault="00184BFF">
      <w:pPr>
        <w:ind w:firstLine="709"/>
        <w:jc w:val="both"/>
        <w:rPr>
          <w:sz w:val="28"/>
        </w:rPr>
      </w:pPr>
      <w:r>
        <w:rPr>
          <w:sz w:val="28"/>
        </w:rPr>
        <w:t>Форма проверочного  листа (списков  контрольных  вопросов), применяемого  при  осуществлении муниципального лесного  контроля на территории Титовского сельского поселения утверждена постановлением Администрации Титовского сельского поселения от 04.03.2022 № 8 (внесение изменений от 04.07.2022 № 46).</w:t>
      </w:r>
    </w:p>
    <w:p w:rsidR="00126955" w:rsidRPr="00126955" w:rsidRDefault="00126955" w:rsidP="00126955">
      <w:pPr>
        <w:ind w:firstLine="709"/>
        <w:jc w:val="both"/>
        <w:rPr>
          <w:sz w:val="28"/>
        </w:rPr>
      </w:pPr>
      <w:r>
        <w:rPr>
          <w:sz w:val="28"/>
        </w:rPr>
        <w:t>1.4. Решением Собрания депутатов Титовского сельского поселения от 21.04.2023 № 86  утвержден Перечень</w:t>
      </w:r>
      <w:r w:rsidRPr="00126955">
        <w:rPr>
          <w:sz w:val="28"/>
        </w:rPr>
        <w:t xml:space="preserve"> индикаторов риска нарушения обязательных требований, проверяемых в рамках осуществления муниципального контроля в сфере благоустройства на территории муниципального образования «Титовское сельское поселение»</w:t>
      </w:r>
      <w:r>
        <w:rPr>
          <w:sz w:val="28"/>
        </w:rPr>
        <w:t>.</w:t>
      </w:r>
    </w:p>
    <w:p w:rsidR="00126955" w:rsidRDefault="00126955" w:rsidP="00126955">
      <w:pPr>
        <w:ind w:firstLine="709"/>
        <w:jc w:val="both"/>
        <w:rPr>
          <w:sz w:val="28"/>
        </w:rPr>
      </w:pPr>
      <w:r w:rsidRPr="00126955">
        <w:rPr>
          <w:sz w:val="28"/>
        </w:rPr>
        <w:lastRenderedPageBreak/>
        <w:t xml:space="preserve">Решением Собрания депутатов Титовского сельского поселения от 21.04.2023 </w:t>
      </w:r>
      <w:r>
        <w:rPr>
          <w:sz w:val="28"/>
        </w:rPr>
        <w:t xml:space="preserve">№ 87 </w:t>
      </w:r>
      <w:r w:rsidRPr="00126955">
        <w:rPr>
          <w:sz w:val="28"/>
        </w:rPr>
        <w:t>утвержден Перечень</w:t>
      </w:r>
      <w:r>
        <w:rPr>
          <w:sz w:val="28"/>
        </w:rPr>
        <w:t xml:space="preserve"> </w:t>
      </w:r>
      <w:r w:rsidRPr="00126955">
        <w:rPr>
          <w:sz w:val="28"/>
        </w:rPr>
        <w:t>индикаторов риска нарушения обязательных требований, проверяемых в рамках осуществления муниципального лесного контроля на территории муниципального образования «Титовское сельское поселение»</w:t>
      </w:r>
      <w:r>
        <w:rPr>
          <w:sz w:val="28"/>
        </w:rPr>
        <w:t>.</w:t>
      </w:r>
    </w:p>
    <w:p w:rsidR="00E5093D" w:rsidRDefault="00126955">
      <w:pPr>
        <w:ind w:firstLine="709"/>
        <w:jc w:val="both"/>
        <w:rPr>
          <w:sz w:val="28"/>
        </w:rPr>
      </w:pPr>
      <w:r>
        <w:rPr>
          <w:sz w:val="28"/>
        </w:rPr>
        <w:t>1.5</w:t>
      </w:r>
      <w:r w:rsidR="00184BFF">
        <w:rPr>
          <w:sz w:val="28"/>
        </w:rPr>
        <w:t xml:space="preserve">. Для проверки признаков коррупциогенности  нормативные акты до их принятия были направлены в Миллеровскую межрайонную прокуратуру для проверки на соответствие действующему федеральному и областному законодательству. </w:t>
      </w:r>
    </w:p>
    <w:p w:rsidR="00E5093D" w:rsidRDefault="00E5093D">
      <w:pPr>
        <w:ind w:firstLine="709"/>
        <w:jc w:val="both"/>
      </w:pPr>
    </w:p>
    <w:p w:rsidR="00E5093D" w:rsidRDefault="00184BFF">
      <w:pPr>
        <w:ind w:firstLine="709"/>
        <w:jc w:val="center"/>
        <w:rPr>
          <w:sz w:val="28"/>
        </w:rPr>
      </w:pPr>
      <w:r>
        <w:rPr>
          <w:sz w:val="28"/>
        </w:rPr>
        <w:t>Раздел 2. Организация муниципального контроля</w:t>
      </w:r>
    </w:p>
    <w:p w:rsidR="00E5093D" w:rsidRDefault="00E5093D">
      <w:pPr>
        <w:ind w:firstLine="709"/>
        <w:jc w:val="center"/>
      </w:pPr>
    </w:p>
    <w:p w:rsidR="00E5093D" w:rsidRDefault="00184BFF">
      <w:pPr>
        <w:ind w:firstLine="720"/>
        <w:jc w:val="both"/>
        <w:rPr>
          <w:sz w:val="28"/>
        </w:rPr>
      </w:pPr>
      <w:r>
        <w:rPr>
          <w:sz w:val="28"/>
        </w:rPr>
        <w:t>2.1. Муниципальная услуга «Осуществление муниципального контроля за соблюдением правил благоустройства на территории муниципального образования «Титовское сельское поселение» предоставляется Администрацией Титовского сельского поселения Миллеровского района. Должностным лицом, ответственным за предоставление муниципальной услуги, является должностное лицо Администрации Титовского сельского поселения, уполномоченное составлять протоколы об административных правонарушениях.</w:t>
      </w:r>
    </w:p>
    <w:p w:rsidR="00E5093D" w:rsidRDefault="00184BFF">
      <w:pPr>
        <w:ind w:firstLine="720"/>
        <w:jc w:val="both"/>
        <w:rPr>
          <w:sz w:val="28"/>
        </w:rPr>
      </w:pPr>
      <w:r>
        <w:rPr>
          <w:sz w:val="28"/>
        </w:rPr>
        <w:t xml:space="preserve">Предметом контроля в сфере благоустройства является соблюдение юридическими лицами, индивидуальными предпринимателями, гражданами  </w:t>
      </w:r>
      <w:r>
        <w:rPr>
          <w:sz w:val="28"/>
          <w:highlight w:val="white"/>
        </w:rPr>
        <w:t xml:space="preserve">Правил благоустройства территории </w:t>
      </w:r>
      <w:r>
        <w:rPr>
          <w:sz w:val="28"/>
        </w:rPr>
        <w:t>Титовского сельского поселения</w:t>
      </w:r>
      <w:r>
        <w:rPr>
          <w:sz w:val="28"/>
          <w:highlight w:val="white"/>
        </w:rPr>
        <w:t>, требований к обеспечению доступности для инвалидов объектов социальной, инженерной и транспортной инфраструктур и предоставляемых услуг.</w:t>
      </w:r>
    </w:p>
    <w:p w:rsidR="00E5093D" w:rsidRDefault="00184BFF">
      <w:pPr>
        <w:ind w:firstLine="720"/>
        <w:jc w:val="both"/>
        <w:rPr>
          <w:sz w:val="28"/>
        </w:rPr>
      </w:pPr>
      <w:r>
        <w:rPr>
          <w:sz w:val="28"/>
        </w:rPr>
        <w:t>2.2. Муниципальная услуга «Осуществление муниципального лесного контроля на территории муниципального образования «Титовское сельское поселение» предоставляется Администрацией Титовского сельского поселения Миллеровского района.</w:t>
      </w:r>
    </w:p>
    <w:p w:rsidR="00E5093D" w:rsidRDefault="00184BFF">
      <w:pPr>
        <w:ind w:firstLine="720"/>
        <w:jc w:val="both"/>
        <w:rPr>
          <w:sz w:val="28"/>
        </w:rPr>
      </w:pPr>
      <w:r>
        <w:rPr>
          <w:sz w:val="28"/>
        </w:rPr>
        <w:t>Должностным лицом, ответственным за предоставление муниципальной услуги, является должностное лицо Администрации Титовского сельского поселения, уполномоченное составлять протоколы об административных правонарушениях</w:t>
      </w:r>
    </w:p>
    <w:p w:rsidR="00E5093D" w:rsidRDefault="00184BFF">
      <w:pPr>
        <w:widowControl w:val="0"/>
        <w:ind w:firstLine="709"/>
        <w:jc w:val="both"/>
        <w:rPr>
          <w:sz w:val="28"/>
        </w:rPr>
      </w:pPr>
      <w:r>
        <w:rPr>
          <w:sz w:val="28"/>
        </w:rPr>
        <w:t>Предметом муниципального лесного контроля является соблюдение юридическими лицами, индивидуальными предпринимателями требований, установленных Лесным кодексом Российской Федерации, иными нормативными правовыми актами Российской Федерации в области использования, охраны, защиты и воспроизводства лесов, а также требований, установленных муниципальными правовыми актами. Муниципальный лесной контроль осуществляется в отношении лесных участков, находящихся в муниципальной собственности муниципального образования «Титовское сельское поселение».</w:t>
      </w:r>
    </w:p>
    <w:p w:rsidR="00E5093D" w:rsidRPr="00E31068" w:rsidRDefault="00184BFF">
      <w:pPr>
        <w:widowControl w:val="0"/>
        <w:ind w:firstLine="709"/>
        <w:jc w:val="both"/>
        <w:rPr>
          <w:sz w:val="28"/>
          <w:szCs w:val="28"/>
        </w:rPr>
      </w:pPr>
      <w:r>
        <w:rPr>
          <w:sz w:val="28"/>
        </w:rPr>
        <w:t xml:space="preserve">2.3. </w:t>
      </w:r>
      <w:r w:rsidRPr="00E31068">
        <w:rPr>
          <w:sz w:val="28"/>
          <w:szCs w:val="28"/>
        </w:rPr>
        <w:t xml:space="preserve">Нормативно-правовая база по муниципальному контролю размещена на официальном сайте Администрации Титовского сельского поселения http://titovskoe-sp.ru/ в разделе «Контрольная деятельность» </w:t>
      </w:r>
      <w:hyperlink r:id="rId7" w:history="1">
        <w:r w:rsidRPr="00E31068">
          <w:rPr>
            <w:rStyle w:val="a5"/>
            <w:sz w:val="28"/>
            <w:szCs w:val="28"/>
          </w:rPr>
          <w:t>http://titovskoe-sp.ru/static_262/</w:t>
        </w:r>
      </w:hyperlink>
      <w:r w:rsidRPr="00E31068">
        <w:rPr>
          <w:sz w:val="28"/>
          <w:szCs w:val="28"/>
        </w:rPr>
        <w:t xml:space="preserve"> </w:t>
      </w:r>
    </w:p>
    <w:p w:rsidR="00E5093D" w:rsidRPr="00E31068" w:rsidRDefault="00E5093D">
      <w:pPr>
        <w:widowControl w:val="0"/>
        <w:ind w:firstLine="709"/>
        <w:jc w:val="both"/>
        <w:rPr>
          <w:sz w:val="28"/>
          <w:szCs w:val="28"/>
        </w:rPr>
      </w:pPr>
    </w:p>
    <w:p w:rsidR="00E5093D" w:rsidRDefault="00184BFF">
      <w:pPr>
        <w:jc w:val="center"/>
        <w:rPr>
          <w:sz w:val="28"/>
        </w:rPr>
      </w:pPr>
      <w:r>
        <w:rPr>
          <w:sz w:val="28"/>
        </w:rPr>
        <w:t>Раздел 3. Финансовое и кадровое обеспечение  муниципального контроля</w:t>
      </w:r>
    </w:p>
    <w:p w:rsidR="00E5093D" w:rsidRDefault="00E5093D">
      <w:pPr>
        <w:jc w:val="center"/>
      </w:pPr>
    </w:p>
    <w:p w:rsidR="00E5093D" w:rsidRDefault="00184BFF">
      <w:pPr>
        <w:pStyle w:val="ConsPlusTitle"/>
        <w:widowControl/>
        <w:ind w:firstLine="720"/>
        <w:jc w:val="both"/>
        <w:rPr>
          <w:rFonts w:ascii="Times New Roman" w:hAnsi="Times New Roman"/>
          <w:b w:val="0"/>
          <w:sz w:val="28"/>
        </w:rPr>
      </w:pPr>
      <w:r>
        <w:rPr>
          <w:rFonts w:ascii="Times New Roman" w:hAnsi="Times New Roman"/>
          <w:b w:val="0"/>
          <w:sz w:val="28"/>
        </w:rPr>
        <w:t>Штатным расписанием Администрации Титовского сельского поселения  не предусмотрены должности, в ведении которой был бы только  муниципальный контроль в сфере благоустройства и муниципальны</w:t>
      </w:r>
      <w:r w:rsidR="008B1EC7">
        <w:rPr>
          <w:rFonts w:ascii="Times New Roman" w:hAnsi="Times New Roman"/>
          <w:b w:val="0"/>
          <w:sz w:val="28"/>
        </w:rPr>
        <w:t>й</w:t>
      </w:r>
      <w:r>
        <w:rPr>
          <w:rFonts w:ascii="Times New Roman" w:hAnsi="Times New Roman"/>
          <w:b w:val="0"/>
          <w:sz w:val="28"/>
        </w:rPr>
        <w:t xml:space="preserve"> лесной контроль. Контрольная работа совмещается с другими функциональными обязанностями специалистов Администрации Титовского сельского поселения.</w:t>
      </w:r>
    </w:p>
    <w:p w:rsidR="00E5093D" w:rsidRDefault="00E5093D">
      <w:pPr>
        <w:jc w:val="center"/>
      </w:pPr>
    </w:p>
    <w:p w:rsidR="00E5093D" w:rsidRDefault="00184BFF">
      <w:pPr>
        <w:jc w:val="center"/>
        <w:rPr>
          <w:sz w:val="28"/>
        </w:rPr>
      </w:pPr>
      <w:r>
        <w:rPr>
          <w:sz w:val="28"/>
        </w:rPr>
        <w:t>Раздел 4. Проведение муниципального контроля</w:t>
      </w:r>
    </w:p>
    <w:p w:rsidR="00E5093D" w:rsidRDefault="00E5093D">
      <w:pPr>
        <w:jc w:val="center"/>
      </w:pPr>
    </w:p>
    <w:p w:rsidR="00EF447C" w:rsidRPr="00EF447C" w:rsidRDefault="00EF447C" w:rsidP="00EF447C">
      <w:pPr>
        <w:tabs>
          <w:tab w:val="left" w:pos="1950"/>
        </w:tabs>
        <w:ind w:firstLine="709"/>
        <w:jc w:val="both"/>
        <w:rPr>
          <w:sz w:val="28"/>
        </w:rPr>
      </w:pPr>
      <w:r w:rsidRPr="00EF447C">
        <w:rPr>
          <w:sz w:val="28"/>
        </w:rPr>
        <w:t>Установлены особенности осуществления государственного и муниципального к</w:t>
      </w:r>
      <w:r>
        <w:rPr>
          <w:sz w:val="28"/>
        </w:rPr>
        <w:t>онтроля до 2030 г., в частности</w:t>
      </w:r>
      <w:r w:rsidRPr="00EF447C">
        <w:rPr>
          <w:sz w:val="28"/>
        </w:rPr>
        <w:t xml:space="preserve"> по общему правилу плановые контрольные (надзорные) мероприятия, плановые проверки, осуществляемые в соответствии с Законами </w:t>
      </w:r>
      <w:hyperlink r:id="rId8" w:history="1">
        <w:r w:rsidRPr="00EF447C">
          <w:rPr>
            <w:rStyle w:val="a5"/>
            <w:sz w:val="28"/>
          </w:rPr>
          <w:t>N 294-ФЗ</w:t>
        </w:r>
      </w:hyperlink>
      <w:r w:rsidRPr="00EF447C">
        <w:rPr>
          <w:sz w:val="28"/>
        </w:rPr>
        <w:t xml:space="preserve"> и </w:t>
      </w:r>
      <w:hyperlink r:id="rId9" w:history="1">
        <w:r w:rsidRPr="00EF447C">
          <w:rPr>
            <w:rStyle w:val="a5"/>
            <w:sz w:val="28"/>
          </w:rPr>
          <w:t>N 248-ФЗ</w:t>
        </w:r>
      </w:hyperlink>
      <w:r w:rsidRPr="00EF447C">
        <w:rPr>
          <w:sz w:val="28"/>
        </w:rPr>
        <w:t xml:space="preserve">, могут </w:t>
      </w:r>
      <w:hyperlink r:id="rId10" w:history="1">
        <w:r w:rsidRPr="00EF447C">
          <w:rPr>
            <w:rStyle w:val="a5"/>
            <w:sz w:val="28"/>
          </w:rPr>
          <w:t>проводиться</w:t>
        </w:r>
      </w:hyperlink>
      <w:r w:rsidRPr="00EF447C">
        <w:rPr>
          <w:sz w:val="28"/>
        </w:rPr>
        <w:t xml:space="preserve">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 </w:t>
      </w:r>
      <w:r>
        <w:rPr>
          <w:sz w:val="28"/>
        </w:rPr>
        <w:t>На территории Титовского сельского поселения такие объекты не определены.</w:t>
      </w:r>
    </w:p>
    <w:p w:rsidR="00E5093D" w:rsidRDefault="00184BFF">
      <w:pPr>
        <w:tabs>
          <w:tab w:val="left" w:pos="1950"/>
        </w:tabs>
        <w:ind w:firstLine="709"/>
        <w:jc w:val="both"/>
        <w:rPr>
          <w:sz w:val="28"/>
        </w:rPr>
      </w:pPr>
      <w:r>
        <w:rPr>
          <w:sz w:val="28"/>
        </w:rPr>
        <w:t xml:space="preserve">Администрацией Титовского сельского поселения плановых проверок соблюдения правил благоустройства на территории Титовского сельского поселения </w:t>
      </w:r>
      <w:r w:rsidR="00EF447C">
        <w:rPr>
          <w:sz w:val="28"/>
        </w:rPr>
        <w:t>в 2023</w:t>
      </w:r>
      <w:r>
        <w:rPr>
          <w:sz w:val="28"/>
        </w:rPr>
        <w:t xml:space="preserve"> году не проводилось.</w:t>
      </w:r>
    </w:p>
    <w:p w:rsidR="00E5093D" w:rsidRDefault="00184BFF">
      <w:pPr>
        <w:tabs>
          <w:tab w:val="left" w:pos="1950"/>
        </w:tabs>
        <w:ind w:firstLine="709"/>
        <w:jc w:val="both"/>
        <w:rPr>
          <w:sz w:val="28"/>
        </w:rPr>
      </w:pPr>
      <w:r>
        <w:rPr>
          <w:sz w:val="28"/>
        </w:rPr>
        <w:t>Внеплановых проверок в отношении юридических лиц и индивидуальных предпринимателей Администрацией Титовского  сельского поселения в 202</w:t>
      </w:r>
      <w:r w:rsidR="00EF447C">
        <w:rPr>
          <w:sz w:val="28"/>
        </w:rPr>
        <w:t>3</w:t>
      </w:r>
      <w:r>
        <w:rPr>
          <w:sz w:val="28"/>
        </w:rPr>
        <w:t xml:space="preserve"> году так же не проводилось, ввиду отсутствия оснований.</w:t>
      </w:r>
    </w:p>
    <w:p w:rsidR="00E5093D" w:rsidRDefault="00184BFF">
      <w:pPr>
        <w:ind w:firstLine="709"/>
        <w:jc w:val="both"/>
        <w:rPr>
          <w:sz w:val="28"/>
        </w:rPr>
      </w:pPr>
      <w:r>
        <w:rPr>
          <w:sz w:val="28"/>
        </w:rPr>
        <w:t>Случаев  причинения  вреда жизни и тяжкого вреда здоровью граждан, фактов причинения вреда жизни и тяжкого вреда здоровью граждан; угрозы обороне страны и безопасности государства, фактов причинения вреда обороне страны и безопасности государства; возникновения чрезвычайных ситуаций природного и (или) техногенного характера, фактов возникновения чрезвычайных ситуаций природного и (или) техногенного характера на территории Титовского  сельского поселения  в 202</w:t>
      </w:r>
      <w:r w:rsidR="00EF447C">
        <w:rPr>
          <w:sz w:val="28"/>
        </w:rPr>
        <w:t>3</w:t>
      </w:r>
      <w:r>
        <w:rPr>
          <w:sz w:val="28"/>
        </w:rPr>
        <w:t xml:space="preserve"> году не выявлено.</w:t>
      </w:r>
    </w:p>
    <w:p w:rsidR="00703F6A" w:rsidRPr="00703F6A" w:rsidRDefault="00703F6A" w:rsidP="00703F6A">
      <w:pPr>
        <w:ind w:firstLine="709"/>
        <w:jc w:val="both"/>
        <w:rPr>
          <w:sz w:val="28"/>
          <w:szCs w:val="28"/>
        </w:rPr>
      </w:pPr>
      <w:r w:rsidRPr="00703F6A">
        <w:rPr>
          <w:sz w:val="28"/>
          <w:szCs w:val="28"/>
        </w:rPr>
        <w:t>Были проведены контрольные  мероприятия без взаимодействия в отношен</w:t>
      </w:r>
      <w:r>
        <w:rPr>
          <w:sz w:val="28"/>
          <w:szCs w:val="28"/>
        </w:rPr>
        <w:t>ии физических лиц, составлено 9</w:t>
      </w:r>
      <w:bookmarkStart w:id="0" w:name="_GoBack"/>
      <w:bookmarkEnd w:id="0"/>
      <w:r w:rsidRPr="00703F6A">
        <w:rPr>
          <w:sz w:val="28"/>
          <w:szCs w:val="28"/>
        </w:rPr>
        <w:t xml:space="preserve"> административных протоколов по ст. 5.1. Областного закона Ростовской области от 25.10.2002 № 273-ЗС «Об административных правонарушениях».</w:t>
      </w:r>
    </w:p>
    <w:p w:rsidR="00703F6A" w:rsidRPr="00703F6A" w:rsidRDefault="00703F6A" w:rsidP="00703F6A">
      <w:pPr>
        <w:ind w:firstLine="709"/>
        <w:jc w:val="both"/>
        <w:rPr>
          <w:sz w:val="28"/>
          <w:szCs w:val="28"/>
        </w:rPr>
      </w:pPr>
    </w:p>
    <w:p w:rsidR="00E5093D" w:rsidRDefault="00E5093D">
      <w:pPr>
        <w:ind w:firstLine="709"/>
        <w:jc w:val="both"/>
      </w:pPr>
    </w:p>
    <w:p w:rsidR="00E5093D" w:rsidRDefault="00184BFF">
      <w:pPr>
        <w:jc w:val="center"/>
        <w:rPr>
          <w:sz w:val="28"/>
        </w:rPr>
      </w:pPr>
      <w:r>
        <w:rPr>
          <w:sz w:val="28"/>
        </w:rPr>
        <w:t>Раздел 5. Действия органов муниципального контроля по пресечению нарушений обязательных требований и (или) устранению последствий таких нарушений</w:t>
      </w:r>
    </w:p>
    <w:p w:rsidR="00E5093D" w:rsidRDefault="00E5093D">
      <w:pPr>
        <w:jc w:val="both"/>
      </w:pPr>
    </w:p>
    <w:p w:rsidR="00E5093D" w:rsidRDefault="00184BFF">
      <w:pPr>
        <w:ind w:firstLine="709"/>
        <w:jc w:val="both"/>
        <w:rPr>
          <w:sz w:val="28"/>
        </w:rPr>
      </w:pPr>
      <w:r>
        <w:rPr>
          <w:sz w:val="28"/>
        </w:rPr>
        <w:lastRenderedPageBreak/>
        <w:t>Нарушений обязательных требований контроля в сфере благоустройства Администрацией Титовского  сельского поселения в 202</w:t>
      </w:r>
      <w:r w:rsidR="00EF447C">
        <w:rPr>
          <w:sz w:val="28"/>
        </w:rPr>
        <w:t>3</w:t>
      </w:r>
      <w:r>
        <w:rPr>
          <w:sz w:val="28"/>
        </w:rPr>
        <w:t xml:space="preserve"> году выявлено не было.</w:t>
      </w:r>
    </w:p>
    <w:p w:rsidR="00E5093D" w:rsidRDefault="00184BFF">
      <w:pPr>
        <w:ind w:firstLine="709"/>
        <w:jc w:val="both"/>
        <w:rPr>
          <w:sz w:val="28"/>
        </w:rPr>
      </w:pPr>
      <w:r>
        <w:rPr>
          <w:sz w:val="28"/>
        </w:rPr>
        <w:t>В муниципальной собственности муниципального образования «Титовское сельское поселение» лесной фонд отсутствует.</w:t>
      </w:r>
    </w:p>
    <w:p w:rsidR="00E5093D" w:rsidRDefault="00E5093D">
      <w:pPr>
        <w:ind w:firstLine="709"/>
        <w:jc w:val="both"/>
      </w:pPr>
    </w:p>
    <w:p w:rsidR="00E5093D" w:rsidRDefault="00184BFF">
      <w:pPr>
        <w:jc w:val="center"/>
        <w:rPr>
          <w:sz w:val="28"/>
        </w:rPr>
      </w:pPr>
      <w:r>
        <w:rPr>
          <w:sz w:val="28"/>
        </w:rPr>
        <w:t>Раздел 6. Анализ и оценка эффективности муниципального контроля</w:t>
      </w:r>
    </w:p>
    <w:p w:rsidR="00E5093D" w:rsidRDefault="00E5093D">
      <w:pPr>
        <w:jc w:val="center"/>
      </w:pPr>
    </w:p>
    <w:p w:rsidR="00E5093D" w:rsidRDefault="00184BFF">
      <w:pPr>
        <w:ind w:firstLine="709"/>
        <w:jc w:val="both"/>
        <w:rPr>
          <w:sz w:val="28"/>
        </w:rPr>
      </w:pPr>
      <w:r>
        <w:rPr>
          <w:sz w:val="28"/>
        </w:rPr>
        <w:t>В связи с тем, что Администрацией Титовского сельского поселения в 202</w:t>
      </w:r>
      <w:r w:rsidR="00EF447C">
        <w:rPr>
          <w:sz w:val="28"/>
        </w:rPr>
        <w:t>3</w:t>
      </w:r>
      <w:r>
        <w:rPr>
          <w:sz w:val="28"/>
        </w:rPr>
        <w:t xml:space="preserve"> году плановые и внеплановые проверки соблюдения Законодательства Российской Федерации юридическими лицами  и индивидуальными предпринимателями, не проводились - анализ эффективности муниципального контроля и оценка деятельности по осуществлению муниципального контроля Администрацией Титовского сельского поселения в 202</w:t>
      </w:r>
      <w:r w:rsidR="00EF447C">
        <w:rPr>
          <w:sz w:val="28"/>
        </w:rPr>
        <w:t>3</w:t>
      </w:r>
      <w:r>
        <w:rPr>
          <w:sz w:val="28"/>
        </w:rPr>
        <w:t xml:space="preserve"> году, не  осуществлялись.</w:t>
      </w:r>
    </w:p>
    <w:p w:rsidR="00E5093D" w:rsidRDefault="00E5093D">
      <w:pPr>
        <w:rPr>
          <w:sz w:val="20"/>
        </w:rPr>
      </w:pPr>
    </w:p>
    <w:p w:rsidR="00E5093D" w:rsidRDefault="00184BFF">
      <w:pPr>
        <w:jc w:val="center"/>
        <w:rPr>
          <w:sz w:val="28"/>
        </w:rPr>
      </w:pPr>
      <w:r>
        <w:rPr>
          <w:sz w:val="28"/>
        </w:rPr>
        <w:t>Раздел 7. Выводы и предложения по результатам муниципального контроля</w:t>
      </w:r>
    </w:p>
    <w:p w:rsidR="00E5093D" w:rsidRDefault="00E5093D">
      <w:pPr>
        <w:rPr>
          <w:sz w:val="20"/>
        </w:rPr>
      </w:pPr>
    </w:p>
    <w:p w:rsidR="00E5093D" w:rsidRDefault="00184BFF">
      <w:pPr>
        <w:tabs>
          <w:tab w:val="left" w:pos="360"/>
        </w:tabs>
        <w:spacing w:before="120" w:after="120"/>
        <w:ind w:firstLine="720"/>
        <w:jc w:val="both"/>
        <w:rPr>
          <w:sz w:val="28"/>
        </w:rPr>
      </w:pPr>
      <w:r>
        <w:rPr>
          <w:sz w:val="28"/>
        </w:rPr>
        <w:t>Для улучшения показателей эффективности и результативности муниципального контроля необходимо более тесное взаимодействие с органами государственного контроля (надзора) путем проведения совместных проверок, и в штатном расписании администрации, необходима единица для осуществления муниципального контроля.</w:t>
      </w:r>
    </w:p>
    <w:sectPr w:rsidR="00E5093D" w:rsidSect="00126955">
      <w:headerReference w:type="default" r:id="rId11"/>
      <w:footerReference w:type="default" r:id="rId12"/>
      <w:pgSz w:w="11908" w:h="16848"/>
      <w:pgMar w:top="1134" w:right="850" w:bottom="1134" w:left="1701" w:header="284" w:footer="2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520" w:rsidRDefault="00551520">
      <w:r>
        <w:separator/>
      </w:r>
    </w:p>
  </w:endnote>
  <w:endnote w:type="continuationSeparator" w:id="0">
    <w:p w:rsidR="00551520" w:rsidRDefault="00551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93D" w:rsidRDefault="00184BFF">
    <w:pPr>
      <w:framePr w:wrap="around" w:vAnchor="text" w:hAnchor="margin" w:xAlign="center" w:y="1"/>
    </w:pPr>
    <w:r>
      <w:fldChar w:fldCharType="begin"/>
    </w:r>
    <w:r>
      <w:instrText xml:space="preserve">PAGE </w:instrText>
    </w:r>
    <w:r>
      <w:fldChar w:fldCharType="separate"/>
    </w:r>
    <w:r w:rsidR="00703F6A">
      <w:rPr>
        <w:noProof/>
      </w:rPr>
      <w:t>3</w:t>
    </w:r>
    <w:r>
      <w:fldChar w:fldCharType="end"/>
    </w:r>
  </w:p>
  <w:p w:rsidR="00E5093D" w:rsidRDefault="00E5093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520" w:rsidRDefault="00551520">
      <w:r>
        <w:separator/>
      </w:r>
    </w:p>
  </w:footnote>
  <w:footnote w:type="continuationSeparator" w:id="0">
    <w:p w:rsidR="00551520" w:rsidRDefault="005515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93D" w:rsidRDefault="00E5093D">
    <w:pPr>
      <w:pStyle w:val="a6"/>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5093D"/>
    <w:rsid w:val="001172C2"/>
    <w:rsid w:val="00126955"/>
    <w:rsid w:val="00184BFF"/>
    <w:rsid w:val="00186E45"/>
    <w:rsid w:val="00551520"/>
    <w:rsid w:val="00703F6A"/>
    <w:rsid w:val="008B1EC7"/>
    <w:rsid w:val="00E31068"/>
    <w:rsid w:val="00E5093D"/>
    <w:rsid w:val="00EF4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rFonts w:ascii="Times New Roman" w:hAnsi="Times New Roman"/>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3">
    <w:name w:val="footer"/>
    <w:basedOn w:val="a"/>
    <w:link w:val="a4"/>
    <w:pPr>
      <w:tabs>
        <w:tab w:val="center" w:pos="4677"/>
        <w:tab w:val="right" w:pos="9355"/>
      </w:tabs>
    </w:pPr>
  </w:style>
  <w:style w:type="character" w:customStyle="1" w:styleId="a4">
    <w:name w:val="Нижний колонтитул Знак"/>
    <w:basedOn w:val="1"/>
    <w:link w:val="a3"/>
    <w:rPr>
      <w:rFonts w:ascii="Times New Roman" w:hAnsi="Times New Roman"/>
      <w:sz w:val="24"/>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5"/>
    <w:rPr>
      <w:color w:val="0000FF"/>
      <w:u w:val="single"/>
    </w:rPr>
  </w:style>
  <w:style w:type="character" w:styleId="a5">
    <w:name w:val="Hyperlink"/>
    <w:link w:val="12"/>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rFonts w:ascii="XO Thames" w:hAnsi="XO Thames"/>
      <w:b/>
      <w:sz w:val="28"/>
    </w:rPr>
  </w:style>
  <w:style w:type="character" w:customStyle="1" w:styleId="14">
    <w:name w:val="Оглавление 1 Знак"/>
    <w:link w:val="13"/>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15">
    <w:name w:val="Основной шрифт абзаца1"/>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6">
    <w:name w:val="header"/>
    <w:basedOn w:val="a"/>
    <w:link w:val="a7"/>
    <w:pPr>
      <w:tabs>
        <w:tab w:val="center" w:pos="4677"/>
        <w:tab w:val="right" w:pos="9355"/>
      </w:tabs>
    </w:pPr>
  </w:style>
  <w:style w:type="character" w:customStyle="1" w:styleId="a7">
    <w:name w:val="Верхний колонтитул Знак"/>
    <w:basedOn w:val="1"/>
    <w:link w:val="a6"/>
    <w:rPr>
      <w:rFonts w:ascii="Times New Roman" w:hAnsi="Times New Roman"/>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8">
    <w:name w:val="Subtitle"/>
    <w:next w:val="a"/>
    <w:link w:val="a9"/>
    <w:uiPriority w:val="11"/>
    <w:qFormat/>
    <w:pPr>
      <w:jc w:val="both"/>
    </w:pPr>
    <w:rPr>
      <w:rFonts w:ascii="XO Thames" w:hAnsi="XO Thames"/>
      <w:i/>
      <w:sz w:val="24"/>
    </w:rPr>
  </w:style>
  <w:style w:type="character" w:customStyle="1" w:styleId="a9">
    <w:name w:val="Подзаголовок Знак"/>
    <w:link w:val="a8"/>
    <w:rPr>
      <w:rFonts w:ascii="XO Thames" w:hAnsi="XO Thames"/>
      <w:i/>
      <w:sz w:val="24"/>
    </w:rPr>
  </w:style>
  <w:style w:type="paragraph" w:styleId="aa">
    <w:name w:val="Balloon Text"/>
    <w:basedOn w:val="a"/>
    <w:link w:val="ab"/>
    <w:rPr>
      <w:rFonts w:ascii="Tahoma" w:hAnsi="Tahoma"/>
      <w:sz w:val="16"/>
    </w:rPr>
  </w:style>
  <w:style w:type="character" w:customStyle="1" w:styleId="ab">
    <w:name w:val="Текст выноски Знак"/>
    <w:basedOn w:val="1"/>
    <w:link w:val="aa"/>
    <w:rPr>
      <w:rFonts w:ascii="Tahoma" w:hAnsi="Tahoma"/>
      <w:sz w:val="16"/>
    </w:rPr>
  </w:style>
  <w:style w:type="paragraph" w:styleId="ac">
    <w:name w:val="Title"/>
    <w:next w:val="a"/>
    <w:link w:val="ad"/>
    <w:uiPriority w:val="10"/>
    <w:qFormat/>
    <w:pPr>
      <w:spacing w:before="567" w:after="567"/>
      <w:jc w:val="center"/>
    </w:pPr>
    <w:rPr>
      <w:rFonts w:ascii="XO Thames" w:hAnsi="XO Thames"/>
      <w:b/>
      <w:caps/>
      <w:sz w:val="40"/>
    </w:rPr>
  </w:style>
  <w:style w:type="character" w:customStyle="1" w:styleId="ad">
    <w:name w:val="Название Знак"/>
    <w:link w:val="ac"/>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456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2925&amp;date=15.01.202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itovskoe-sp.ru/static_262/"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login.consultant.ru/link/?req=doc&amp;base=LAW&amp;n=464643&amp;dst=100077&amp;field=134&amp;date=15.01.202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5728&amp;date=15.01.202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1324</Words>
  <Characters>7552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Delo</cp:lastModifiedBy>
  <cp:revision>6</cp:revision>
  <dcterms:created xsi:type="dcterms:W3CDTF">2022-12-29T10:43:00Z</dcterms:created>
  <dcterms:modified xsi:type="dcterms:W3CDTF">2024-06-11T11:55:00Z</dcterms:modified>
</cp:coreProperties>
</file>