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49" w:rsidRDefault="00EF1349" w:rsidP="00EF1349">
      <w:pPr>
        <w:shd w:val="clear" w:color="auto" w:fill="FFFFFF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                                         РОССИЙСКАЯ ФЕДЕРАЦИЯ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МИЛЛЕРОВСКИЙ РАЙОН 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144C36">
        <w:rPr>
          <w:color w:val="000000"/>
          <w:sz w:val="28"/>
          <w:szCs w:val="28"/>
        </w:rPr>
        <w:t>ТИТОВСКОЕ</w:t>
      </w:r>
      <w:r>
        <w:rPr>
          <w:color w:val="000000"/>
          <w:sz w:val="28"/>
          <w:szCs w:val="28"/>
        </w:rPr>
        <w:t>  СЕЛЬСКОЕ ПОСЕЛЕНИЕ»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EF1349" w:rsidRDefault="00144C36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ТИТОВСКОГО</w:t>
      </w:r>
      <w:r w:rsidR="00EF1349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</w:t>
      </w:r>
    </w:p>
    <w:p w:rsidR="00EF1349" w:rsidRDefault="00144C36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30.12.2016  №  22</w:t>
      </w:r>
    </w:p>
    <w:p w:rsidR="00EF1349" w:rsidRDefault="005020C3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сл. Титовка</w:t>
      </w:r>
    </w:p>
    <w:p w:rsidR="00EF1349" w:rsidRDefault="00EF1349" w:rsidP="00EF13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  утверждении  Регламента работы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контрактного управляющего  Администрации</w:t>
      </w:r>
    </w:p>
    <w:p w:rsidR="00EF1349" w:rsidRDefault="00144C36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Титовского</w:t>
      </w:r>
      <w:proofErr w:type="spellEnd"/>
      <w:r w:rsidR="00EF1349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EF1349" w:rsidRDefault="00EF1349" w:rsidP="00EF1349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соответствии с Федеральным законом от 05.04.2013  № 44-ФЗ «О контрактной системе в сфере закупок товаров, работ, услуг для обеспечения государственных и муниципальных нужд»:</w:t>
      </w:r>
    </w:p>
    <w:p w:rsidR="00EF1349" w:rsidRDefault="00EF1349" w:rsidP="00EF13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Регламент  работы контрактного управляющего  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согласно приложению.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утратившим силу распоряжение 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  <w:r>
        <w:rPr>
          <w:color w:val="000000"/>
          <w:sz w:val="28"/>
          <w:szCs w:val="28"/>
        </w:rPr>
        <w:t xml:space="preserve"> сельско</w:t>
      </w:r>
      <w:r w:rsidR="00144C36">
        <w:rPr>
          <w:color w:val="000000"/>
          <w:sz w:val="28"/>
          <w:szCs w:val="28"/>
        </w:rPr>
        <w:t>го поселения от 12.12.2013 № 52</w:t>
      </w:r>
      <w:r>
        <w:rPr>
          <w:color w:val="000000"/>
          <w:sz w:val="28"/>
          <w:szCs w:val="28"/>
        </w:rPr>
        <w:t>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F1349" w:rsidRDefault="00EF1349" w:rsidP="00EF134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144C36">
        <w:rPr>
          <w:color w:val="000000"/>
          <w:sz w:val="28"/>
          <w:szCs w:val="28"/>
        </w:rPr>
        <w:t xml:space="preserve">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F1349" w:rsidRDefault="00EF1349" w:rsidP="00EF134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                                        </w:t>
      </w:r>
      <w:r w:rsidR="00144C36">
        <w:rPr>
          <w:color w:val="000000"/>
          <w:sz w:val="28"/>
          <w:szCs w:val="28"/>
        </w:rPr>
        <w:t>                          </w:t>
      </w:r>
      <w:r>
        <w:rPr>
          <w:color w:val="000000"/>
          <w:sz w:val="28"/>
          <w:szCs w:val="28"/>
        </w:rPr>
        <w:t>    </w:t>
      </w:r>
      <w:r w:rsidR="00144C36">
        <w:rPr>
          <w:b/>
          <w:color w:val="000000"/>
          <w:sz w:val="28"/>
          <w:szCs w:val="28"/>
        </w:rPr>
        <w:t xml:space="preserve">А.И. </w:t>
      </w:r>
      <w:proofErr w:type="spellStart"/>
      <w:r w:rsidR="00144C36">
        <w:rPr>
          <w:b/>
          <w:color w:val="000000"/>
          <w:sz w:val="28"/>
          <w:szCs w:val="28"/>
        </w:rPr>
        <w:t>Ишенко</w:t>
      </w:r>
      <w:proofErr w:type="spellEnd"/>
    </w:p>
    <w:p w:rsidR="00EF1349" w:rsidRDefault="00EF1349" w:rsidP="00EF1349">
      <w:pPr>
        <w:shd w:val="clear" w:color="auto" w:fill="FFFFFF"/>
        <w:spacing w:before="200" w:after="2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spacing w:before="200" w:after="200"/>
        <w:jc w:val="right"/>
        <w:rPr>
          <w:color w:val="000000"/>
          <w:sz w:val="28"/>
          <w:szCs w:val="28"/>
        </w:rPr>
      </w:pPr>
    </w:p>
    <w:p w:rsidR="00EF1349" w:rsidRDefault="00EF1349" w:rsidP="00EF1349">
      <w:pPr>
        <w:shd w:val="clear" w:color="auto" w:fill="FFFFFF"/>
        <w:spacing w:before="200" w:after="200"/>
        <w:jc w:val="right"/>
        <w:rPr>
          <w:color w:val="000000"/>
          <w:sz w:val="28"/>
          <w:szCs w:val="28"/>
        </w:rPr>
      </w:pPr>
    </w:p>
    <w:p w:rsidR="00EF1349" w:rsidRDefault="00EF1349" w:rsidP="00EF1349">
      <w:pPr>
        <w:shd w:val="clear" w:color="auto" w:fill="FFFFFF"/>
        <w:spacing w:before="200" w:after="200"/>
        <w:jc w:val="right"/>
        <w:rPr>
          <w:color w:val="000000"/>
          <w:sz w:val="28"/>
          <w:szCs w:val="28"/>
        </w:rPr>
      </w:pPr>
    </w:p>
    <w:p w:rsidR="00EF1349" w:rsidRDefault="00EF1349" w:rsidP="00EF1349">
      <w:pPr>
        <w:shd w:val="clear" w:color="auto" w:fill="FFFFFF"/>
        <w:spacing w:before="200" w:after="200"/>
        <w:jc w:val="right"/>
        <w:rPr>
          <w:color w:val="000000"/>
          <w:sz w:val="28"/>
          <w:szCs w:val="28"/>
        </w:rPr>
      </w:pPr>
    </w:p>
    <w:p w:rsidR="00EF1349" w:rsidRDefault="00EF1349" w:rsidP="00EF1349">
      <w:pPr>
        <w:shd w:val="clear" w:color="auto" w:fill="FFFFFF"/>
        <w:spacing w:before="200" w:after="20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Pr="00EF1349" w:rsidRDefault="00EF1349" w:rsidP="00EF1349">
      <w:pPr>
        <w:shd w:val="clear" w:color="auto" w:fill="FFFFFF"/>
        <w:rPr>
          <w:color w:val="000000"/>
          <w:sz w:val="16"/>
          <w:szCs w:val="16"/>
        </w:rPr>
      </w:pPr>
      <w:r w:rsidRPr="00EF1349">
        <w:rPr>
          <w:color w:val="000000"/>
          <w:sz w:val="16"/>
          <w:szCs w:val="16"/>
        </w:rPr>
        <w:t xml:space="preserve">Постановление вносит </w:t>
      </w:r>
      <w:r w:rsidR="005020C3">
        <w:rPr>
          <w:color w:val="000000"/>
          <w:sz w:val="16"/>
          <w:szCs w:val="16"/>
        </w:rPr>
        <w:t xml:space="preserve"> ведущий </w:t>
      </w:r>
      <w:r w:rsidRPr="00EF1349">
        <w:rPr>
          <w:color w:val="000000"/>
          <w:sz w:val="16"/>
          <w:szCs w:val="16"/>
        </w:rPr>
        <w:t>специалист</w:t>
      </w:r>
    </w:p>
    <w:p w:rsidR="00EF1349" w:rsidRDefault="00EF1349" w:rsidP="00EF1349">
      <w:pPr>
        <w:shd w:val="clear" w:color="auto" w:fill="FFFFFF"/>
        <w:rPr>
          <w:color w:val="000000"/>
          <w:sz w:val="16"/>
          <w:szCs w:val="16"/>
        </w:rPr>
      </w:pPr>
      <w:r w:rsidRPr="00EF1349">
        <w:rPr>
          <w:color w:val="000000"/>
          <w:sz w:val="16"/>
          <w:szCs w:val="16"/>
        </w:rPr>
        <w:t xml:space="preserve">Администрации </w:t>
      </w:r>
      <w:proofErr w:type="spellStart"/>
      <w:r w:rsidR="00144C36">
        <w:rPr>
          <w:color w:val="000000"/>
          <w:sz w:val="16"/>
          <w:szCs w:val="16"/>
        </w:rPr>
        <w:t>Титовского</w:t>
      </w:r>
      <w:proofErr w:type="spellEnd"/>
      <w:r w:rsidRPr="00EF1349">
        <w:rPr>
          <w:color w:val="000000"/>
          <w:sz w:val="16"/>
          <w:szCs w:val="16"/>
        </w:rPr>
        <w:t xml:space="preserve"> сельского поселения</w:t>
      </w:r>
    </w:p>
    <w:p w:rsidR="007A72E8" w:rsidRPr="00EF1349" w:rsidRDefault="007A72E8" w:rsidP="00EF1349">
      <w:pPr>
        <w:shd w:val="clear" w:color="auto" w:fill="FFFFFF"/>
        <w:rPr>
          <w:color w:val="000000"/>
          <w:sz w:val="16"/>
          <w:szCs w:val="16"/>
        </w:rPr>
      </w:pPr>
    </w:p>
    <w:p w:rsidR="00E7076F" w:rsidRDefault="00E7076F"/>
    <w:p w:rsidR="00EF1349" w:rsidRDefault="00EF1349"/>
    <w:p w:rsidR="00EF1349" w:rsidRDefault="00EF1349" w:rsidP="00EF134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EF1349" w:rsidRDefault="00EF1349" w:rsidP="00EF134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распоряжению Администрации</w:t>
      </w:r>
    </w:p>
    <w:p w:rsidR="00EF1349" w:rsidRDefault="00144C36" w:rsidP="00EF1349">
      <w:pPr>
        <w:shd w:val="clear" w:color="auto" w:fill="FFFFFF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Титовского</w:t>
      </w:r>
      <w:proofErr w:type="spellEnd"/>
      <w:r w:rsidR="00EF1349">
        <w:rPr>
          <w:color w:val="000000"/>
          <w:sz w:val="28"/>
          <w:szCs w:val="28"/>
        </w:rPr>
        <w:t>  сельского поселения</w:t>
      </w:r>
    </w:p>
    <w:p w:rsidR="00EF1349" w:rsidRDefault="00EF1349" w:rsidP="00EF134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</w:t>
      </w:r>
      <w:r w:rsidR="005020C3">
        <w:rPr>
          <w:color w:val="000000"/>
          <w:sz w:val="28"/>
          <w:szCs w:val="28"/>
        </w:rPr>
        <w:t>           от  30.12.2016  №  22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контрактного управляющего  Администрации</w:t>
      </w:r>
    </w:p>
    <w:p w:rsidR="00EF1349" w:rsidRDefault="00144C36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Титовского</w:t>
      </w:r>
      <w:proofErr w:type="spellEnd"/>
      <w:r w:rsidR="00EF1349">
        <w:rPr>
          <w:color w:val="000000"/>
          <w:sz w:val="28"/>
          <w:szCs w:val="28"/>
        </w:rPr>
        <w:t xml:space="preserve"> сельского поселения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I. Общие положения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1. </w:t>
      </w:r>
      <w:proofErr w:type="gramStart"/>
      <w:r>
        <w:rPr>
          <w:color w:val="000000"/>
          <w:sz w:val="28"/>
          <w:szCs w:val="28"/>
        </w:rPr>
        <w:t xml:space="preserve">Настоящий регламент работы контрактного управляющего 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(далее - Регламент) устанавливает порядок  организации деятельности контрактного управляющего при планировании и осуществлении закупок товаров, работ, услуг для обеспечения муниципальных нужд, а также порядок взаимодействия контрактного управляющего со структурными подразделениями и должностными лицами 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комиссией по осуществлению закупок в 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  <w:proofErr w:type="gramEnd"/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    2.  </w:t>
      </w:r>
      <w:proofErr w:type="gramStart"/>
      <w:r>
        <w:rPr>
          <w:color w:val="000000"/>
          <w:sz w:val="28"/>
          <w:szCs w:val="28"/>
        </w:rPr>
        <w:t xml:space="preserve">Контрактный управляющий –  ответственное лицо за осуществление закупок в 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включая исполнение каждого контракта, назначается из состава специалистов 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распоряжением 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в целях обеспечения планирования и осуществления муниципальным заказчиком в соответствии с частью 1 статьи 15 Федерального закона от 05.04.2013 № 44-ФЗ «О контрактной системе в сфере закупок товаров, работ, услуг для обеспечения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государственных и муниципальных нужд» (далее - Федеральный закон) (далее - Заказчик) закупок товаров, работ, услуг для обеспечения муниципальных нужд (далее - закупка).</w:t>
      </w:r>
      <w:proofErr w:type="gramEnd"/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Контрактный управляющий назначается Заказчиком, у которого отсутствует контрактная служба,  и  совокупный годовой объем закупок, которого в соответствии с планом-графиком не превышает сто миллионов рублей.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Контрактный управляющий должен иметь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нужд».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Контрактным управляющим не может быть физическое лицо, лично заинтересованное в результатах процедур определения поставщиков (подрядчиков, исполнителей), а также должностное лицо органов, уполномоченных на осуществление контроля в сфере закупок.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 В случае выявления в качестве контрактного управляющего указанного лица Заказчик обязан незамедлительно освободить его от работы в качестве контрактного управляющего и назначить иное лицо, соответствующее требованиям Закона и настоящего Регламента.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4. Контрактный управляющий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Регламентом, иными нормативными правовыми актами Российской Федерации.</w:t>
      </w:r>
    </w:p>
    <w:p w:rsidR="00EF1349" w:rsidRDefault="00EF1349" w:rsidP="00EF1349">
      <w:pPr>
        <w:pStyle w:val="msolistparagraph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5. Задачами контрактного управляющего являются:</w:t>
      </w:r>
    </w:p>
    <w:p w:rsidR="00EF1349" w:rsidRDefault="00EF1349" w:rsidP="00EF1349">
      <w:pPr>
        <w:pStyle w:val="msolistparagraphcxspmidd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 -  своев</w:t>
      </w:r>
      <w:r w:rsidR="00CF0017">
        <w:rPr>
          <w:color w:val="000000"/>
          <w:sz w:val="28"/>
          <w:szCs w:val="28"/>
        </w:rPr>
        <w:t>ременное и полное удовлетворение</w:t>
      </w:r>
      <w:r>
        <w:rPr>
          <w:color w:val="000000"/>
          <w:sz w:val="28"/>
          <w:szCs w:val="28"/>
        </w:rPr>
        <w:t xml:space="preserve"> потребностей 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товарах, работах, услугах с необходимыми показателями цены, качества и надежности;</w:t>
      </w:r>
    </w:p>
    <w:p w:rsidR="00EF1349" w:rsidRDefault="00EF1349" w:rsidP="00EF1349">
      <w:pPr>
        <w:pStyle w:val="msolistparagraphcxspmidd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-  эффективное использование денежных средств;</w:t>
      </w:r>
    </w:p>
    <w:p w:rsidR="00EF1349" w:rsidRDefault="00EF1349" w:rsidP="00EF1349">
      <w:pPr>
        <w:pStyle w:val="msolistparagraphcxspmidd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-  развитие добросовестной конкуренции;</w:t>
      </w:r>
    </w:p>
    <w:p w:rsidR="00EF1349" w:rsidRDefault="00EF1349" w:rsidP="00EF1349">
      <w:pPr>
        <w:pStyle w:val="msolistparagraphcxsplas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 - повышение уровня гласности и прозрачности при формировании, размещении и исполнении заказа на поставки товаров, выполнение работ, оказание услуг для нужд 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6. Контрактный управляющий может быть членом комиссии по осуществлению закупок Заказчика.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II. Функции и полномочия контрактного управляющего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7. Контрактный управляющий осуществляет следующие функции и полномочия: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1) при планировании закупок: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     а) </w:t>
      </w:r>
      <w:r w:rsidRPr="00EF1349">
        <w:rPr>
          <w:color w:val="000000"/>
          <w:sz w:val="28"/>
          <w:szCs w:val="28"/>
        </w:rPr>
        <w:t>разрабатывает план закупок, осуществляет подготовку изменений для внесения в план закупок, размещает в единой информационной системе план закуп</w:t>
      </w:r>
      <w:r>
        <w:rPr>
          <w:color w:val="000000"/>
          <w:sz w:val="28"/>
          <w:szCs w:val="28"/>
        </w:rPr>
        <w:t>ок и внесенные в него изменения;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 б) размещает планы закупок на сайтах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  в) обеспечивает подготовку обоснования закупки при формировании плана закупок;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  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д) организует утверждение плана закупок, плана-графика;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2) при определении поставщиков (подрядчиков, исполнителей):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а) выбирает способ определения поставщика (подрядчика, исполнителя);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  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 в) уточняет в рамках обоснования цены цену контракта, заключаемого с единственным поставщиком (подрядчиком, исполнителем);</w:t>
      </w:r>
    </w:p>
    <w:p w:rsidR="00EF1349" w:rsidRDefault="005020C3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</w:t>
      </w:r>
      <w:r w:rsidR="00EF1349">
        <w:rPr>
          <w:color w:val="000000"/>
          <w:sz w:val="28"/>
          <w:szCs w:val="28"/>
        </w:rPr>
        <w:t> 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EF1349" w:rsidRDefault="005020C3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</w:t>
      </w:r>
      <w:r w:rsidR="00EF1349">
        <w:rPr>
          <w:color w:val="000000"/>
          <w:sz w:val="28"/>
          <w:szCs w:val="28"/>
        </w:rPr>
        <w:t> 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е) организует подготовку описания объекта закупки в документации о закупке;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color w:val="000000"/>
          <w:sz w:val="28"/>
          <w:szCs w:val="28"/>
        </w:rPr>
        <w:t>являющихся</w:t>
      </w:r>
      <w:proofErr w:type="gramEnd"/>
      <w:r>
        <w:rPr>
          <w:color w:val="000000"/>
          <w:sz w:val="28"/>
          <w:szCs w:val="28"/>
        </w:rPr>
        <w:t xml:space="preserve"> объектом закупки;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правомочности участника закупки заключать контракт;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 не 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 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  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  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  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    обладания участником закупки исключительными правами на результаты интеллектуальной деятельности;</w:t>
      </w:r>
    </w:p>
    <w:p w:rsidR="00171574" w:rsidRDefault="00171574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71574">
        <w:rPr>
          <w:color w:val="000000"/>
          <w:sz w:val="28"/>
          <w:szCs w:val="28"/>
        </w:rPr>
        <w:t>отсутствия между участником закупки и заказчиком конфликта интересов, под которым понимаются случаи, установленные пунктом 9 части 1 статьи 31 Федерального закона;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  соответствия дополнительным требованиям, устанавливаемым в соответствии с частью 2 статьи 31 Федерального закона;</w:t>
      </w:r>
    </w:p>
    <w:p w:rsidR="00171574" w:rsidRDefault="00171574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171574">
        <w:rPr>
          <w:color w:val="000000"/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случае установления данного требования в документации о закупке);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  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  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  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   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    м) публикует по решению Главы </w:t>
      </w:r>
      <w:r w:rsidR="005020C3">
        <w:rPr>
          <w:color w:val="000000"/>
          <w:sz w:val="28"/>
          <w:szCs w:val="28"/>
        </w:rPr>
        <w:t xml:space="preserve">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  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  </w:t>
      </w:r>
      <w:proofErr w:type="gramStart"/>
      <w:r>
        <w:rPr>
          <w:color w:val="000000"/>
          <w:sz w:val="28"/>
          <w:szCs w:val="28"/>
        </w:rPr>
        <w:t xml:space="preserve"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</w:t>
      </w:r>
      <w:r>
        <w:rPr>
          <w:color w:val="000000"/>
          <w:sz w:val="28"/>
          <w:szCs w:val="28"/>
        </w:rPr>
        <w:lastRenderedPageBreak/>
        <w:t>доступа к поданным в форме электронных документов заявкам на участие в закупках;</w:t>
      </w:r>
      <w:proofErr w:type="gramEnd"/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   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форуме электронных документов, заявкам на участие в закупке;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  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  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   </w:t>
      </w:r>
      <w:proofErr w:type="gramStart"/>
      <w:r>
        <w:rPr>
          <w:color w:val="000000"/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   у) привлекает экспертов, экспертные организации;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  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частью 3 статьи 84 Федерального закона;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   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    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 ч) обеспечивает заключение контрактов;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 ш) организует включение в реестр недобросовестных поставщиков (подрядчиков, исполнителей) информации об участниках закупок, уклонившихся от з</w:t>
      </w:r>
      <w:r w:rsidR="00171574">
        <w:rPr>
          <w:color w:val="000000"/>
          <w:sz w:val="28"/>
          <w:szCs w:val="28"/>
        </w:rPr>
        <w:t>аключения контрактов;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3) при исполнении, изменении, расторжении контракта: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 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  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</w:t>
      </w:r>
      <w:proofErr w:type="gramStart"/>
      <w:r>
        <w:rPr>
          <w:color w:val="000000"/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случае</w:t>
      </w:r>
      <w:proofErr w:type="gramEnd"/>
      <w:r>
        <w:rPr>
          <w:color w:val="000000"/>
          <w:sz w:val="28"/>
          <w:szCs w:val="28"/>
        </w:rPr>
        <w:t xml:space="preserve"> нарушения поставщиком (подрядчиком, исполнителем) условий контракта;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  </w:t>
      </w:r>
      <w:proofErr w:type="gramStart"/>
      <w:r>
        <w:rPr>
          <w:color w:val="000000"/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>
        <w:rPr>
          <w:color w:val="000000"/>
          <w:sz w:val="28"/>
          <w:szCs w:val="28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был, расторгнут по решению суда или в связи с односторонним отказом Заказчика от исполнения контракта;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    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  8. Контрактный управляющий осуществляет иные полномочия, предусмотренные Федеральным законом, в том числе: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1) организует в случае необходимости консультации с поставщиками (подрядчиками, исполнителями) и участвует в таких консультациях в целях </w:t>
      </w:r>
      <w:r>
        <w:rPr>
          <w:color w:val="000000"/>
          <w:sz w:val="28"/>
          <w:szCs w:val="28"/>
        </w:rPr>
        <w:lastRenderedPageBreak/>
        <w:t>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5) разрабатывает проекты контрактов, в том числе типовых контрактов Заказчика, типовых условий контрактов Заказчика;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     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8) организует осуществление уплаты денежных сумм по банковской гарантии в случаях, предусмотренных Федеральным законом;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8. В целях реализации функций и полномочий, указанных в пунктах 7, 8 настоящего Регламенте, контрактный управляющий обязан соблюдать обязательства и требования, установленные Федеральным законом, в том числе: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9. При централизации закупок в соответствии со статьей 26 Федерального закона контрактный управляющий осуществляет функции и полномочия, предусмотренные пунктами 7 и 8 настоящего Регламента и не </w:t>
      </w:r>
      <w:r>
        <w:rPr>
          <w:color w:val="000000"/>
          <w:sz w:val="28"/>
          <w:szCs w:val="28"/>
        </w:rPr>
        <w:lastRenderedPageBreak/>
        <w:t>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17157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III. Порядок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взаимодействия контрактного управляющего со структурными подразделениями и должностными лицами 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</w:p>
    <w:p w:rsidR="00EF1349" w:rsidRDefault="00EF1349" w:rsidP="0017157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комиссией по осуществлению закупок</w:t>
      </w:r>
    </w:p>
    <w:p w:rsidR="00EF1349" w:rsidRDefault="00EF1349" w:rsidP="0017157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10. Контрактный управляющий выполняет свои обязанности во взаимодействии  со структурными подразделениями и должностными лицами 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  - со специалистом 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 правовой работе – по вопросам разработки извещений об осуществлении закупок, документации о закупках, проектов контрактов и иных документов;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</w:t>
      </w:r>
      <w:proofErr w:type="gramStart"/>
      <w:r>
        <w:rPr>
          <w:color w:val="000000"/>
          <w:sz w:val="28"/>
          <w:szCs w:val="28"/>
        </w:rPr>
        <w:t>- сектором экономики и финансов – по вопросам открытия/закрытия счетов для временного хранения денежных средств, приема/возврата обеспечений заявок участников процедур закупок, приема/возврата обеспечений исполнения контрактов, по вопросам материально-технического обеспечения деятельности контрактного управляющего, в том числе предоставление удобного для целей проведения переговоров, процедур вскрытия конвертов помещения, средств аудио/видеозаписи, оргтехники и канцелярских товаров.</w:t>
      </w:r>
      <w:proofErr w:type="gramEnd"/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    11. Контрактный управляющий выполняет свои обязанности во взаимодействии        с комиссией по осуществлению закупок в 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- при определении поставщиков (подрядчиков, исполнителей);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- осуществляет организационно-техническое обеспечение деятельности комиссии по осуществлению закупок.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F1349" w:rsidRDefault="00EF1349" w:rsidP="00FD6FC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. Показатели результативности деятельности контрактного управляющего</w:t>
      </w:r>
    </w:p>
    <w:p w:rsidR="00EF1349" w:rsidRDefault="00EF1349" w:rsidP="00FD6FC2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ответственность контрактного управляющего</w:t>
      </w:r>
    </w:p>
    <w:p w:rsidR="00EF1349" w:rsidRDefault="00EF1349" w:rsidP="00FD6FC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F1349" w:rsidRDefault="00EF1349" w:rsidP="00EF1349">
      <w:pPr>
        <w:pStyle w:val="msolistparagraph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12. Контрактный управляющий обязан выполнять возложенные на него функции, исходя из необходимости достижения следующих показателей результативности деятельности:</w:t>
      </w:r>
    </w:p>
    <w:p w:rsidR="00EF1349" w:rsidRDefault="00EF1349" w:rsidP="00EF1349">
      <w:pPr>
        <w:pStyle w:val="msolistparagraphcxspmidd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 - соответствие проводимых процедур закупок законодательству Российской Федерации, законам Ростовской области, нормативным правовым актам Ростовской области, отсутствие замечаний (предписания) со стороны контролирующих органов, уменьшение количества жалоб от участников процедур закупок;</w:t>
      </w:r>
    </w:p>
    <w:p w:rsidR="00EF1349" w:rsidRDefault="00EF1349" w:rsidP="00EF1349">
      <w:pPr>
        <w:pStyle w:val="msolistparagraphcxspmiddl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 - экономия   денежных   средств, полученная   по  результатам    осуществления</w:t>
      </w:r>
    </w:p>
    <w:p w:rsidR="00EF1349" w:rsidRDefault="00EF1349" w:rsidP="00EF1349">
      <w:pPr>
        <w:pStyle w:val="msolistparagraphcxsplast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закупок.</w:t>
      </w:r>
    </w:p>
    <w:p w:rsidR="00FD6FC2" w:rsidRPr="00FD6FC2" w:rsidRDefault="00EF1349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       13. </w:t>
      </w:r>
      <w:r w:rsidR="00FD6FC2" w:rsidRPr="00FD6FC2">
        <w:rPr>
          <w:color w:val="000000"/>
          <w:sz w:val="28"/>
          <w:szCs w:val="28"/>
        </w:rPr>
        <w:t>Контрактный управляющий несет ответственность за свои действия, изложенные в настоящем Положении в соответствии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нужд».</w:t>
      </w:r>
    </w:p>
    <w:p w:rsidR="00FD6FC2" w:rsidRPr="00FD6FC2" w:rsidRDefault="00FD6FC2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 w:rsidRPr="00FD6FC2">
        <w:rPr>
          <w:color w:val="000000"/>
          <w:sz w:val="28"/>
          <w:szCs w:val="28"/>
        </w:rPr>
        <w:t xml:space="preserve">Контрактный управляющий несет ответственность как должностное лицо заказчика – 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144C36">
        <w:rPr>
          <w:color w:val="000000"/>
          <w:sz w:val="28"/>
          <w:szCs w:val="28"/>
        </w:rPr>
        <w:t>Титовского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Pr="00FD6FC2">
        <w:rPr>
          <w:color w:val="000000"/>
          <w:sz w:val="28"/>
          <w:szCs w:val="28"/>
        </w:rPr>
        <w:t>:</w:t>
      </w:r>
    </w:p>
    <w:p w:rsidR="00FD6FC2" w:rsidRPr="00FD6FC2" w:rsidRDefault="00FD6FC2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FD6FC2">
        <w:rPr>
          <w:color w:val="000000"/>
          <w:sz w:val="28"/>
          <w:szCs w:val="28"/>
        </w:rPr>
        <w:t>а неисполнение или ненадлежащее исполнение своих должностных обязанностей, предусмотренных настоящим Положением - в пределах, определенных действующим трудовым законодательством Российской Федерации.</w:t>
      </w:r>
    </w:p>
    <w:p w:rsidR="00FD6FC2" w:rsidRPr="00FD6FC2" w:rsidRDefault="00FD6FC2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FD6FC2">
        <w:rPr>
          <w:color w:val="000000"/>
          <w:sz w:val="28"/>
          <w:szCs w:val="28"/>
        </w:rPr>
        <w:t>а причинение материального ущерба работодателю - в пределах, определенных действующим трудовым и гражданским законодательством Российской Федерации.</w:t>
      </w:r>
    </w:p>
    <w:p w:rsidR="00FD6FC2" w:rsidRPr="00FD6FC2" w:rsidRDefault="00FD6FC2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FD6FC2">
        <w:rPr>
          <w:color w:val="000000"/>
          <w:sz w:val="28"/>
          <w:szCs w:val="28"/>
        </w:rPr>
        <w:t>а правонарушения, совершенные в процессе осуществления своей деятельности, - в пределах, определенных действующим административным, уголовным, гражданским законодательством Российской Федерации.</w:t>
      </w:r>
    </w:p>
    <w:p w:rsidR="00FD6FC2" w:rsidRPr="00FD6FC2" w:rsidRDefault="00FD6FC2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D6FC2">
        <w:rPr>
          <w:color w:val="000000"/>
          <w:sz w:val="28"/>
          <w:szCs w:val="28"/>
        </w:rPr>
        <w:t>Контрактный управляющий несет персональную ответственность за соблюдение требований, установленных законодательством РФ о контрактной системе в сфере закупок и нормативными правовыми актами, регулирующими отношения, касающиеся:</w:t>
      </w:r>
    </w:p>
    <w:p w:rsidR="00FD6FC2" w:rsidRPr="00FD6FC2" w:rsidRDefault="00FD6FC2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 w:rsidRPr="00FD6FC2">
        <w:rPr>
          <w:color w:val="000000"/>
          <w:sz w:val="28"/>
          <w:szCs w:val="28"/>
        </w:rPr>
        <w:t>•</w:t>
      </w:r>
      <w:r w:rsidRPr="00FD6FC2">
        <w:rPr>
          <w:color w:val="000000"/>
          <w:sz w:val="28"/>
          <w:szCs w:val="28"/>
        </w:rPr>
        <w:tab/>
        <w:t>планирования закупок товаров, работ, услуг;</w:t>
      </w:r>
    </w:p>
    <w:p w:rsidR="00FD6FC2" w:rsidRPr="00FD6FC2" w:rsidRDefault="00FD6FC2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 w:rsidRPr="00FD6FC2">
        <w:rPr>
          <w:color w:val="000000"/>
          <w:sz w:val="28"/>
          <w:szCs w:val="28"/>
        </w:rPr>
        <w:t>•</w:t>
      </w:r>
      <w:r w:rsidRPr="00FD6FC2">
        <w:rPr>
          <w:color w:val="000000"/>
          <w:sz w:val="28"/>
          <w:szCs w:val="28"/>
        </w:rPr>
        <w:tab/>
        <w:t>подготовку достоверной информации о закупках в соответствии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нужд»;</w:t>
      </w:r>
    </w:p>
    <w:p w:rsidR="00FD6FC2" w:rsidRPr="00FD6FC2" w:rsidRDefault="00FD6FC2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D6FC2">
        <w:rPr>
          <w:color w:val="000000"/>
          <w:sz w:val="28"/>
          <w:szCs w:val="28"/>
        </w:rPr>
        <w:t>•</w:t>
      </w:r>
      <w:r w:rsidRPr="00FD6FC2">
        <w:rPr>
          <w:color w:val="000000"/>
          <w:sz w:val="28"/>
          <w:szCs w:val="28"/>
        </w:rPr>
        <w:tab/>
        <w:t>сроков размещения в соответствии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</w:t>
      </w:r>
      <w:proofErr w:type="gramEnd"/>
      <w:r w:rsidRPr="00FD6FC2">
        <w:rPr>
          <w:color w:val="000000"/>
          <w:sz w:val="28"/>
          <w:szCs w:val="28"/>
        </w:rPr>
        <w:t xml:space="preserve"> услуг извещения об осуществлении закупок, документацию о закупках и проекты контрактов, протоколы, предусмотренные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нужд»;</w:t>
      </w:r>
    </w:p>
    <w:p w:rsidR="00FD6FC2" w:rsidRPr="00FD6FC2" w:rsidRDefault="00FD6FC2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 w:rsidRPr="00FD6FC2">
        <w:rPr>
          <w:color w:val="000000"/>
          <w:sz w:val="28"/>
          <w:szCs w:val="28"/>
        </w:rPr>
        <w:t>•</w:t>
      </w:r>
      <w:r w:rsidRPr="00FD6FC2">
        <w:rPr>
          <w:color w:val="000000"/>
          <w:sz w:val="28"/>
          <w:szCs w:val="28"/>
        </w:rPr>
        <w:tab/>
        <w:t>определения победителей закупок – поставщиков  (подрядчиков, исполнителей);</w:t>
      </w:r>
    </w:p>
    <w:p w:rsidR="00FD6FC2" w:rsidRPr="00FD6FC2" w:rsidRDefault="00FD6FC2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 w:rsidRPr="00FD6FC2">
        <w:rPr>
          <w:color w:val="000000"/>
          <w:sz w:val="28"/>
          <w:szCs w:val="28"/>
        </w:rPr>
        <w:t>•</w:t>
      </w:r>
      <w:r w:rsidRPr="00FD6FC2">
        <w:rPr>
          <w:color w:val="000000"/>
          <w:sz w:val="28"/>
          <w:szCs w:val="28"/>
        </w:rPr>
        <w:tab/>
        <w:t>заключения гражданско-правового договора;</w:t>
      </w:r>
    </w:p>
    <w:p w:rsidR="00FD6FC2" w:rsidRPr="00FD6FC2" w:rsidRDefault="00FD6FC2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 w:rsidRPr="00FD6FC2">
        <w:rPr>
          <w:color w:val="000000"/>
          <w:sz w:val="28"/>
          <w:szCs w:val="28"/>
        </w:rPr>
        <w:t>•</w:t>
      </w:r>
      <w:r w:rsidRPr="00FD6FC2">
        <w:rPr>
          <w:color w:val="000000"/>
          <w:sz w:val="28"/>
          <w:szCs w:val="28"/>
        </w:rPr>
        <w:tab/>
        <w:t>особенностей исполнения контрактов (договоров);</w:t>
      </w:r>
    </w:p>
    <w:p w:rsidR="00FD6FC2" w:rsidRPr="00FD6FC2" w:rsidRDefault="00FD6FC2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 w:rsidRPr="00FD6FC2">
        <w:rPr>
          <w:color w:val="000000"/>
          <w:sz w:val="28"/>
          <w:szCs w:val="28"/>
        </w:rPr>
        <w:t>•</w:t>
      </w:r>
      <w:r w:rsidRPr="00FD6FC2">
        <w:rPr>
          <w:color w:val="000000"/>
          <w:sz w:val="28"/>
          <w:szCs w:val="28"/>
        </w:rPr>
        <w:tab/>
        <w:t>мониторинга закупок товаров, работ, услуг;</w:t>
      </w:r>
    </w:p>
    <w:p w:rsidR="00FD6FC2" w:rsidRPr="00FD6FC2" w:rsidRDefault="00FD6FC2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r w:rsidRPr="00FD6FC2">
        <w:rPr>
          <w:color w:val="000000"/>
          <w:sz w:val="28"/>
          <w:szCs w:val="28"/>
        </w:rPr>
        <w:t>•</w:t>
      </w:r>
      <w:r w:rsidRPr="00FD6FC2">
        <w:rPr>
          <w:color w:val="000000"/>
          <w:sz w:val="28"/>
          <w:szCs w:val="28"/>
        </w:rPr>
        <w:tab/>
        <w:t>аудита в сфере закупок товаров, работ, услуг;</w:t>
      </w:r>
    </w:p>
    <w:p w:rsidR="00EF1349" w:rsidRDefault="00FD6FC2" w:rsidP="00FD6FC2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FD6FC2">
        <w:rPr>
          <w:color w:val="000000"/>
          <w:sz w:val="28"/>
          <w:szCs w:val="28"/>
        </w:rPr>
        <w:t>•</w:t>
      </w:r>
      <w:r w:rsidRPr="00FD6FC2">
        <w:rPr>
          <w:color w:val="000000"/>
          <w:sz w:val="28"/>
          <w:szCs w:val="28"/>
        </w:rPr>
        <w:tab/>
        <w:t xml:space="preserve">контроля за соблюдением Конституции Российской Федерации, Федерального закона от 5 апреля 2013 г. N 44-ФЗ «О контрактной системе в </w:t>
      </w:r>
      <w:r w:rsidRPr="00FD6FC2">
        <w:rPr>
          <w:color w:val="000000"/>
          <w:sz w:val="28"/>
          <w:szCs w:val="28"/>
        </w:rPr>
        <w:lastRenderedPageBreak/>
        <w:t>сфере закупок товаров, работ, услуг для обеспечения государственных и муниципальных нужд», гражданского законодательства Российской Федерации, бюджетного законодательства Российской Федерации,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настоящего</w:t>
      </w:r>
      <w:proofErr w:type="gramEnd"/>
      <w:r w:rsidRPr="00FD6FC2">
        <w:rPr>
          <w:color w:val="000000"/>
          <w:sz w:val="28"/>
          <w:szCs w:val="28"/>
        </w:rPr>
        <w:t xml:space="preserve"> Положения, иных нормативных правовых актов Российской Федерации.</w:t>
      </w:r>
    </w:p>
    <w:p w:rsidR="00EF1349" w:rsidRDefault="00EF1349" w:rsidP="00EF134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14. </w:t>
      </w:r>
      <w:proofErr w:type="gramStart"/>
      <w:r w:rsidR="00FD6FC2" w:rsidRPr="00FD6FC2">
        <w:rPr>
          <w:color w:val="000000"/>
          <w:sz w:val="28"/>
          <w:szCs w:val="28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</w:t>
      </w:r>
      <w:proofErr w:type="gramEnd"/>
      <w:r w:rsidR="00FD6FC2" w:rsidRPr="00FD6FC2">
        <w:rPr>
          <w:color w:val="000000"/>
          <w:sz w:val="28"/>
          <w:szCs w:val="28"/>
        </w:rPr>
        <w:t xml:space="preserve"> (бездействие) контрактного управляющего, если такие действия (бездействие) нарушают права и законные интересы участника закупки.</w:t>
      </w:r>
    </w:p>
    <w:p w:rsidR="00EF1349" w:rsidRDefault="00EF1349"/>
    <w:sectPr w:rsidR="00EF1349" w:rsidSect="00E9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49"/>
    <w:rsid w:val="000B1050"/>
    <w:rsid w:val="00144C36"/>
    <w:rsid w:val="0015409B"/>
    <w:rsid w:val="00156988"/>
    <w:rsid w:val="00171574"/>
    <w:rsid w:val="004451A0"/>
    <w:rsid w:val="005020C3"/>
    <w:rsid w:val="00732B8C"/>
    <w:rsid w:val="00743976"/>
    <w:rsid w:val="007A72E8"/>
    <w:rsid w:val="009C6C6E"/>
    <w:rsid w:val="00CB154C"/>
    <w:rsid w:val="00CF0017"/>
    <w:rsid w:val="00E7076F"/>
    <w:rsid w:val="00E91377"/>
    <w:rsid w:val="00EF1349"/>
    <w:rsid w:val="00FD6FC2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1349"/>
  </w:style>
  <w:style w:type="character" w:styleId="a3">
    <w:name w:val="Hyperlink"/>
    <w:basedOn w:val="a0"/>
    <w:rsid w:val="00EF1349"/>
    <w:rPr>
      <w:color w:val="0000FF"/>
      <w:u w:val="single"/>
    </w:rPr>
  </w:style>
  <w:style w:type="paragraph" w:customStyle="1" w:styleId="msolistparagraph0">
    <w:name w:val="msolistparagraph"/>
    <w:basedOn w:val="a"/>
    <w:rsid w:val="00EF134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F134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EF13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1349"/>
  </w:style>
  <w:style w:type="character" w:styleId="a3">
    <w:name w:val="Hyperlink"/>
    <w:basedOn w:val="a0"/>
    <w:rsid w:val="00EF1349"/>
    <w:rPr>
      <w:color w:val="0000FF"/>
      <w:u w:val="single"/>
    </w:rPr>
  </w:style>
  <w:style w:type="paragraph" w:customStyle="1" w:styleId="msolistparagraph0">
    <w:name w:val="msolistparagraph"/>
    <w:basedOn w:val="a"/>
    <w:rsid w:val="00EF1349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EF1349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EF13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Zakupki</cp:lastModifiedBy>
  <cp:revision>2</cp:revision>
  <cp:lastPrinted>2019-06-11T07:08:00Z</cp:lastPrinted>
  <dcterms:created xsi:type="dcterms:W3CDTF">2023-06-27T08:12:00Z</dcterms:created>
  <dcterms:modified xsi:type="dcterms:W3CDTF">2023-06-27T08:12:00Z</dcterms:modified>
</cp:coreProperties>
</file>