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54" w:rsidRPr="00885354" w:rsidRDefault="00885354" w:rsidP="00885354">
      <w:pPr>
        <w:tabs>
          <w:tab w:val="left" w:pos="0"/>
        </w:tabs>
        <w:jc w:val="center"/>
        <w:rPr>
          <w:noProof/>
        </w:rPr>
      </w:pPr>
      <w:r w:rsidRPr="00885354">
        <w:rPr>
          <w:color w:val="000000"/>
          <w:sz w:val="28"/>
          <w:szCs w:val="28"/>
        </w:rPr>
        <w:t> </w:t>
      </w:r>
    </w:p>
    <w:p w:rsidR="00885354" w:rsidRPr="00144575" w:rsidRDefault="00885354" w:rsidP="00885354">
      <w:pPr>
        <w:ind w:firstLine="360"/>
        <w:jc w:val="center"/>
        <w:rPr>
          <w:color w:val="000000"/>
        </w:rPr>
      </w:pPr>
    </w:p>
    <w:p w:rsidR="008637FE" w:rsidRPr="008637FE" w:rsidRDefault="008637FE" w:rsidP="008853A9">
      <w:pPr>
        <w:ind w:firstLine="720"/>
        <w:jc w:val="center"/>
        <w:rPr>
          <w:color w:val="000000"/>
          <w:sz w:val="28"/>
          <w:szCs w:val="28"/>
        </w:rPr>
      </w:pPr>
      <w:r w:rsidRPr="008637FE">
        <w:rPr>
          <w:color w:val="000000"/>
          <w:sz w:val="28"/>
          <w:szCs w:val="28"/>
        </w:rPr>
        <w:t>РОССИЙСКАЯ  ФЕДЕРАЦИЯ</w:t>
      </w:r>
    </w:p>
    <w:p w:rsidR="008637FE" w:rsidRPr="008637FE" w:rsidRDefault="008637FE" w:rsidP="008853A9">
      <w:pPr>
        <w:ind w:firstLine="720"/>
        <w:jc w:val="center"/>
        <w:rPr>
          <w:color w:val="000000"/>
          <w:sz w:val="28"/>
          <w:szCs w:val="28"/>
        </w:rPr>
      </w:pPr>
      <w:r w:rsidRPr="008637FE">
        <w:rPr>
          <w:color w:val="000000"/>
          <w:sz w:val="28"/>
          <w:szCs w:val="28"/>
        </w:rPr>
        <w:t>РОСТОВСКАЯ  ОБЛАСТЬ</w:t>
      </w:r>
    </w:p>
    <w:p w:rsidR="008637FE" w:rsidRPr="008637FE" w:rsidRDefault="008637FE" w:rsidP="008853A9">
      <w:pPr>
        <w:ind w:firstLine="720"/>
        <w:jc w:val="center"/>
        <w:rPr>
          <w:color w:val="000000"/>
          <w:sz w:val="28"/>
          <w:szCs w:val="28"/>
        </w:rPr>
      </w:pPr>
      <w:r w:rsidRPr="008637FE">
        <w:rPr>
          <w:color w:val="000000"/>
          <w:sz w:val="28"/>
          <w:szCs w:val="28"/>
        </w:rPr>
        <w:t>МИЛЛЕРОВСКИЙ  РАЙОН</w:t>
      </w:r>
    </w:p>
    <w:p w:rsidR="008637FE" w:rsidRPr="008637FE" w:rsidRDefault="008637FE" w:rsidP="008853A9">
      <w:pPr>
        <w:ind w:firstLine="720"/>
        <w:jc w:val="center"/>
        <w:rPr>
          <w:color w:val="000000"/>
          <w:sz w:val="28"/>
          <w:szCs w:val="28"/>
        </w:rPr>
      </w:pPr>
      <w:r w:rsidRPr="008637FE">
        <w:rPr>
          <w:color w:val="000000"/>
          <w:sz w:val="28"/>
          <w:szCs w:val="28"/>
        </w:rPr>
        <w:t>МУНИЦИПАЛЬНОЕ  ОБРАЗОВАНИЕ</w:t>
      </w:r>
    </w:p>
    <w:p w:rsidR="008637FE" w:rsidRPr="008637FE" w:rsidRDefault="008637FE" w:rsidP="008853A9">
      <w:pPr>
        <w:ind w:firstLine="720"/>
        <w:jc w:val="center"/>
        <w:rPr>
          <w:color w:val="000000"/>
          <w:sz w:val="28"/>
          <w:szCs w:val="28"/>
        </w:rPr>
      </w:pPr>
      <w:r w:rsidRPr="008637FE">
        <w:rPr>
          <w:color w:val="000000"/>
          <w:sz w:val="28"/>
          <w:szCs w:val="28"/>
        </w:rPr>
        <w:t>«ТИТОВСКОЕ  СЕЛЬСКОЕ  ПОСЕЛЕНИЕ»</w:t>
      </w:r>
    </w:p>
    <w:p w:rsidR="008637FE" w:rsidRPr="008637FE" w:rsidRDefault="008637FE" w:rsidP="008853A9">
      <w:pPr>
        <w:ind w:firstLine="720"/>
        <w:jc w:val="center"/>
        <w:rPr>
          <w:color w:val="000000"/>
          <w:sz w:val="28"/>
          <w:szCs w:val="28"/>
        </w:rPr>
      </w:pPr>
    </w:p>
    <w:p w:rsidR="008637FE" w:rsidRPr="008637FE" w:rsidRDefault="008637FE" w:rsidP="008853A9">
      <w:pPr>
        <w:ind w:firstLine="720"/>
        <w:jc w:val="center"/>
        <w:rPr>
          <w:b/>
          <w:color w:val="000000"/>
          <w:sz w:val="28"/>
          <w:szCs w:val="28"/>
        </w:rPr>
      </w:pPr>
      <w:r w:rsidRPr="008637FE">
        <w:rPr>
          <w:b/>
          <w:color w:val="000000"/>
          <w:sz w:val="28"/>
          <w:szCs w:val="28"/>
        </w:rPr>
        <w:t>АДМИНИСТРАЦИЯ</w:t>
      </w:r>
    </w:p>
    <w:p w:rsidR="008637FE" w:rsidRPr="008637FE" w:rsidRDefault="008637FE" w:rsidP="008853A9">
      <w:pPr>
        <w:ind w:firstLine="720"/>
        <w:jc w:val="center"/>
        <w:rPr>
          <w:b/>
          <w:color w:val="000000"/>
          <w:sz w:val="28"/>
          <w:szCs w:val="28"/>
        </w:rPr>
      </w:pPr>
      <w:r w:rsidRPr="008637FE">
        <w:rPr>
          <w:b/>
          <w:color w:val="000000"/>
          <w:sz w:val="28"/>
          <w:szCs w:val="28"/>
        </w:rPr>
        <w:t>ТИТОВСКОГО  СЕЛЬСКОГО  ПОСЕЛЕНИЯ</w:t>
      </w:r>
    </w:p>
    <w:p w:rsidR="008637FE" w:rsidRPr="008637FE" w:rsidRDefault="008637FE" w:rsidP="008853A9">
      <w:pPr>
        <w:ind w:firstLine="720"/>
        <w:jc w:val="center"/>
        <w:rPr>
          <w:b/>
          <w:color w:val="000000"/>
          <w:sz w:val="28"/>
          <w:szCs w:val="28"/>
        </w:rPr>
      </w:pPr>
    </w:p>
    <w:p w:rsidR="008637FE" w:rsidRPr="008637FE" w:rsidRDefault="008637FE" w:rsidP="008853A9">
      <w:pPr>
        <w:ind w:firstLine="720"/>
        <w:jc w:val="center"/>
        <w:rPr>
          <w:b/>
          <w:bCs/>
          <w:color w:val="000000"/>
          <w:sz w:val="28"/>
          <w:szCs w:val="28"/>
          <w:lang w:val="x-none"/>
        </w:rPr>
      </w:pPr>
      <w:r w:rsidRPr="008637FE">
        <w:rPr>
          <w:b/>
          <w:bCs/>
          <w:color w:val="000000"/>
          <w:sz w:val="28"/>
          <w:szCs w:val="28"/>
          <w:lang w:val="x-none"/>
        </w:rPr>
        <w:t>ПОСТАНОВЛЕНИЕ</w:t>
      </w:r>
    </w:p>
    <w:p w:rsidR="008637FE" w:rsidRPr="008637FE" w:rsidRDefault="008637FE" w:rsidP="008853A9">
      <w:pPr>
        <w:ind w:firstLine="720"/>
        <w:jc w:val="center"/>
        <w:rPr>
          <w:b/>
          <w:color w:val="000000"/>
          <w:sz w:val="28"/>
          <w:szCs w:val="28"/>
        </w:rPr>
      </w:pPr>
    </w:p>
    <w:p w:rsidR="008637FE" w:rsidRPr="0080769A" w:rsidRDefault="008637FE" w:rsidP="008853A9">
      <w:pPr>
        <w:ind w:firstLine="720"/>
        <w:jc w:val="center"/>
        <w:rPr>
          <w:sz w:val="28"/>
          <w:szCs w:val="28"/>
        </w:rPr>
      </w:pPr>
      <w:r w:rsidRPr="0080769A">
        <w:rPr>
          <w:sz w:val="28"/>
          <w:szCs w:val="28"/>
        </w:rPr>
        <w:t xml:space="preserve">от </w:t>
      </w:r>
      <w:r w:rsidR="0080769A" w:rsidRPr="0080769A">
        <w:rPr>
          <w:sz w:val="28"/>
          <w:szCs w:val="28"/>
        </w:rPr>
        <w:t>05</w:t>
      </w:r>
      <w:r w:rsidRPr="0080769A">
        <w:rPr>
          <w:sz w:val="28"/>
          <w:szCs w:val="28"/>
        </w:rPr>
        <w:t>.10.20</w:t>
      </w:r>
      <w:r w:rsidR="0080769A" w:rsidRPr="0080769A">
        <w:rPr>
          <w:sz w:val="28"/>
          <w:szCs w:val="28"/>
        </w:rPr>
        <w:t>23</w:t>
      </w:r>
      <w:r w:rsidRPr="0080769A">
        <w:rPr>
          <w:sz w:val="28"/>
          <w:szCs w:val="28"/>
        </w:rPr>
        <w:t xml:space="preserve"> № </w:t>
      </w:r>
      <w:r w:rsidR="0080769A" w:rsidRPr="0080769A">
        <w:rPr>
          <w:sz w:val="28"/>
          <w:szCs w:val="28"/>
        </w:rPr>
        <w:t>99</w:t>
      </w:r>
    </w:p>
    <w:p w:rsidR="008637FE" w:rsidRPr="008637FE" w:rsidRDefault="008637FE" w:rsidP="008853A9">
      <w:pPr>
        <w:ind w:firstLine="720"/>
        <w:jc w:val="center"/>
        <w:rPr>
          <w:color w:val="000000"/>
          <w:sz w:val="28"/>
          <w:szCs w:val="28"/>
        </w:rPr>
      </w:pPr>
    </w:p>
    <w:p w:rsidR="008637FE" w:rsidRPr="008637FE" w:rsidRDefault="008637FE" w:rsidP="008853A9">
      <w:pPr>
        <w:ind w:firstLine="720"/>
        <w:jc w:val="center"/>
        <w:rPr>
          <w:color w:val="000000"/>
          <w:sz w:val="28"/>
          <w:szCs w:val="28"/>
        </w:rPr>
      </w:pPr>
      <w:r w:rsidRPr="008637FE">
        <w:rPr>
          <w:color w:val="000000"/>
          <w:sz w:val="28"/>
          <w:szCs w:val="28"/>
        </w:rPr>
        <w:t>сл. Титовка</w:t>
      </w:r>
    </w:p>
    <w:p w:rsidR="008637FE" w:rsidRPr="008637FE" w:rsidRDefault="008637FE" w:rsidP="008853A9">
      <w:pPr>
        <w:ind w:firstLine="720"/>
        <w:jc w:val="center"/>
        <w:rPr>
          <w:color w:val="000000"/>
          <w:sz w:val="28"/>
          <w:szCs w:val="28"/>
        </w:rPr>
      </w:pPr>
    </w:p>
    <w:p w:rsidR="008637FE" w:rsidRPr="008637FE" w:rsidRDefault="008637FE" w:rsidP="008853A9">
      <w:pPr>
        <w:ind w:firstLine="720"/>
        <w:jc w:val="center"/>
        <w:rPr>
          <w:b/>
          <w:bCs/>
          <w:color w:val="000000"/>
          <w:sz w:val="28"/>
          <w:szCs w:val="28"/>
        </w:rPr>
      </w:pPr>
      <w:r w:rsidRPr="008637FE">
        <w:rPr>
          <w:b/>
          <w:bCs/>
          <w:color w:val="000000"/>
          <w:sz w:val="28"/>
          <w:szCs w:val="28"/>
        </w:rPr>
        <w:t>Об утверждении муниципальной программы</w:t>
      </w:r>
    </w:p>
    <w:p w:rsidR="008637FE" w:rsidRPr="008637FE" w:rsidRDefault="008637FE" w:rsidP="008853A9">
      <w:pPr>
        <w:ind w:firstLine="720"/>
        <w:jc w:val="center"/>
        <w:rPr>
          <w:b/>
          <w:bCs/>
          <w:color w:val="000000"/>
          <w:sz w:val="28"/>
          <w:szCs w:val="28"/>
        </w:rPr>
      </w:pPr>
      <w:r w:rsidRPr="008637FE">
        <w:rPr>
          <w:b/>
          <w:bCs/>
          <w:color w:val="000000"/>
          <w:sz w:val="28"/>
          <w:szCs w:val="28"/>
        </w:rPr>
        <w:t>Титовского сельского поселения «</w:t>
      </w:r>
      <w:r w:rsidR="008853A9" w:rsidRPr="008853A9">
        <w:rPr>
          <w:b/>
          <w:bCs/>
          <w:color w:val="000000"/>
          <w:sz w:val="28"/>
          <w:szCs w:val="28"/>
        </w:rPr>
        <w:t xml:space="preserve">Развитие малого и среднего </w:t>
      </w:r>
      <w:r w:rsidR="00FF447E">
        <w:rPr>
          <w:b/>
          <w:bCs/>
          <w:color w:val="000000"/>
          <w:sz w:val="28"/>
          <w:szCs w:val="28"/>
        </w:rPr>
        <w:t xml:space="preserve"> </w:t>
      </w:r>
      <w:r w:rsidR="008853A9" w:rsidRPr="008853A9">
        <w:rPr>
          <w:b/>
          <w:bCs/>
          <w:color w:val="000000"/>
          <w:sz w:val="28"/>
          <w:szCs w:val="28"/>
        </w:rPr>
        <w:t>предпринимательства на территории</w:t>
      </w:r>
      <w:r w:rsidRPr="008637FE">
        <w:rPr>
          <w:b/>
          <w:bCs/>
          <w:color w:val="000000"/>
          <w:sz w:val="28"/>
          <w:szCs w:val="28"/>
        </w:rPr>
        <w:t xml:space="preserve"> Титовского сельского поселения»</w:t>
      </w:r>
    </w:p>
    <w:p w:rsidR="008637FE" w:rsidRDefault="008637FE" w:rsidP="00885354">
      <w:pPr>
        <w:ind w:firstLine="720"/>
        <w:jc w:val="both"/>
        <w:rPr>
          <w:color w:val="000000"/>
          <w:sz w:val="28"/>
          <w:szCs w:val="28"/>
        </w:rPr>
      </w:pPr>
    </w:p>
    <w:p w:rsidR="00FF447E" w:rsidRPr="00FF447E" w:rsidRDefault="00FF447E" w:rsidP="00FF447E">
      <w:pPr>
        <w:ind w:right="43" w:firstLine="709"/>
        <w:jc w:val="both"/>
        <w:rPr>
          <w:b/>
          <w:color w:val="000000"/>
          <w:sz w:val="28"/>
          <w:szCs w:val="28"/>
        </w:rPr>
      </w:pPr>
      <w:r w:rsidRPr="00FF447E">
        <w:rPr>
          <w:bCs/>
          <w:color w:val="000000"/>
          <w:sz w:val="28"/>
          <w:szCs w:val="28"/>
        </w:rPr>
        <w:t>В соответствии с постановлением Администрации Титовского сельского поселения от 13.03.2018 № 19 «Об утверждении Порядка разработки, реализации и оценки эффективности муниципальных программ Титовского сельского поселения», распоряжением  Администрации Титовского сельского поселения от 17.09.2018 № 32 «Об утверждении Перечня муниципальных программ Титовского сельского поселения»</w:t>
      </w:r>
      <w:r w:rsidRPr="00FF447E">
        <w:rPr>
          <w:color w:val="000000"/>
          <w:sz w:val="28"/>
          <w:szCs w:val="28"/>
        </w:rPr>
        <w:t xml:space="preserve">, Администрация Титовского сельского поселения </w:t>
      </w:r>
      <w:r w:rsidRPr="00FF447E">
        <w:rPr>
          <w:b/>
          <w:color w:val="000000"/>
          <w:sz w:val="28"/>
          <w:szCs w:val="28"/>
        </w:rPr>
        <w:t>постановляет:</w:t>
      </w:r>
    </w:p>
    <w:p w:rsidR="00FF447E" w:rsidRPr="00FF447E" w:rsidRDefault="00FF447E" w:rsidP="00FF447E">
      <w:pPr>
        <w:ind w:right="43" w:firstLine="709"/>
        <w:jc w:val="both"/>
        <w:rPr>
          <w:b/>
          <w:color w:val="000000"/>
          <w:sz w:val="28"/>
          <w:szCs w:val="28"/>
        </w:rPr>
      </w:pPr>
    </w:p>
    <w:p w:rsidR="00FF447E" w:rsidRPr="00FF447E" w:rsidRDefault="00FF447E" w:rsidP="00FF447E">
      <w:pPr>
        <w:ind w:right="43" w:firstLine="709"/>
        <w:jc w:val="both"/>
        <w:rPr>
          <w:bCs/>
          <w:color w:val="000000"/>
          <w:sz w:val="28"/>
          <w:szCs w:val="28"/>
        </w:rPr>
      </w:pPr>
      <w:r w:rsidRPr="00FF447E">
        <w:rPr>
          <w:color w:val="000000"/>
          <w:sz w:val="28"/>
          <w:szCs w:val="28"/>
        </w:rPr>
        <w:t xml:space="preserve">1. </w:t>
      </w:r>
      <w:r w:rsidRPr="00FF447E">
        <w:rPr>
          <w:bCs/>
          <w:color w:val="000000"/>
          <w:sz w:val="28"/>
          <w:szCs w:val="28"/>
        </w:rPr>
        <w:t>Утвердить муниципальную программу Титовского сельского поселения «</w:t>
      </w:r>
      <w:r w:rsidR="00535B06" w:rsidRPr="00535B06">
        <w:rPr>
          <w:bCs/>
          <w:color w:val="000000"/>
          <w:sz w:val="28"/>
          <w:szCs w:val="28"/>
        </w:rPr>
        <w:t>Развитие малого и среднего  предпринимательства на территории Титовского сельского поселения</w:t>
      </w:r>
      <w:r w:rsidRPr="00FF447E">
        <w:rPr>
          <w:bCs/>
          <w:color w:val="000000"/>
          <w:sz w:val="28"/>
          <w:szCs w:val="28"/>
        </w:rPr>
        <w:t>» согласно приложению к настоящему постановлению.</w:t>
      </w:r>
    </w:p>
    <w:p w:rsidR="00535B06" w:rsidRPr="00535B06" w:rsidRDefault="00535B06" w:rsidP="00535B06">
      <w:pPr>
        <w:ind w:firstLine="708"/>
        <w:jc w:val="both"/>
        <w:rPr>
          <w:iCs/>
          <w:color w:val="000000"/>
          <w:sz w:val="28"/>
          <w:szCs w:val="28"/>
          <w:lang w:eastAsia="x-none"/>
        </w:rPr>
      </w:pPr>
      <w:r>
        <w:rPr>
          <w:color w:val="000000"/>
          <w:sz w:val="28"/>
          <w:szCs w:val="28"/>
          <w:lang w:eastAsia="x-none"/>
        </w:rPr>
        <w:t>2</w:t>
      </w:r>
      <w:r w:rsidRPr="00535B06">
        <w:rPr>
          <w:color w:val="000000"/>
          <w:sz w:val="28"/>
          <w:szCs w:val="28"/>
          <w:lang w:eastAsia="x-none"/>
        </w:rPr>
        <w:t>. Настоящее постановление вступает в силу со дня его официального опубликования, но не ранее 1 января 20</w:t>
      </w:r>
      <w:r>
        <w:rPr>
          <w:color w:val="000000"/>
          <w:sz w:val="28"/>
          <w:szCs w:val="28"/>
          <w:lang w:eastAsia="x-none"/>
        </w:rPr>
        <w:t>24</w:t>
      </w:r>
      <w:r w:rsidRPr="00535B06">
        <w:rPr>
          <w:color w:val="000000"/>
          <w:sz w:val="28"/>
          <w:szCs w:val="28"/>
          <w:lang w:eastAsia="x-none"/>
        </w:rPr>
        <w:t xml:space="preserve"> г., и распространяется на правоотношения, возникающие начиная с составления проекта бюджета Титовского сельского поселения Миллеровского района на 20</w:t>
      </w:r>
      <w:r>
        <w:rPr>
          <w:color w:val="000000"/>
          <w:sz w:val="28"/>
          <w:szCs w:val="28"/>
          <w:lang w:eastAsia="x-none"/>
        </w:rPr>
        <w:t>24</w:t>
      </w:r>
      <w:r w:rsidRPr="00535B06">
        <w:rPr>
          <w:color w:val="000000"/>
          <w:sz w:val="28"/>
          <w:szCs w:val="28"/>
          <w:lang w:eastAsia="x-none"/>
        </w:rPr>
        <w:t xml:space="preserve"> год и на плановый период 202</w:t>
      </w:r>
      <w:r>
        <w:rPr>
          <w:color w:val="000000"/>
          <w:sz w:val="28"/>
          <w:szCs w:val="28"/>
          <w:lang w:eastAsia="x-none"/>
        </w:rPr>
        <w:t>5</w:t>
      </w:r>
      <w:r w:rsidRPr="00535B06">
        <w:rPr>
          <w:color w:val="000000"/>
          <w:sz w:val="28"/>
          <w:szCs w:val="28"/>
          <w:lang w:eastAsia="x-none"/>
        </w:rPr>
        <w:t xml:space="preserve"> и 202</w:t>
      </w:r>
      <w:r>
        <w:rPr>
          <w:color w:val="000000"/>
          <w:sz w:val="28"/>
          <w:szCs w:val="28"/>
          <w:lang w:eastAsia="x-none"/>
        </w:rPr>
        <w:t>6</w:t>
      </w:r>
      <w:r w:rsidRPr="00535B06">
        <w:rPr>
          <w:color w:val="000000"/>
          <w:sz w:val="28"/>
          <w:szCs w:val="28"/>
          <w:lang w:eastAsia="x-none"/>
        </w:rPr>
        <w:t xml:space="preserve"> годов.</w:t>
      </w:r>
      <w:r w:rsidRPr="00535B06">
        <w:rPr>
          <w:iCs/>
          <w:color w:val="000000"/>
          <w:sz w:val="28"/>
          <w:szCs w:val="28"/>
          <w:lang w:eastAsia="x-none"/>
        </w:rPr>
        <w:t xml:space="preserve"> </w:t>
      </w:r>
    </w:p>
    <w:p w:rsidR="00535B06" w:rsidRPr="00535B06" w:rsidRDefault="00535B06" w:rsidP="00535B06">
      <w:pPr>
        <w:ind w:firstLine="708"/>
        <w:jc w:val="both"/>
        <w:rPr>
          <w:color w:val="000000"/>
          <w:sz w:val="28"/>
          <w:szCs w:val="28"/>
          <w:lang w:eastAsia="x-none"/>
        </w:rPr>
      </w:pPr>
      <w:r w:rsidRPr="00535B06">
        <w:rPr>
          <w:iCs/>
          <w:color w:val="000000"/>
          <w:sz w:val="28"/>
          <w:szCs w:val="28"/>
          <w:lang w:eastAsia="x-none"/>
        </w:rPr>
        <w:tab/>
      </w:r>
      <w:r>
        <w:rPr>
          <w:iCs/>
          <w:color w:val="000000"/>
          <w:sz w:val="28"/>
          <w:szCs w:val="28"/>
          <w:lang w:eastAsia="x-none"/>
        </w:rPr>
        <w:t>3</w:t>
      </w:r>
      <w:r w:rsidRPr="00535B06">
        <w:rPr>
          <w:iCs/>
          <w:color w:val="000000"/>
          <w:sz w:val="28"/>
          <w:szCs w:val="28"/>
          <w:lang w:eastAsia="x-none"/>
        </w:rPr>
        <w:t>. </w:t>
      </w:r>
      <w:proofErr w:type="gramStart"/>
      <w:r w:rsidRPr="00535B06">
        <w:rPr>
          <w:color w:val="000000"/>
          <w:sz w:val="28"/>
          <w:szCs w:val="28"/>
          <w:lang w:eastAsia="x-none"/>
        </w:rPr>
        <w:t>Контроль за</w:t>
      </w:r>
      <w:proofErr w:type="gramEnd"/>
      <w:r w:rsidRPr="00535B06">
        <w:rPr>
          <w:color w:val="000000"/>
          <w:sz w:val="28"/>
          <w:szCs w:val="28"/>
          <w:lang w:eastAsia="x-none"/>
        </w:rPr>
        <w:t xml:space="preserve"> выполнением настоящего постановл</w:t>
      </w:r>
      <w:r w:rsidRPr="00535B06">
        <w:rPr>
          <w:iCs/>
          <w:color w:val="000000"/>
          <w:sz w:val="28"/>
          <w:szCs w:val="28"/>
          <w:lang w:eastAsia="x-none"/>
        </w:rPr>
        <w:t>ения оставляю за собой</w:t>
      </w:r>
      <w:r w:rsidRPr="00535B06">
        <w:rPr>
          <w:color w:val="000000"/>
          <w:sz w:val="28"/>
          <w:szCs w:val="28"/>
          <w:lang w:eastAsia="x-none"/>
        </w:rPr>
        <w:t>.</w:t>
      </w:r>
    </w:p>
    <w:p w:rsidR="00885354" w:rsidRPr="00144575" w:rsidRDefault="00885354" w:rsidP="00885354">
      <w:pPr>
        <w:ind w:firstLine="708"/>
        <w:jc w:val="both"/>
        <w:rPr>
          <w:color w:val="000000"/>
          <w:sz w:val="28"/>
          <w:szCs w:val="28"/>
        </w:rPr>
      </w:pPr>
    </w:p>
    <w:p w:rsidR="00535B06" w:rsidRPr="00535B06" w:rsidRDefault="00535B06" w:rsidP="00535B06">
      <w:pPr>
        <w:jc w:val="both"/>
        <w:rPr>
          <w:color w:val="000000"/>
          <w:sz w:val="28"/>
          <w:szCs w:val="28"/>
        </w:rPr>
      </w:pPr>
      <w:r w:rsidRPr="00535B06">
        <w:rPr>
          <w:color w:val="000000"/>
          <w:sz w:val="28"/>
          <w:szCs w:val="28"/>
        </w:rPr>
        <w:t>Глава Администрации</w:t>
      </w:r>
    </w:p>
    <w:p w:rsidR="00535B06" w:rsidRPr="00535B06" w:rsidRDefault="00535B06" w:rsidP="00535B06">
      <w:pPr>
        <w:jc w:val="both"/>
        <w:rPr>
          <w:color w:val="000000"/>
          <w:sz w:val="28"/>
          <w:szCs w:val="28"/>
        </w:rPr>
      </w:pPr>
      <w:r w:rsidRPr="00535B06">
        <w:rPr>
          <w:color w:val="000000"/>
          <w:sz w:val="28"/>
          <w:szCs w:val="28"/>
        </w:rPr>
        <w:t xml:space="preserve">Титовского сельского поселения                                                   </w:t>
      </w:r>
      <w:r>
        <w:rPr>
          <w:color w:val="000000"/>
          <w:sz w:val="28"/>
          <w:szCs w:val="28"/>
        </w:rPr>
        <w:t xml:space="preserve">Е.В </w:t>
      </w:r>
      <w:proofErr w:type="spellStart"/>
      <w:r>
        <w:rPr>
          <w:color w:val="000000"/>
          <w:sz w:val="28"/>
          <w:szCs w:val="28"/>
        </w:rPr>
        <w:t>Нырненко</w:t>
      </w:r>
      <w:proofErr w:type="spellEnd"/>
    </w:p>
    <w:p w:rsidR="00535B06" w:rsidRPr="00535B06" w:rsidRDefault="00535B06" w:rsidP="00535B06">
      <w:pPr>
        <w:jc w:val="both"/>
        <w:rPr>
          <w:color w:val="000000"/>
          <w:sz w:val="28"/>
          <w:szCs w:val="28"/>
        </w:rPr>
      </w:pPr>
    </w:p>
    <w:p w:rsidR="00535B06" w:rsidRPr="00535B06" w:rsidRDefault="00535B06" w:rsidP="00535B06">
      <w:pPr>
        <w:jc w:val="both"/>
        <w:rPr>
          <w:color w:val="000000"/>
          <w:sz w:val="18"/>
          <w:szCs w:val="18"/>
        </w:rPr>
      </w:pPr>
      <w:r w:rsidRPr="00535B06">
        <w:rPr>
          <w:color w:val="000000"/>
          <w:sz w:val="18"/>
          <w:szCs w:val="18"/>
        </w:rPr>
        <w:t xml:space="preserve">Постановление вносит </w:t>
      </w:r>
    </w:p>
    <w:p w:rsidR="00535B06" w:rsidRPr="00535B06" w:rsidRDefault="00535B06" w:rsidP="00535B06">
      <w:pPr>
        <w:jc w:val="both"/>
        <w:rPr>
          <w:color w:val="000000"/>
          <w:sz w:val="18"/>
          <w:szCs w:val="18"/>
        </w:rPr>
      </w:pPr>
      <w:r w:rsidRPr="00535B06">
        <w:rPr>
          <w:color w:val="000000"/>
          <w:sz w:val="18"/>
          <w:szCs w:val="18"/>
        </w:rPr>
        <w:t>сектор экономики и финансов Администрации</w:t>
      </w:r>
    </w:p>
    <w:p w:rsidR="00535B06" w:rsidRPr="00535B06" w:rsidRDefault="00535B06" w:rsidP="00535B06">
      <w:pPr>
        <w:jc w:val="both"/>
        <w:rPr>
          <w:color w:val="000000"/>
          <w:sz w:val="18"/>
          <w:szCs w:val="18"/>
        </w:rPr>
      </w:pPr>
      <w:r w:rsidRPr="00535B06">
        <w:rPr>
          <w:color w:val="000000"/>
          <w:sz w:val="18"/>
          <w:szCs w:val="18"/>
        </w:rPr>
        <w:t>Титовского сельского поселения</w:t>
      </w:r>
    </w:p>
    <w:p w:rsidR="00EA7D07" w:rsidRPr="00144575" w:rsidRDefault="00EA7D07" w:rsidP="00CF5051">
      <w:pPr>
        <w:jc w:val="both"/>
        <w:rPr>
          <w:color w:val="000000"/>
          <w:sz w:val="24"/>
          <w:szCs w:val="24"/>
        </w:rPr>
      </w:pPr>
    </w:p>
    <w:p w:rsidR="00CF5051" w:rsidRPr="00144575" w:rsidRDefault="00CF5051" w:rsidP="00CF5051">
      <w:pPr>
        <w:jc w:val="both"/>
        <w:rPr>
          <w:color w:val="000000"/>
          <w:sz w:val="24"/>
          <w:szCs w:val="24"/>
        </w:rPr>
      </w:pPr>
    </w:p>
    <w:p w:rsidR="00922B63" w:rsidRPr="00922B63" w:rsidRDefault="00922B63" w:rsidP="00922B63">
      <w:pPr>
        <w:pStyle w:val="2"/>
        <w:ind w:left="0"/>
        <w:jc w:val="right"/>
        <w:rPr>
          <w:bCs/>
          <w:color w:val="000000"/>
          <w:sz w:val="24"/>
          <w:szCs w:val="24"/>
        </w:rPr>
      </w:pPr>
      <w:r w:rsidRPr="00922B63">
        <w:rPr>
          <w:bCs/>
          <w:color w:val="000000"/>
          <w:sz w:val="24"/>
          <w:szCs w:val="24"/>
        </w:rPr>
        <w:lastRenderedPageBreak/>
        <w:t xml:space="preserve">Приложение </w:t>
      </w:r>
    </w:p>
    <w:p w:rsidR="00922B63" w:rsidRDefault="00922B63" w:rsidP="00922B63">
      <w:pPr>
        <w:pStyle w:val="2"/>
        <w:ind w:left="0"/>
        <w:jc w:val="right"/>
        <w:rPr>
          <w:bCs/>
          <w:color w:val="000000"/>
          <w:sz w:val="24"/>
          <w:szCs w:val="24"/>
          <w:lang w:val="ru-RU"/>
        </w:rPr>
      </w:pPr>
      <w:r w:rsidRPr="00922B63">
        <w:rPr>
          <w:bCs/>
          <w:color w:val="000000"/>
          <w:sz w:val="24"/>
          <w:szCs w:val="24"/>
        </w:rPr>
        <w:t xml:space="preserve">к постановлению Администрации </w:t>
      </w:r>
    </w:p>
    <w:p w:rsidR="00922B63" w:rsidRPr="00922B63" w:rsidRDefault="00922B63" w:rsidP="00922B63">
      <w:pPr>
        <w:pStyle w:val="2"/>
        <w:ind w:left="0"/>
        <w:jc w:val="right"/>
        <w:rPr>
          <w:bCs/>
          <w:color w:val="000000"/>
          <w:sz w:val="24"/>
          <w:szCs w:val="24"/>
        </w:rPr>
      </w:pPr>
      <w:r w:rsidRPr="00922B63">
        <w:rPr>
          <w:bCs/>
          <w:color w:val="000000"/>
          <w:sz w:val="24"/>
          <w:szCs w:val="24"/>
        </w:rPr>
        <w:t xml:space="preserve">Титовского сельского поселения </w:t>
      </w:r>
    </w:p>
    <w:p w:rsidR="0080769A" w:rsidRPr="0080769A" w:rsidRDefault="0080769A" w:rsidP="0080769A">
      <w:pPr>
        <w:pStyle w:val="2"/>
        <w:jc w:val="right"/>
        <w:rPr>
          <w:bCs/>
          <w:sz w:val="24"/>
          <w:szCs w:val="24"/>
          <w:lang w:val="ru-RU"/>
        </w:rPr>
      </w:pPr>
      <w:r w:rsidRPr="0080769A">
        <w:rPr>
          <w:bCs/>
          <w:sz w:val="24"/>
          <w:szCs w:val="24"/>
          <w:lang w:val="ru-RU"/>
        </w:rPr>
        <w:t>от 05.10.2023 № 99</w:t>
      </w:r>
    </w:p>
    <w:p w:rsidR="00243ED4" w:rsidRPr="00922B63" w:rsidRDefault="00243ED4" w:rsidP="00001B84">
      <w:pPr>
        <w:pStyle w:val="2"/>
        <w:keepNext w:val="0"/>
        <w:ind w:left="0"/>
        <w:jc w:val="center"/>
        <w:rPr>
          <w:color w:val="000000"/>
          <w:szCs w:val="28"/>
        </w:rPr>
      </w:pPr>
    </w:p>
    <w:p w:rsidR="00907823" w:rsidRPr="00144575" w:rsidRDefault="00907823" w:rsidP="00001B84">
      <w:pPr>
        <w:jc w:val="center"/>
        <w:rPr>
          <w:color w:val="000000"/>
          <w:sz w:val="28"/>
          <w:szCs w:val="28"/>
        </w:rPr>
      </w:pPr>
    </w:p>
    <w:p w:rsidR="00922B63" w:rsidRPr="00922B63" w:rsidRDefault="00922B63" w:rsidP="00922B63">
      <w:pPr>
        <w:shd w:val="clear" w:color="auto" w:fill="FFFFFF"/>
        <w:jc w:val="center"/>
        <w:rPr>
          <w:bCs/>
          <w:color w:val="000000"/>
          <w:sz w:val="28"/>
          <w:szCs w:val="28"/>
        </w:rPr>
      </w:pPr>
      <w:r w:rsidRPr="00922B63">
        <w:rPr>
          <w:bCs/>
          <w:color w:val="000000"/>
          <w:sz w:val="28"/>
          <w:szCs w:val="28"/>
        </w:rPr>
        <w:t>МУНИЦИПАЛЬНАЯ  ПРОГРАММА</w:t>
      </w:r>
    </w:p>
    <w:p w:rsidR="00922B63" w:rsidRPr="00922B63" w:rsidRDefault="00922B63" w:rsidP="00922B63">
      <w:pPr>
        <w:shd w:val="clear" w:color="auto" w:fill="FFFFFF"/>
        <w:jc w:val="center"/>
        <w:rPr>
          <w:bCs/>
          <w:color w:val="000000"/>
          <w:sz w:val="28"/>
          <w:szCs w:val="28"/>
        </w:rPr>
      </w:pPr>
      <w:r w:rsidRPr="00922B63">
        <w:rPr>
          <w:bCs/>
          <w:color w:val="000000"/>
          <w:sz w:val="28"/>
          <w:szCs w:val="28"/>
        </w:rPr>
        <w:t xml:space="preserve">Титовского  сельского  поселения </w:t>
      </w:r>
    </w:p>
    <w:p w:rsidR="00922B63" w:rsidRPr="00922B63" w:rsidRDefault="00922B63" w:rsidP="00BF3056">
      <w:pPr>
        <w:shd w:val="clear" w:color="auto" w:fill="FFFFFF"/>
        <w:jc w:val="center"/>
        <w:rPr>
          <w:bCs/>
          <w:color w:val="000000"/>
          <w:sz w:val="28"/>
          <w:szCs w:val="28"/>
        </w:rPr>
      </w:pPr>
      <w:r w:rsidRPr="00922B63">
        <w:rPr>
          <w:bCs/>
          <w:color w:val="000000"/>
          <w:sz w:val="28"/>
          <w:szCs w:val="28"/>
        </w:rPr>
        <w:t>«</w:t>
      </w:r>
      <w:r w:rsidR="00BF3056" w:rsidRPr="00BF3056">
        <w:rPr>
          <w:bCs/>
          <w:color w:val="000000"/>
          <w:sz w:val="28"/>
          <w:szCs w:val="28"/>
        </w:rPr>
        <w:t>Развитие малого и среднего предпринимательства на территории Титовского сельского поселения</w:t>
      </w:r>
      <w:r w:rsidRPr="00922B63">
        <w:rPr>
          <w:bCs/>
          <w:color w:val="000000"/>
          <w:sz w:val="28"/>
          <w:szCs w:val="28"/>
        </w:rPr>
        <w:t>»</w:t>
      </w:r>
    </w:p>
    <w:p w:rsidR="00922B63" w:rsidRPr="00922B63" w:rsidRDefault="00922B63" w:rsidP="00922B63">
      <w:pPr>
        <w:shd w:val="clear" w:color="auto" w:fill="FFFFFF"/>
        <w:jc w:val="center"/>
        <w:rPr>
          <w:bCs/>
          <w:color w:val="000000"/>
          <w:sz w:val="28"/>
          <w:szCs w:val="28"/>
        </w:rPr>
      </w:pPr>
    </w:p>
    <w:p w:rsidR="00922B63" w:rsidRPr="00922B63" w:rsidRDefault="00922B63" w:rsidP="00922B63">
      <w:pPr>
        <w:shd w:val="clear" w:color="auto" w:fill="FFFFFF"/>
        <w:jc w:val="center"/>
        <w:rPr>
          <w:bCs/>
          <w:color w:val="000000"/>
          <w:sz w:val="28"/>
          <w:szCs w:val="28"/>
        </w:rPr>
      </w:pPr>
      <w:r w:rsidRPr="00922B63">
        <w:rPr>
          <w:bCs/>
          <w:color w:val="000000"/>
          <w:sz w:val="28"/>
          <w:szCs w:val="28"/>
        </w:rPr>
        <w:t>Паспорт</w:t>
      </w:r>
    </w:p>
    <w:p w:rsidR="00922B63" w:rsidRPr="00922B63" w:rsidRDefault="00922B63" w:rsidP="00922B63">
      <w:pPr>
        <w:shd w:val="clear" w:color="auto" w:fill="FFFFFF"/>
        <w:jc w:val="center"/>
        <w:rPr>
          <w:bCs/>
          <w:color w:val="000000"/>
          <w:sz w:val="28"/>
          <w:szCs w:val="28"/>
        </w:rPr>
      </w:pPr>
      <w:r w:rsidRPr="00922B63">
        <w:rPr>
          <w:bCs/>
          <w:color w:val="000000"/>
          <w:sz w:val="28"/>
          <w:szCs w:val="28"/>
        </w:rPr>
        <w:t xml:space="preserve">муниципальной  программы Титовского сельского поселения </w:t>
      </w:r>
    </w:p>
    <w:p w:rsidR="00922B63" w:rsidRPr="00922B63" w:rsidRDefault="00922B63" w:rsidP="00BF3056">
      <w:pPr>
        <w:shd w:val="clear" w:color="auto" w:fill="FFFFFF"/>
        <w:jc w:val="center"/>
        <w:rPr>
          <w:bCs/>
          <w:color w:val="000000"/>
          <w:sz w:val="28"/>
          <w:szCs w:val="28"/>
        </w:rPr>
      </w:pPr>
      <w:r w:rsidRPr="00922B63">
        <w:rPr>
          <w:bCs/>
          <w:color w:val="000000"/>
          <w:sz w:val="28"/>
          <w:szCs w:val="28"/>
        </w:rPr>
        <w:t>«</w:t>
      </w:r>
      <w:r w:rsidR="00BF3056" w:rsidRPr="00BF3056">
        <w:rPr>
          <w:bCs/>
          <w:color w:val="000000"/>
          <w:sz w:val="28"/>
          <w:szCs w:val="28"/>
        </w:rPr>
        <w:t>Развитие малого и среднего предпринимательства на территории Титовского сельского поселения</w:t>
      </w:r>
      <w:r w:rsidRPr="00922B63">
        <w:rPr>
          <w:bCs/>
          <w:color w:val="000000"/>
          <w:sz w:val="28"/>
          <w:szCs w:val="28"/>
        </w:rPr>
        <w:t>»</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2"/>
        <w:gridCol w:w="6628"/>
      </w:tblGrid>
      <w:tr w:rsidR="00922B63" w:rsidRPr="008637FE"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Наименование муниципальной  программы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922B63" w:rsidRDefault="00922B63" w:rsidP="00DC43DB">
            <w:pPr>
              <w:spacing w:after="150"/>
              <w:rPr>
                <w:color w:val="000000"/>
                <w:sz w:val="28"/>
                <w:szCs w:val="28"/>
              </w:rPr>
            </w:pPr>
            <w:r w:rsidRPr="00922B63">
              <w:rPr>
                <w:bCs/>
                <w:color w:val="000000"/>
                <w:sz w:val="28"/>
                <w:szCs w:val="28"/>
              </w:rPr>
              <w:t>- муниципальная программа Титовского сельского поселения</w:t>
            </w:r>
            <w:r w:rsidRPr="00922B63">
              <w:rPr>
                <w:color w:val="000000"/>
                <w:sz w:val="28"/>
                <w:szCs w:val="28"/>
              </w:rPr>
              <w:t xml:space="preserve"> «</w:t>
            </w:r>
            <w:r w:rsidRPr="00922B63">
              <w:rPr>
                <w:color w:val="000000"/>
                <w:spacing w:val="-2"/>
                <w:sz w:val="28"/>
                <w:szCs w:val="28"/>
              </w:rPr>
              <w:t xml:space="preserve">Развитие малого и среднего предпринимательства на территории </w:t>
            </w:r>
            <w:r w:rsidRPr="00922B63">
              <w:rPr>
                <w:bCs/>
                <w:color w:val="000000"/>
                <w:spacing w:val="-2"/>
                <w:sz w:val="28"/>
                <w:szCs w:val="28"/>
              </w:rPr>
              <w:t>Титовского сельского поселения</w:t>
            </w:r>
            <w:r w:rsidRPr="00922B63">
              <w:rPr>
                <w:color w:val="000000"/>
                <w:spacing w:val="-2"/>
                <w:sz w:val="28"/>
                <w:szCs w:val="28"/>
              </w:rPr>
              <w:t xml:space="preserve">» </w:t>
            </w:r>
          </w:p>
        </w:tc>
      </w:tr>
      <w:tr w:rsidR="00922B63" w:rsidRPr="008637FE"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Ответственный исполнитель 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Pr>
                <w:rFonts w:eastAsia="Calibri"/>
                <w:bCs/>
                <w:kern w:val="2"/>
                <w:sz w:val="28"/>
                <w:szCs w:val="28"/>
                <w:lang w:eastAsia="en-US"/>
              </w:rPr>
              <w:t xml:space="preserve">- </w:t>
            </w:r>
            <w:r w:rsidRPr="002B5DAD">
              <w:rPr>
                <w:rFonts w:eastAsia="Calibri"/>
                <w:bCs/>
                <w:kern w:val="2"/>
                <w:sz w:val="28"/>
                <w:szCs w:val="28"/>
                <w:lang w:eastAsia="en-US"/>
              </w:rPr>
              <w:t xml:space="preserve">Администрация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r>
      <w:tr w:rsidR="00922B63"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Соисполнители </w:t>
            </w:r>
          </w:p>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Pr>
                <w:rFonts w:eastAsia="Calibri"/>
                <w:bCs/>
                <w:sz w:val="28"/>
                <w:szCs w:val="28"/>
                <w:lang w:eastAsia="en-US"/>
              </w:rPr>
              <w:t xml:space="preserve">- </w:t>
            </w:r>
            <w:r w:rsidRPr="002B5DAD">
              <w:rPr>
                <w:rFonts w:eastAsia="Calibri"/>
                <w:bCs/>
                <w:sz w:val="28"/>
                <w:szCs w:val="28"/>
                <w:lang w:eastAsia="en-US"/>
              </w:rPr>
              <w:t>отсутствуют</w:t>
            </w:r>
          </w:p>
        </w:tc>
      </w:tr>
      <w:tr w:rsidR="00772D15" w:rsidRPr="00144575" w:rsidTr="001778D7">
        <w:trPr>
          <w:trHeight w:val="1092"/>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Pr="002B5DAD"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Участники </w:t>
            </w:r>
          </w:p>
          <w:p w:rsidR="00772D15" w:rsidRPr="002B5DAD" w:rsidRDefault="00772D15"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Pr="002B5DAD" w:rsidRDefault="00772D15" w:rsidP="00DC43DB">
            <w:pPr>
              <w:autoSpaceDE w:val="0"/>
              <w:autoSpaceDN w:val="0"/>
              <w:adjustRightInd w:val="0"/>
              <w:spacing w:after="200"/>
              <w:rPr>
                <w:rFonts w:eastAsia="Calibri"/>
                <w:bCs/>
                <w:kern w:val="2"/>
                <w:sz w:val="28"/>
                <w:szCs w:val="28"/>
                <w:lang w:eastAsia="en-US"/>
              </w:rPr>
            </w:pPr>
            <w:r>
              <w:rPr>
                <w:rFonts w:eastAsia="Calibri"/>
                <w:bCs/>
                <w:kern w:val="2"/>
                <w:sz w:val="28"/>
                <w:szCs w:val="28"/>
                <w:lang w:eastAsia="en-US"/>
              </w:rPr>
              <w:t xml:space="preserve">- </w:t>
            </w:r>
            <w:r w:rsidRPr="002B5DAD">
              <w:rPr>
                <w:rFonts w:eastAsia="Calibri"/>
                <w:bCs/>
                <w:kern w:val="2"/>
                <w:sz w:val="28"/>
                <w:szCs w:val="28"/>
                <w:lang w:eastAsia="en-US"/>
              </w:rPr>
              <w:t xml:space="preserve">Администрация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r>
      <w:tr w:rsidR="00772D15"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Подпрограммы </w:t>
            </w:r>
          </w:p>
          <w:p w:rsidR="00772D15" w:rsidRDefault="00772D15" w:rsidP="00DC43DB">
            <w:pPr>
              <w:autoSpaceDE w:val="0"/>
              <w:autoSpaceDN w:val="0"/>
              <w:adjustRightInd w:val="0"/>
              <w:rPr>
                <w:rFonts w:eastAsia="Calibri"/>
                <w:bCs/>
                <w:kern w:val="2"/>
                <w:sz w:val="28"/>
                <w:szCs w:val="28"/>
                <w:lang w:eastAsia="en-US"/>
              </w:rPr>
            </w:pPr>
            <w:r>
              <w:rPr>
                <w:rFonts w:eastAsia="Calibri"/>
                <w:bCs/>
                <w:kern w:val="2"/>
                <w:sz w:val="28"/>
                <w:szCs w:val="28"/>
                <w:lang w:eastAsia="en-US"/>
              </w:rPr>
              <w:t>муниципальной</w:t>
            </w:r>
          </w:p>
          <w:p w:rsidR="00772D15" w:rsidRPr="002B5DAD" w:rsidRDefault="00772D15" w:rsidP="00DC43DB">
            <w:pPr>
              <w:autoSpaceDE w:val="0"/>
              <w:autoSpaceDN w:val="0"/>
              <w:adjustRightInd w:val="0"/>
              <w:rPr>
                <w:rFonts w:eastAsia="Calibri"/>
                <w:bCs/>
                <w:kern w:val="2"/>
                <w:sz w:val="28"/>
                <w:szCs w:val="28"/>
                <w:lang w:eastAsia="en-US"/>
              </w:rPr>
            </w:pPr>
            <w:r>
              <w:rPr>
                <w:rFonts w:eastAsia="Calibri"/>
                <w:bCs/>
                <w:kern w:val="2"/>
                <w:sz w:val="28"/>
                <w:szCs w:val="28"/>
                <w:lang w:eastAsia="en-US"/>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2D15" w:rsidRPr="00144575" w:rsidRDefault="00772D15" w:rsidP="00DC43DB">
            <w:pPr>
              <w:spacing w:after="150"/>
              <w:rPr>
                <w:color w:val="000000"/>
                <w:sz w:val="28"/>
                <w:szCs w:val="28"/>
              </w:rPr>
            </w:pPr>
            <w:r w:rsidRPr="00144575">
              <w:rPr>
                <w:color w:val="000000"/>
                <w:sz w:val="28"/>
                <w:szCs w:val="28"/>
              </w:rPr>
              <w:t xml:space="preserve">  </w:t>
            </w:r>
            <w:r>
              <w:rPr>
                <w:color w:val="000000"/>
                <w:sz w:val="28"/>
                <w:szCs w:val="28"/>
              </w:rPr>
              <w:t>1</w:t>
            </w:r>
            <w:r w:rsidRPr="00144575">
              <w:rPr>
                <w:color w:val="000000"/>
                <w:sz w:val="28"/>
                <w:szCs w:val="28"/>
              </w:rPr>
              <w:t>. Консультационная и информационная поддержка субъектов малого и среднего предпринимательства</w:t>
            </w:r>
          </w:p>
          <w:p w:rsidR="00772D15" w:rsidRPr="00144575" w:rsidRDefault="00772D15" w:rsidP="00DC43DB">
            <w:pPr>
              <w:spacing w:after="150"/>
              <w:rPr>
                <w:color w:val="000000"/>
                <w:sz w:val="28"/>
                <w:szCs w:val="28"/>
              </w:rPr>
            </w:pPr>
            <w:r w:rsidRPr="00144575">
              <w:rPr>
                <w:color w:val="000000"/>
                <w:sz w:val="28"/>
                <w:szCs w:val="28"/>
              </w:rPr>
              <w:t xml:space="preserve"> </w:t>
            </w:r>
            <w:r w:rsidR="000C1108">
              <w:rPr>
                <w:color w:val="000000"/>
                <w:sz w:val="28"/>
                <w:szCs w:val="28"/>
              </w:rPr>
              <w:t xml:space="preserve">2. </w:t>
            </w:r>
            <w:r w:rsidR="002F62E6" w:rsidRPr="002F62E6">
              <w:rPr>
                <w:color w:val="000000"/>
                <w:sz w:val="28"/>
                <w:szCs w:val="28"/>
              </w:rPr>
              <w:t>Имущественная поддержка субъектов малого и среднего предпринимательства</w:t>
            </w:r>
          </w:p>
        </w:tc>
      </w:tr>
      <w:tr w:rsidR="00772D15"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Default="00772D15" w:rsidP="00DC43DB">
            <w:pPr>
              <w:autoSpaceDE w:val="0"/>
              <w:autoSpaceDN w:val="0"/>
              <w:adjustRightInd w:val="0"/>
              <w:rPr>
                <w:rFonts w:eastAsia="Calibri"/>
                <w:bCs/>
                <w:kern w:val="2"/>
                <w:sz w:val="28"/>
                <w:szCs w:val="28"/>
                <w:lang w:eastAsia="en-US"/>
              </w:rPr>
            </w:pPr>
          </w:p>
          <w:p w:rsidR="00772D15" w:rsidRPr="002B5DAD"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Программно-целевые инструменты</w:t>
            </w:r>
          </w:p>
          <w:p w:rsidR="006119EC" w:rsidRDefault="00772D15"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p w:rsidR="006119EC" w:rsidRPr="002B5DAD" w:rsidRDefault="006119EC" w:rsidP="00DC43DB">
            <w:pPr>
              <w:autoSpaceDE w:val="0"/>
              <w:autoSpaceDN w:val="0"/>
              <w:adjustRightInd w:val="0"/>
              <w:spacing w:after="200"/>
              <w:rPr>
                <w:rFonts w:eastAsia="Calibri"/>
                <w:bCs/>
                <w:kern w:val="2"/>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Default="00772D15" w:rsidP="00DC43DB">
            <w:pPr>
              <w:rPr>
                <w:rFonts w:eastAsia="Calibri"/>
                <w:bCs/>
                <w:kern w:val="2"/>
                <w:sz w:val="28"/>
                <w:szCs w:val="28"/>
                <w:lang w:eastAsia="en-US"/>
              </w:rPr>
            </w:pPr>
          </w:p>
          <w:p w:rsidR="00772D15" w:rsidRPr="002B5DAD" w:rsidRDefault="00772D15" w:rsidP="00DC43DB">
            <w:pPr>
              <w:rPr>
                <w:rFonts w:eastAsia="Calibri"/>
                <w:bCs/>
                <w:kern w:val="2"/>
                <w:sz w:val="28"/>
                <w:szCs w:val="28"/>
                <w:lang w:eastAsia="en-US"/>
              </w:rPr>
            </w:pPr>
            <w:r w:rsidRPr="002B5DAD">
              <w:rPr>
                <w:rFonts w:eastAsia="Calibri"/>
                <w:bCs/>
                <w:kern w:val="2"/>
                <w:sz w:val="28"/>
                <w:szCs w:val="28"/>
                <w:lang w:eastAsia="en-US"/>
              </w:rPr>
              <w:t>отсутствуют</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6119EC" w:rsidP="00DC43DB">
            <w:pPr>
              <w:spacing w:after="150"/>
              <w:rPr>
                <w:color w:val="000000"/>
                <w:sz w:val="28"/>
                <w:szCs w:val="28"/>
              </w:rPr>
            </w:pPr>
            <w:r>
              <w:rPr>
                <w:color w:val="000000"/>
                <w:sz w:val="28"/>
                <w:szCs w:val="28"/>
              </w:rPr>
              <w:t>- с</w:t>
            </w:r>
            <w:r w:rsidR="00922B63" w:rsidRPr="00144575">
              <w:rPr>
                <w:color w:val="000000"/>
                <w:sz w:val="28"/>
                <w:szCs w:val="28"/>
              </w:rPr>
              <w:t>одействие развитию малого и среднего предпринимательства;</w:t>
            </w:r>
          </w:p>
          <w:p w:rsidR="00922B63" w:rsidRPr="00144575" w:rsidRDefault="001778D7" w:rsidP="00DC43DB">
            <w:pPr>
              <w:spacing w:after="150"/>
              <w:rPr>
                <w:color w:val="000000"/>
                <w:sz w:val="28"/>
                <w:szCs w:val="28"/>
              </w:rPr>
            </w:pPr>
            <w:r>
              <w:rPr>
                <w:color w:val="000000"/>
                <w:sz w:val="28"/>
                <w:szCs w:val="28"/>
              </w:rPr>
              <w:lastRenderedPageBreak/>
              <w:t>- с</w:t>
            </w:r>
            <w:r w:rsidR="00922B63" w:rsidRPr="00144575">
              <w:rPr>
                <w:color w:val="000000"/>
                <w:sz w:val="28"/>
                <w:szCs w:val="28"/>
              </w:rPr>
              <w:t>оздание благоприятной среды для развития малого и среднего предпринимательства;</w:t>
            </w:r>
          </w:p>
          <w:p w:rsidR="00922B63" w:rsidRPr="00144575" w:rsidRDefault="001778D7" w:rsidP="00DC43DB">
            <w:pPr>
              <w:spacing w:after="150"/>
              <w:rPr>
                <w:color w:val="000000"/>
                <w:sz w:val="28"/>
                <w:szCs w:val="28"/>
              </w:rPr>
            </w:pPr>
            <w:r>
              <w:rPr>
                <w:color w:val="000000"/>
                <w:sz w:val="28"/>
                <w:szCs w:val="28"/>
              </w:rPr>
              <w:t>- п</w:t>
            </w:r>
            <w:r w:rsidR="00922B63" w:rsidRPr="00144575">
              <w:rPr>
                <w:color w:val="000000"/>
                <w:sz w:val="28"/>
                <w:szCs w:val="28"/>
              </w:rPr>
              <w:t>овышение роли малого предпринимательства в экономике сельского поселения</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lastRenderedPageBreak/>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rPr>
                <w:color w:val="000000"/>
                <w:sz w:val="28"/>
                <w:szCs w:val="28"/>
              </w:rPr>
            </w:pPr>
            <w:r w:rsidRPr="00144575">
              <w:rPr>
                <w:color w:val="000000"/>
                <w:sz w:val="28"/>
                <w:szCs w:val="28"/>
              </w:rPr>
              <w:t>-предоставление информационной и организационной поддержки субъектам малого и среднего предпринимательства;</w:t>
            </w:r>
          </w:p>
          <w:p w:rsidR="00922B63" w:rsidRPr="00144575" w:rsidRDefault="00922B63" w:rsidP="00DC43DB">
            <w:pPr>
              <w:rPr>
                <w:color w:val="000000"/>
                <w:sz w:val="28"/>
                <w:szCs w:val="28"/>
              </w:rPr>
            </w:pPr>
            <w:r w:rsidRPr="00144575">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w:t>
            </w:r>
            <w:r w:rsidR="00A22BDF">
              <w:rPr>
                <w:color w:val="000000"/>
                <w:sz w:val="28"/>
                <w:szCs w:val="28"/>
              </w:rPr>
              <w:t xml:space="preserve"> и</w:t>
            </w:r>
            <w:r w:rsidRPr="00144575">
              <w:rPr>
                <w:color w:val="000000"/>
                <w:sz w:val="28"/>
                <w:szCs w:val="28"/>
              </w:rPr>
              <w:t xml:space="preserve"> субъектов малого и среднего предпринимательства </w:t>
            </w:r>
          </w:p>
        </w:tc>
      </w:tr>
      <w:tr w:rsidR="00772D15" w:rsidRPr="006119EC"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Pr="006119EC" w:rsidRDefault="00772D15" w:rsidP="00DC43DB">
            <w:pPr>
              <w:rPr>
                <w:sz w:val="28"/>
                <w:szCs w:val="28"/>
              </w:rPr>
            </w:pPr>
            <w:r w:rsidRPr="006119EC">
              <w:rPr>
                <w:sz w:val="28"/>
                <w:szCs w:val="28"/>
              </w:rPr>
              <w:t xml:space="preserve">Целевые индикаторы и показатели 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119EC" w:rsidRPr="006119EC" w:rsidRDefault="006119EC" w:rsidP="00DC43DB">
            <w:pPr>
              <w:rPr>
                <w:sz w:val="28"/>
                <w:szCs w:val="28"/>
              </w:rPr>
            </w:pPr>
            <w:r w:rsidRPr="006119EC">
              <w:rPr>
                <w:sz w:val="28"/>
                <w:szCs w:val="28"/>
              </w:rPr>
              <w:t>- увеличение количества субъектов малого и среднего предпринимательства;</w:t>
            </w:r>
          </w:p>
          <w:p w:rsidR="00772D15" w:rsidRPr="006119EC" w:rsidRDefault="006119EC" w:rsidP="00DC43DB">
            <w:pPr>
              <w:rPr>
                <w:sz w:val="28"/>
                <w:szCs w:val="28"/>
              </w:rPr>
            </w:pPr>
            <w:r w:rsidRPr="006119EC">
              <w:rPr>
                <w:sz w:val="28"/>
                <w:szCs w:val="28"/>
              </w:rPr>
              <w:t>- увеличение количества вновь создаваемых рабочих мест</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202</w:t>
            </w:r>
            <w:r w:rsidR="006119EC">
              <w:rPr>
                <w:color w:val="000000"/>
                <w:sz w:val="28"/>
                <w:szCs w:val="28"/>
              </w:rPr>
              <w:t>4 – 2030</w:t>
            </w:r>
            <w:r w:rsidRPr="00144575">
              <w:rPr>
                <w:color w:val="000000"/>
                <w:sz w:val="28"/>
                <w:szCs w:val="28"/>
              </w:rPr>
              <w:t xml:space="preserve"> годы</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6119EC" w:rsidP="00DC43DB">
            <w:pPr>
              <w:spacing w:after="150"/>
              <w:rPr>
                <w:color w:val="000000"/>
                <w:sz w:val="28"/>
                <w:szCs w:val="28"/>
              </w:rPr>
            </w:pPr>
            <w:r w:rsidRPr="006119EC">
              <w:rPr>
                <w:bCs/>
                <w:color w:val="000000"/>
                <w:sz w:val="28"/>
                <w:szCs w:val="28"/>
              </w:rPr>
              <w:t>Ресурсное обеспечение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9EC" w:rsidRPr="006119EC" w:rsidRDefault="001778D7" w:rsidP="00DC43DB">
            <w:pPr>
              <w:rPr>
                <w:color w:val="000000"/>
                <w:sz w:val="28"/>
                <w:szCs w:val="28"/>
              </w:rPr>
            </w:pPr>
            <w:r>
              <w:rPr>
                <w:color w:val="000000"/>
                <w:sz w:val="28"/>
                <w:szCs w:val="28"/>
              </w:rPr>
              <w:t>О</w:t>
            </w:r>
            <w:r w:rsidR="006119EC" w:rsidRPr="006119EC">
              <w:rPr>
                <w:color w:val="000000"/>
                <w:sz w:val="28"/>
                <w:szCs w:val="28"/>
              </w:rPr>
              <w:t>бщий объем финансирования на весь период реализации муниципальной программы – 0,0 тыс. рублей, в том числе по годам реализации:</w:t>
            </w:r>
          </w:p>
          <w:p w:rsidR="006119EC" w:rsidRPr="006119EC" w:rsidRDefault="006119EC" w:rsidP="00DC43DB">
            <w:pPr>
              <w:rPr>
                <w:color w:val="000000"/>
                <w:sz w:val="28"/>
                <w:szCs w:val="28"/>
              </w:rPr>
            </w:pPr>
            <w:r w:rsidRPr="006119EC">
              <w:rPr>
                <w:color w:val="000000"/>
                <w:sz w:val="28"/>
                <w:szCs w:val="28"/>
              </w:rPr>
              <w:t>2024 год – 0,0 тыс. рублей;</w:t>
            </w:r>
          </w:p>
          <w:p w:rsidR="006119EC" w:rsidRPr="006119EC" w:rsidRDefault="006119EC" w:rsidP="00DC43DB">
            <w:pPr>
              <w:rPr>
                <w:color w:val="000000"/>
                <w:sz w:val="28"/>
                <w:szCs w:val="28"/>
              </w:rPr>
            </w:pPr>
            <w:r w:rsidRPr="006119EC">
              <w:rPr>
                <w:color w:val="000000"/>
                <w:sz w:val="28"/>
                <w:szCs w:val="28"/>
              </w:rPr>
              <w:t>2025 год – 0,0 тыс. рублей;</w:t>
            </w:r>
          </w:p>
          <w:p w:rsidR="006119EC" w:rsidRPr="006119EC" w:rsidRDefault="006119EC" w:rsidP="00DC43DB">
            <w:pPr>
              <w:rPr>
                <w:color w:val="000000"/>
                <w:sz w:val="28"/>
                <w:szCs w:val="28"/>
              </w:rPr>
            </w:pPr>
            <w:r w:rsidRPr="006119EC">
              <w:rPr>
                <w:color w:val="000000"/>
                <w:sz w:val="28"/>
                <w:szCs w:val="28"/>
              </w:rPr>
              <w:t>2026 год – 0,0 тыс. рублей;</w:t>
            </w:r>
          </w:p>
          <w:p w:rsidR="006119EC" w:rsidRPr="006119EC" w:rsidRDefault="006119EC" w:rsidP="00DC43DB">
            <w:pPr>
              <w:rPr>
                <w:color w:val="000000"/>
                <w:sz w:val="28"/>
                <w:szCs w:val="28"/>
              </w:rPr>
            </w:pPr>
            <w:r w:rsidRPr="006119EC">
              <w:rPr>
                <w:color w:val="000000"/>
                <w:sz w:val="28"/>
                <w:szCs w:val="28"/>
              </w:rPr>
              <w:t>2027 год – 0,0 тыс. рублей;</w:t>
            </w:r>
          </w:p>
          <w:p w:rsidR="006119EC" w:rsidRPr="006119EC" w:rsidRDefault="006119EC" w:rsidP="00DC43DB">
            <w:pPr>
              <w:rPr>
                <w:color w:val="000000"/>
                <w:sz w:val="28"/>
                <w:szCs w:val="28"/>
              </w:rPr>
            </w:pPr>
            <w:r w:rsidRPr="006119EC">
              <w:rPr>
                <w:color w:val="000000"/>
                <w:sz w:val="28"/>
                <w:szCs w:val="28"/>
              </w:rPr>
              <w:t>2028 год – 0,0 тыс. рублей;</w:t>
            </w:r>
          </w:p>
          <w:p w:rsidR="006119EC" w:rsidRPr="006119EC" w:rsidRDefault="006119EC" w:rsidP="00DC43DB">
            <w:pPr>
              <w:rPr>
                <w:color w:val="000000"/>
                <w:sz w:val="28"/>
                <w:szCs w:val="28"/>
              </w:rPr>
            </w:pPr>
            <w:r w:rsidRPr="006119EC">
              <w:rPr>
                <w:color w:val="000000"/>
                <w:sz w:val="28"/>
                <w:szCs w:val="28"/>
              </w:rPr>
              <w:t>2029 год – 0,0 тыс. рублей;</w:t>
            </w:r>
          </w:p>
          <w:p w:rsidR="006119EC" w:rsidRPr="006119EC" w:rsidRDefault="006119EC" w:rsidP="00DC43DB">
            <w:pPr>
              <w:rPr>
                <w:color w:val="000000"/>
                <w:sz w:val="28"/>
                <w:szCs w:val="28"/>
              </w:rPr>
            </w:pPr>
            <w:r w:rsidRPr="006119EC">
              <w:rPr>
                <w:color w:val="000000"/>
                <w:sz w:val="28"/>
                <w:szCs w:val="28"/>
              </w:rPr>
              <w:t>2030 год – 0,0 тыс. рублей.</w:t>
            </w:r>
          </w:p>
          <w:p w:rsidR="006119EC" w:rsidRDefault="006119EC" w:rsidP="00DC43DB">
            <w:pPr>
              <w:rPr>
                <w:color w:val="000000"/>
                <w:sz w:val="28"/>
                <w:szCs w:val="28"/>
              </w:rPr>
            </w:pPr>
            <w:r w:rsidRPr="006119EC">
              <w:rPr>
                <w:color w:val="000000"/>
                <w:sz w:val="28"/>
                <w:szCs w:val="28"/>
              </w:rPr>
              <w:t xml:space="preserve">Объем финансирования из областного бюджета – </w:t>
            </w:r>
            <w:r w:rsidRPr="006119EC">
              <w:rPr>
                <w:color w:val="000000"/>
                <w:sz w:val="28"/>
                <w:szCs w:val="28"/>
              </w:rPr>
              <w:br/>
              <w:t>0,0 тыс. рублей, в том числе по годам реализации:</w:t>
            </w:r>
          </w:p>
          <w:p w:rsidR="006119EC" w:rsidRPr="006119EC" w:rsidRDefault="006119EC" w:rsidP="00DC43DB">
            <w:pPr>
              <w:rPr>
                <w:color w:val="000000"/>
                <w:sz w:val="28"/>
                <w:szCs w:val="28"/>
              </w:rPr>
            </w:pPr>
            <w:r w:rsidRPr="006119EC">
              <w:rPr>
                <w:color w:val="000000"/>
                <w:sz w:val="28"/>
                <w:szCs w:val="28"/>
              </w:rPr>
              <w:t>2024 год – 0,0 тыс. рублей;</w:t>
            </w:r>
          </w:p>
          <w:p w:rsidR="006119EC" w:rsidRPr="006119EC" w:rsidRDefault="006119EC" w:rsidP="00DC43DB">
            <w:pPr>
              <w:rPr>
                <w:color w:val="000000"/>
                <w:sz w:val="28"/>
                <w:szCs w:val="28"/>
              </w:rPr>
            </w:pPr>
            <w:r w:rsidRPr="006119EC">
              <w:rPr>
                <w:color w:val="000000"/>
                <w:sz w:val="28"/>
                <w:szCs w:val="28"/>
              </w:rPr>
              <w:t>2025 год – 0,0 тыс. рублей;</w:t>
            </w:r>
          </w:p>
          <w:p w:rsidR="006119EC" w:rsidRPr="006119EC" w:rsidRDefault="006119EC" w:rsidP="00DC43DB">
            <w:pPr>
              <w:rPr>
                <w:color w:val="000000"/>
                <w:sz w:val="28"/>
                <w:szCs w:val="28"/>
              </w:rPr>
            </w:pPr>
            <w:r w:rsidRPr="006119EC">
              <w:rPr>
                <w:color w:val="000000"/>
                <w:sz w:val="28"/>
                <w:szCs w:val="28"/>
              </w:rPr>
              <w:t>2026 год – 0,0 тыс. рублей;</w:t>
            </w:r>
          </w:p>
          <w:p w:rsidR="006119EC" w:rsidRPr="006119EC" w:rsidRDefault="006119EC" w:rsidP="00DC43DB">
            <w:pPr>
              <w:rPr>
                <w:color w:val="000000"/>
                <w:sz w:val="28"/>
                <w:szCs w:val="28"/>
              </w:rPr>
            </w:pPr>
            <w:r w:rsidRPr="006119EC">
              <w:rPr>
                <w:color w:val="000000"/>
                <w:sz w:val="28"/>
                <w:szCs w:val="28"/>
              </w:rPr>
              <w:t>2027 год – 0,0 тыс. рублей;</w:t>
            </w:r>
          </w:p>
          <w:p w:rsidR="006119EC" w:rsidRPr="006119EC" w:rsidRDefault="006119EC" w:rsidP="00DC43DB">
            <w:pPr>
              <w:rPr>
                <w:color w:val="000000"/>
                <w:sz w:val="28"/>
                <w:szCs w:val="28"/>
              </w:rPr>
            </w:pPr>
            <w:r w:rsidRPr="006119EC">
              <w:rPr>
                <w:color w:val="000000"/>
                <w:sz w:val="28"/>
                <w:szCs w:val="28"/>
              </w:rPr>
              <w:t>2028 год – 0,0 тыс. рублей;</w:t>
            </w:r>
          </w:p>
          <w:p w:rsidR="006119EC" w:rsidRPr="006119EC" w:rsidRDefault="006119EC" w:rsidP="00DC43DB">
            <w:pPr>
              <w:rPr>
                <w:color w:val="000000"/>
                <w:sz w:val="28"/>
                <w:szCs w:val="28"/>
              </w:rPr>
            </w:pPr>
            <w:r w:rsidRPr="006119EC">
              <w:rPr>
                <w:color w:val="000000"/>
                <w:sz w:val="28"/>
                <w:szCs w:val="28"/>
              </w:rPr>
              <w:t>2029 год – 0,0 тыс. рублей;</w:t>
            </w:r>
          </w:p>
          <w:p w:rsidR="006119EC" w:rsidRPr="006119EC" w:rsidRDefault="006119EC" w:rsidP="00DC43DB">
            <w:pPr>
              <w:rPr>
                <w:color w:val="000000"/>
                <w:sz w:val="28"/>
                <w:szCs w:val="28"/>
              </w:rPr>
            </w:pPr>
            <w:r w:rsidRPr="006119EC">
              <w:rPr>
                <w:color w:val="000000"/>
                <w:sz w:val="28"/>
                <w:szCs w:val="28"/>
              </w:rPr>
              <w:t>2030 год – 0,0 тыс. рублей,</w:t>
            </w:r>
          </w:p>
          <w:p w:rsidR="006119EC" w:rsidRPr="006119EC" w:rsidRDefault="006119EC" w:rsidP="00DC43DB">
            <w:pPr>
              <w:spacing w:after="150"/>
              <w:rPr>
                <w:color w:val="000000"/>
                <w:sz w:val="28"/>
                <w:szCs w:val="28"/>
              </w:rPr>
            </w:pPr>
            <w:r w:rsidRPr="006119EC">
              <w:rPr>
                <w:color w:val="000000"/>
                <w:sz w:val="28"/>
                <w:szCs w:val="28"/>
              </w:rPr>
              <w:t xml:space="preserve">из них общий объем финансирования за счет безвозмездных поступлений в областной бюджет – </w:t>
            </w:r>
            <w:r w:rsidRPr="006119EC">
              <w:rPr>
                <w:color w:val="000000"/>
                <w:sz w:val="28"/>
                <w:szCs w:val="28"/>
              </w:rPr>
              <w:br/>
              <w:t>0,0 тыс. рублей.</w:t>
            </w:r>
          </w:p>
          <w:p w:rsidR="006119EC" w:rsidRPr="006119EC" w:rsidRDefault="006119EC" w:rsidP="00DC43DB">
            <w:pPr>
              <w:rPr>
                <w:color w:val="000000"/>
                <w:sz w:val="28"/>
                <w:szCs w:val="28"/>
              </w:rPr>
            </w:pPr>
            <w:r w:rsidRPr="006119EC">
              <w:rPr>
                <w:color w:val="000000"/>
                <w:sz w:val="28"/>
                <w:szCs w:val="28"/>
              </w:rPr>
              <w:t>Объем финансирования из местного бюджета – 0,0 тыс. рублей, в том числе по годам реализации:</w:t>
            </w:r>
          </w:p>
          <w:p w:rsidR="006119EC" w:rsidRPr="006119EC" w:rsidRDefault="006119EC" w:rsidP="00DC43DB">
            <w:pPr>
              <w:rPr>
                <w:color w:val="000000"/>
                <w:sz w:val="28"/>
                <w:szCs w:val="28"/>
              </w:rPr>
            </w:pPr>
            <w:r w:rsidRPr="006119EC">
              <w:rPr>
                <w:color w:val="000000"/>
                <w:sz w:val="28"/>
                <w:szCs w:val="28"/>
              </w:rPr>
              <w:lastRenderedPageBreak/>
              <w:t>2024 год – 0,0 тыс. рублей;</w:t>
            </w:r>
          </w:p>
          <w:p w:rsidR="006119EC" w:rsidRPr="006119EC" w:rsidRDefault="006119EC" w:rsidP="00DC43DB">
            <w:pPr>
              <w:rPr>
                <w:color w:val="000000"/>
                <w:sz w:val="28"/>
                <w:szCs w:val="28"/>
              </w:rPr>
            </w:pPr>
            <w:r w:rsidRPr="006119EC">
              <w:rPr>
                <w:color w:val="000000"/>
                <w:sz w:val="28"/>
                <w:szCs w:val="28"/>
              </w:rPr>
              <w:t>2025 год – 0,0 тыс. рублей;</w:t>
            </w:r>
          </w:p>
          <w:p w:rsidR="006119EC" w:rsidRPr="006119EC" w:rsidRDefault="006119EC" w:rsidP="00DC43DB">
            <w:pPr>
              <w:rPr>
                <w:color w:val="000000"/>
                <w:sz w:val="28"/>
                <w:szCs w:val="28"/>
              </w:rPr>
            </w:pPr>
            <w:r w:rsidRPr="006119EC">
              <w:rPr>
                <w:color w:val="000000"/>
                <w:sz w:val="28"/>
                <w:szCs w:val="28"/>
              </w:rPr>
              <w:t>2026 год – 0,0 тыс. рублей;</w:t>
            </w:r>
          </w:p>
          <w:p w:rsidR="006119EC" w:rsidRPr="006119EC" w:rsidRDefault="006119EC" w:rsidP="00DC43DB">
            <w:pPr>
              <w:rPr>
                <w:color w:val="000000"/>
                <w:sz w:val="28"/>
                <w:szCs w:val="28"/>
              </w:rPr>
            </w:pPr>
            <w:r w:rsidRPr="006119EC">
              <w:rPr>
                <w:color w:val="000000"/>
                <w:sz w:val="28"/>
                <w:szCs w:val="28"/>
              </w:rPr>
              <w:t>2027 год – 0,0 тыс. рублей;</w:t>
            </w:r>
          </w:p>
          <w:p w:rsidR="006119EC" w:rsidRPr="006119EC" w:rsidRDefault="006119EC" w:rsidP="00DC43DB">
            <w:pPr>
              <w:rPr>
                <w:color w:val="000000"/>
                <w:sz w:val="28"/>
                <w:szCs w:val="28"/>
              </w:rPr>
            </w:pPr>
            <w:r w:rsidRPr="006119EC">
              <w:rPr>
                <w:color w:val="000000"/>
                <w:sz w:val="28"/>
                <w:szCs w:val="28"/>
              </w:rPr>
              <w:t>2028 год – 0,0 тыс. рублей;</w:t>
            </w:r>
          </w:p>
          <w:p w:rsidR="006119EC" w:rsidRPr="006119EC" w:rsidRDefault="006119EC" w:rsidP="00DC43DB">
            <w:pPr>
              <w:rPr>
                <w:color w:val="000000"/>
                <w:sz w:val="28"/>
                <w:szCs w:val="28"/>
              </w:rPr>
            </w:pPr>
            <w:r w:rsidRPr="006119EC">
              <w:rPr>
                <w:color w:val="000000"/>
                <w:sz w:val="28"/>
                <w:szCs w:val="28"/>
              </w:rPr>
              <w:t>2029 год – 0,0 тыс. рублей;</w:t>
            </w:r>
          </w:p>
          <w:p w:rsidR="006119EC" w:rsidRPr="006119EC" w:rsidRDefault="006119EC" w:rsidP="00DC43DB">
            <w:pPr>
              <w:rPr>
                <w:color w:val="000000"/>
                <w:sz w:val="28"/>
                <w:szCs w:val="28"/>
              </w:rPr>
            </w:pPr>
            <w:r w:rsidRPr="006119EC">
              <w:rPr>
                <w:color w:val="000000"/>
                <w:sz w:val="28"/>
                <w:szCs w:val="28"/>
              </w:rPr>
              <w:t>2030 год – 0,0 тыс. рублей.</w:t>
            </w:r>
          </w:p>
          <w:p w:rsidR="00922B63" w:rsidRPr="00144575" w:rsidRDefault="006119EC" w:rsidP="00DC43DB">
            <w:pPr>
              <w:spacing w:after="150"/>
              <w:rPr>
                <w:color w:val="000000"/>
                <w:sz w:val="28"/>
                <w:szCs w:val="28"/>
              </w:rPr>
            </w:pPr>
            <w:r w:rsidRPr="006119EC">
              <w:rPr>
                <w:color w:val="000000"/>
                <w:sz w:val="28"/>
                <w:szCs w:val="28"/>
              </w:rPr>
              <w:t>Объем финансирования из внебюджетных источников – могут привлекаться средства внебюджетных источников</w:t>
            </w:r>
            <w:r w:rsidR="00922B63" w:rsidRPr="00144575">
              <w:rPr>
                <w:color w:val="000000"/>
                <w:sz w:val="28"/>
                <w:szCs w:val="28"/>
              </w:rPr>
              <w:t> </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lastRenderedPageBreak/>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 xml:space="preserve">- </w:t>
            </w:r>
            <w:r w:rsidR="00516758" w:rsidRPr="00516758">
              <w:rPr>
                <w:color w:val="000000"/>
                <w:sz w:val="28"/>
                <w:szCs w:val="28"/>
              </w:rPr>
              <w:t>расширение сфер деятельности и экономическое укрепление субъектов малого и среднего предпринимательства</w:t>
            </w:r>
            <w:r w:rsidR="00516758">
              <w:rPr>
                <w:color w:val="000000"/>
                <w:sz w:val="28"/>
                <w:szCs w:val="28"/>
              </w:rPr>
              <w:t>.</w:t>
            </w:r>
            <w:r w:rsidRPr="00144575">
              <w:rPr>
                <w:color w:val="000000"/>
                <w:sz w:val="28"/>
                <w:szCs w:val="28"/>
              </w:rPr>
              <w:t> </w:t>
            </w:r>
          </w:p>
        </w:tc>
      </w:tr>
    </w:tbl>
    <w:p w:rsidR="002C45D3" w:rsidRDefault="002C45D3" w:rsidP="00CB24F1">
      <w:pPr>
        <w:shd w:val="clear" w:color="auto" w:fill="FFFFFF"/>
        <w:spacing w:after="150"/>
        <w:ind w:firstLine="567"/>
        <w:jc w:val="center"/>
        <w:rPr>
          <w:bCs/>
          <w:color w:val="000000"/>
          <w:sz w:val="28"/>
          <w:szCs w:val="28"/>
        </w:rPr>
      </w:pPr>
    </w:p>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Паспорт подпрограммы «Консультационная и информационная поддержка субъектов малого и среднего предпринимательства»</w:t>
      </w:r>
    </w:p>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 xml:space="preserve"> муниципальной  программы </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87"/>
        <w:gridCol w:w="7063"/>
      </w:tblGrid>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 подпрограмма «Консультационная и информационная поддержка субъектов малого и среднего предпринимательства»</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Ответственный исполнитель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 Администрация Титовского сельского поселения</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Соисполнители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 отсутствуют</w:t>
            </w:r>
          </w:p>
        </w:tc>
      </w:tr>
      <w:tr w:rsidR="00CB24F1" w:rsidRPr="00CB24F1" w:rsidTr="002C45D3">
        <w:trPr>
          <w:trHeight w:val="616"/>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Участники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 Администрация Титовского сельского поселения</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Программно-целевые инструменты</w:t>
            </w:r>
          </w:p>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 xml:space="preserve">подпрограммы </w:t>
            </w:r>
          </w:p>
          <w:p w:rsidR="00CB24F1" w:rsidRPr="00CB24F1" w:rsidRDefault="00CB24F1" w:rsidP="00CB24F1">
            <w:pPr>
              <w:shd w:val="clear" w:color="auto" w:fill="FFFFFF"/>
              <w:spacing w:after="150"/>
              <w:ind w:firstLine="567"/>
              <w:jc w:val="center"/>
              <w:rPr>
                <w:bCs/>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CB24F1" w:rsidP="00CB24F1">
            <w:pPr>
              <w:shd w:val="clear" w:color="auto" w:fill="FFFFFF"/>
              <w:spacing w:after="150"/>
              <w:ind w:firstLine="567"/>
              <w:jc w:val="center"/>
              <w:rPr>
                <w:bCs/>
                <w:color w:val="000000"/>
                <w:sz w:val="28"/>
                <w:szCs w:val="28"/>
              </w:rPr>
            </w:pPr>
          </w:p>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отсутствуют</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Цель</w:t>
            </w:r>
          </w:p>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содействие развитию малого и среднего предпринимательства;</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создание благоприятной среды для развития малого и среднего предпринимательства;</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xml:space="preserve">- повышение роли малого предпринимательства в </w:t>
            </w:r>
            <w:r w:rsidRPr="00CB24F1">
              <w:rPr>
                <w:color w:val="000000"/>
                <w:sz w:val="28"/>
                <w:szCs w:val="28"/>
              </w:rPr>
              <w:lastRenderedPageBreak/>
              <w:t>экономике сельского поселения</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lastRenderedPageBreak/>
              <w:t>Задачи</w:t>
            </w:r>
          </w:p>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-предоставление информационной и организационной поддержки субъектам малого и среднего предпринимательства;</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и субъектов малого и среднего предпринимательства</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Целевые индикаторы и показатели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6C2C60" w:rsidP="00CD5673">
            <w:pPr>
              <w:shd w:val="clear" w:color="auto" w:fill="FFFFFF"/>
              <w:spacing w:after="150"/>
              <w:ind w:firstLine="567"/>
              <w:jc w:val="center"/>
              <w:rPr>
                <w:color w:val="000000"/>
                <w:sz w:val="28"/>
                <w:szCs w:val="28"/>
              </w:rPr>
            </w:pPr>
            <w:r w:rsidRPr="006C2C60">
              <w:rPr>
                <w:color w:val="000000"/>
                <w:sz w:val="28"/>
                <w:szCs w:val="28"/>
              </w:rPr>
              <w:t>-</w:t>
            </w:r>
            <w:r w:rsidR="00CD5673">
              <w:rPr>
                <w:color w:val="000000"/>
                <w:sz w:val="28"/>
                <w:szCs w:val="28"/>
              </w:rPr>
              <w:t xml:space="preserve">количество размещенных материалов о малом и среднем предпринимательстве в сети Интернет </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p>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Этапы и 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2024 – 2030 годы</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Ресурсное обеспечение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Общий объем финансирования на весь период реализации муниципальной программы – 0,0 тыс. рублей, в том числе по годам реализации:</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2024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2025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2026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2027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2028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2029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2030 год – 0,0 тыс. рублей.</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xml:space="preserve">Объем финансирования из областного бюджета – </w:t>
            </w:r>
            <w:r w:rsidRPr="00CB24F1">
              <w:rPr>
                <w:color w:val="000000"/>
                <w:sz w:val="28"/>
                <w:szCs w:val="28"/>
              </w:rPr>
              <w:br/>
              <w:t>0,0 тыс. рублей, в том числе по годам реализации:</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2024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2025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2026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2027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2028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2029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2030 год – 0,0 тыс. рублей.</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xml:space="preserve">из них общий объем финансирования за счет безвозмездных поступлений в областной бюджет – </w:t>
            </w:r>
            <w:r w:rsidRPr="00CB24F1">
              <w:rPr>
                <w:color w:val="000000"/>
                <w:sz w:val="28"/>
                <w:szCs w:val="28"/>
              </w:rPr>
              <w:br/>
              <w:t>0,0 тыс. рублей.</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Объем финансирования из местного бюджета – 0,0 тыс. рублей, в том числе по годам реализации:</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lastRenderedPageBreak/>
              <w:t>2024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2025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2026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2027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2028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2029 год – 0,0 тыс. рублей;</w:t>
            </w:r>
          </w:p>
          <w:p w:rsidR="00CB24F1" w:rsidRPr="00CB24F1" w:rsidRDefault="00CB24F1" w:rsidP="00CB24F1">
            <w:pPr>
              <w:shd w:val="clear" w:color="auto" w:fill="FFFFFF"/>
              <w:ind w:firstLine="567"/>
              <w:jc w:val="center"/>
              <w:rPr>
                <w:color w:val="000000"/>
                <w:sz w:val="28"/>
                <w:szCs w:val="28"/>
              </w:rPr>
            </w:pPr>
            <w:r w:rsidRPr="00CB24F1">
              <w:rPr>
                <w:color w:val="000000"/>
                <w:sz w:val="28"/>
                <w:szCs w:val="28"/>
              </w:rPr>
              <w:t>2030 год – 0,0 тыс. рублей.</w:t>
            </w:r>
          </w:p>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Объем финансирования из внебюджетных источников – могут привлекаться средства внебюджетных источников </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lastRenderedPageBreak/>
              <w:t>Ожидаемые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 расширение сфер деятельности и экономическое укрепление субъектов малого и среднего предпринимательства. </w:t>
            </w:r>
          </w:p>
        </w:tc>
      </w:tr>
    </w:tbl>
    <w:p w:rsidR="002C45D3" w:rsidRDefault="002C45D3" w:rsidP="002C45D3">
      <w:pPr>
        <w:shd w:val="clear" w:color="auto" w:fill="FFFFFF"/>
        <w:ind w:firstLine="567"/>
        <w:jc w:val="center"/>
        <w:rPr>
          <w:bCs/>
          <w:color w:val="000000"/>
          <w:sz w:val="28"/>
          <w:szCs w:val="28"/>
        </w:rPr>
      </w:pPr>
      <w:r w:rsidRPr="00253A93">
        <w:rPr>
          <w:bCs/>
          <w:color w:val="000000"/>
          <w:sz w:val="28"/>
          <w:szCs w:val="28"/>
        </w:rPr>
        <w:t>Паспорт подпрограммы «</w:t>
      </w:r>
      <w:r w:rsidRPr="00CB24F1">
        <w:rPr>
          <w:bCs/>
          <w:color w:val="000000"/>
          <w:sz w:val="28"/>
          <w:szCs w:val="28"/>
        </w:rPr>
        <w:t>Имущественная поддержка субъектов малого и среднего предпринимательства</w:t>
      </w:r>
      <w:r w:rsidRPr="00253A93">
        <w:rPr>
          <w:bCs/>
          <w:color w:val="000000"/>
          <w:sz w:val="28"/>
          <w:szCs w:val="28"/>
        </w:rPr>
        <w:t>»</w:t>
      </w:r>
      <w:r>
        <w:rPr>
          <w:bCs/>
          <w:color w:val="000000"/>
          <w:sz w:val="28"/>
          <w:szCs w:val="28"/>
        </w:rPr>
        <w:t xml:space="preserve"> </w:t>
      </w:r>
      <w:r w:rsidRPr="00253A93">
        <w:rPr>
          <w:bCs/>
          <w:color w:val="000000"/>
          <w:sz w:val="28"/>
          <w:szCs w:val="28"/>
        </w:rPr>
        <w:t xml:space="preserve">муниципальной  программы </w:t>
      </w:r>
    </w:p>
    <w:p w:rsidR="002C45D3" w:rsidRPr="00253A93" w:rsidRDefault="002C45D3" w:rsidP="002C45D3">
      <w:pPr>
        <w:shd w:val="clear" w:color="auto" w:fill="FFFFFF"/>
        <w:ind w:firstLine="567"/>
        <w:jc w:val="center"/>
        <w:rPr>
          <w:color w:val="000000"/>
          <w:sz w:val="28"/>
          <w:szCs w:val="28"/>
        </w:rPr>
      </w:pP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00"/>
        <w:gridCol w:w="6650"/>
      </w:tblGrid>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bCs/>
                <w:color w:val="000000"/>
                <w:sz w:val="28"/>
                <w:szCs w:val="28"/>
              </w:rPr>
              <w:t>- подпрограмм</w:t>
            </w:r>
            <w:r>
              <w:rPr>
                <w:bCs/>
                <w:color w:val="000000"/>
                <w:sz w:val="28"/>
                <w:szCs w:val="28"/>
              </w:rPr>
              <w:t>а</w:t>
            </w:r>
            <w:r w:rsidRPr="00253A93">
              <w:rPr>
                <w:bCs/>
                <w:color w:val="000000"/>
                <w:sz w:val="28"/>
                <w:szCs w:val="28"/>
              </w:rPr>
              <w:t xml:space="preserve"> «</w:t>
            </w:r>
            <w:r w:rsidRPr="00CB24F1">
              <w:rPr>
                <w:bCs/>
                <w:color w:val="000000"/>
                <w:sz w:val="28"/>
                <w:szCs w:val="28"/>
              </w:rPr>
              <w:t>Имущественная поддержка субъектов малого и среднего предпринимательства</w:t>
            </w:r>
            <w:r w:rsidRPr="00253A93">
              <w:rPr>
                <w:bCs/>
                <w:color w:val="000000"/>
                <w:sz w:val="28"/>
                <w:szCs w:val="28"/>
              </w:rPr>
              <w:t>»</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Ответственный исполнитель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Администрация Титовского сельского поселения</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Соисполнители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отсутствуют</w:t>
            </w:r>
          </w:p>
        </w:tc>
      </w:tr>
      <w:tr w:rsidR="00CD5673" w:rsidRPr="00253A93" w:rsidTr="00CD5673">
        <w:trPr>
          <w:trHeight w:val="1092"/>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Участники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Администрация Титовского сельского поселения</w:t>
            </w:r>
          </w:p>
        </w:tc>
      </w:tr>
      <w:tr w:rsidR="002C45D3" w:rsidRPr="00253A93" w:rsidTr="00CD5673">
        <w:trPr>
          <w:trHeight w:val="1141"/>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rPr>
                <w:bCs/>
                <w:color w:val="000000"/>
                <w:sz w:val="28"/>
                <w:szCs w:val="28"/>
              </w:rPr>
            </w:pPr>
            <w:r w:rsidRPr="00253A93">
              <w:rPr>
                <w:bCs/>
                <w:color w:val="000000"/>
                <w:sz w:val="28"/>
                <w:szCs w:val="28"/>
              </w:rPr>
              <w:t>Программно-целевые инструменты</w:t>
            </w:r>
          </w:p>
          <w:p w:rsidR="002C45D3" w:rsidRPr="00253A93" w:rsidRDefault="002C45D3" w:rsidP="00CD5673">
            <w:pPr>
              <w:shd w:val="clear" w:color="auto" w:fill="FFFFFF"/>
              <w:rPr>
                <w:bCs/>
                <w:color w:val="000000"/>
                <w:sz w:val="28"/>
                <w:szCs w:val="28"/>
              </w:rPr>
            </w:pPr>
            <w:r>
              <w:rPr>
                <w:bCs/>
                <w:color w:val="000000"/>
                <w:sz w:val="28"/>
                <w:szCs w:val="28"/>
              </w:rPr>
              <w:t>под</w:t>
            </w:r>
            <w:r w:rsidRPr="00253A93">
              <w:rPr>
                <w:bCs/>
                <w:color w:val="000000"/>
                <w:sz w:val="28"/>
                <w:szCs w:val="28"/>
              </w:rPr>
              <w:t xml:space="preserve">программы </w:t>
            </w:r>
          </w:p>
          <w:p w:rsidR="002C45D3" w:rsidRPr="00253A93" w:rsidRDefault="002C45D3" w:rsidP="00CD5673">
            <w:pPr>
              <w:shd w:val="clear" w:color="auto" w:fill="FFFFFF"/>
              <w:spacing w:after="150"/>
              <w:ind w:firstLine="567"/>
              <w:rPr>
                <w:bCs/>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spacing w:after="150"/>
              <w:ind w:firstLine="567"/>
              <w:rPr>
                <w:bCs/>
                <w:color w:val="000000"/>
                <w:sz w:val="28"/>
                <w:szCs w:val="28"/>
              </w:rPr>
            </w:pPr>
          </w:p>
          <w:p w:rsidR="002C45D3" w:rsidRPr="00253A93" w:rsidRDefault="002C45D3" w:rsidP="00CD5673">
            <w:pPr>
              <w:shd w:val="clear" w:color="auto" w:fill="FFFFFF"/>
              <w:spacing w:after="150"/>
              <w:rPr>
                <w:bCs/>
                <w:color w:val="000000"/>
                <w:sz w:val="28"/>
                <w:szCs w:val="28"/>
              </w:rPr>
            </w:pPr>
            <w:r w:rsidRPr="00253A93">
              <w:rPr>
                <w:bCs/>
                <w:color w:val="000000"/>
                <w:sz w:val="28"/>
                <w:szCs w:val="28"/>
              </w:rPr>
              <w:t>отсутствуют</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rPr>
                <w:bCs/>
                <w:color w:val="000000"/>
                <w:sz w:val="28"/>
                <w:szCs w:val="28"/>
              </w:rPr>
            </w:pPr>
            <w:r w:rsidRPr="00253A93">
              <w:rPr>
                <w:bCs/>
                <w:color w:val="000000"/>
                <w:sz w:val="28"/>
                <w:szCs w:val="28"/>
              </w:rPr>
              <w:t>Цель</w:t>
            </w:r>
          </w:p>
          <w:p w:rsidR="002C45D3" w:rsidRPr="00253A93" w:rsidRDefault="002C45D3" w:rsidP="00CD5673">
            <w:pPr>
              <w:shd w:val="clear" w:color="auto" w:fill="FFFFFF"/>
              <w:rPr>
                <w:color w:val="000000"/>
                <w:sz w:val="28"/>
                <w:szCs w:val="28"/>
              </w:rPr>
            </w:pPr>
            <w:r w:rsidRPr="00253A93">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rPr>
                <w:color w:val="000000"/>
                <w:sz w:val="28"/>
                <w:szCs w:val="28"/>
              </w:rPr>
            </w:pPr>
            <w:r w:rsidRPr="00253A93">
              <w:rPr>
                <w:color w:val="000000"/>
                <w:sz w:val="28"/>
                <w:szCs w:val="28"/>
              </w:rPr>
              <w:t>- содействие развитию малого и среднего предпринимательства;</w:t>
            </w:r>
          </w:p>
          <w:p w:rsidR="002C45D3" w:rsidRPr="00253A93" w:rsidRDefault="002C45D3" w:rsidP="00CD5673">
            <w:pPr>
              <w:shd w:val="clear" w:color="auto" w:fill="FFFFFF"/>
              <w:rPr>
                <w:color w:val="000000"/>
                <w:sz w:val="28"/>
                <w:szCs w:val="28"/>
              </w:rPr>
            </w:pP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DC43DB" w:rsidRDefault="002C45D3" w:rsidP="00CD5673">
            <w:pPr>
              <w:shd w:val="clear" w:color="auto" w:fill="FFFFFF"/>
              <w:spacing w:after="150"/>
              <w:rPr>
                <w:bCs/>
                <w:color w:val="000000"/>
                <w:sz w:val="28"/>
                <w:szCs w:val="28"/>
              </w:rPr>
            </w:pPr>
            <w:r w:rsidRPr="00DC43DB">
              <w:rPr>
                <w:bCs/>
                <w:color w:val="000000"/>
                <w:sz w:val="28"/>
                <w:szCs w:val="28"/>
              </w:rPr>
              <w:t>Задачи</w:t>
            </w:r>
          </w:p>
          <w:p w:rsidR="002C45D3" w:rsidRPr="00253A93" w:rsidRDefault="002C45D3" w:rsidP="00CD5673">
            <w:pPr>
              <w:shd w:val="clear" w:color="auto" w:fill="FFFFFF"/>
              <w:spacing w:after="150"/>
              <w:rPr>
                <w:color w:val="000000"/>
                <w:sz w:val="28"/>
                <w:szCs w:val="28"/>
              </w:rPr>
            </w:pPr>
            <w:r w:rsidRPr="00DC43DB">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DC43DB">
              <w:rPr>
                <w:color w:val="000000"/>
                <w:sz w:val="28"/>
                <w:szCs w:val="28"/>
              </w:rPr>
              <w:t>-</w:t>
            </w:r>
            <w:r w:rsidRPr="00CB24F1">
              <w:rPr>
                <w:color w:val="000000"/>
                <w:sz w:val="28"/>
                <w:szCs w:val="28"/>
              </w:rPr>
              <w:t xml:space="preserve"> </w:t>
            </w:r>
            <w:r>
              <w:rPr>
                <w:color w:val="000000"/>
                <w:sz w:val="28"/>
                <w:szCs w:val="28"/>
              </w:rPr>
              <w:t>поддержка</w:t>
            </w:r>
            <w:r w:rsidRPr="00CB24F1">
              <w:rPr>
                <w:color w:val="000000"/>
                <w:sz w:val="28"/>
                <w:szCs w:val="28"/>
              </w:rPr>
              <w:t xml:space="preserve"> субъектов малого и среднего предпринимательства</w:t>
            </w:r>
          </w:p>
        </w:tc>
      </w:tr>
      <w:tr w:rsidR="002C45D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spacing w:after="150"/>
              <w:rPr>
                <w:color w:val="000000"/>
                <w:sz w:val="28"/>
                <w:szCs w:val="28"/>
              </w:rPr>
            </w:pPr>
            <w:r w:rsidRPr="00DC43DB">
              <w:rPr>
                <w:bCs/>
                <w:color w:val="000000"/>
                <w:sz w:val="28"/>
                <w:szCs w:val="28"/>
              </w:rPr>
              <w:t>Целевые индикаторы и показатели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spacing w:after="150"/>
              <w:rPr>
                <w:color w:val="000000"/>
                <w:sz w:val="28"/>
                <w:szCs w:val="28"/>
              </w:rPr>
            </w:pPr>
            <w:r w:rsidRPr="00253A93">
              <w:rPr>
                <w:color w:val="000000"/>
                <w:sz w:val="28"/>
                <w:szCs w:val="28"/>
              </w:rPr>
              <w:t xml:space="preserve">- </w:t>
            </w:r>
            <w:r w:rsidR="00CD5673">
              <w:rPr>
                <w:color w:val="000000"/>
                <w:sz w:val="28"/>
                <w:szCs w:val="28"/>
              </w:rPr>
              <w:t>количество п</w:t>
            </w:r>
            <w:r w:rsidR="00CD5673" w:rsidRPr="00CD5673">
              <w:rPr>
                <w:color w:val="000000"/>
                <w:sz w:val="28"/>
                <w:szCs w:val="28"/>
              </w:rPr>
              <w:t>редоставлен</w:t>
            </w:r>
            <w:r w:rsidR="00CD5673">
              <w:rPr>
                <w:color w:val="000000"/>
                <w:sz w:val="28"/>
                <w:szCs w:val="28"/>
              </w:rPr>
              <w:t>ного</w:t>
            </w:r>
            <w:r w:rsidR="00CD5673" w:rsidRPr="00CD5673">
              <w:rPr>
                <w:color w:val="000000"/>
                <w:sz w:val="28"/>
                <w:szCs w:val="28"/>
              </w:rPr>
              <w:t xml:space="preserve"> муниципального имущества в собственность субъектам малого и среднего предпринимательства</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3F343B" w:rsidRDefault="002C45D3" w:rsidP="00CD5673">
            <w:pPr>
              <w:rPr>
                <w:rFonts w:eastAsia="Calibri"/>
                <w:bCs/>
                <w:kern w:val="2"/>
                <w:sz w:val="28"/>
                <w:szCs w:val="28"/>
                <w:lang w:eastAsia="en-US"/>
              </w:rPr>
            </w:pPr>
            <w:r w:rsidRPr="003F343B">
              <w:rPr>
                <w:rFonts w:eastAsia="Calibri"/>
                <w:bCs/>
                <w:kern w:val="2"/>
                <w:sz w:val="28"/>
                <w:szCs w:val="28"/>
                <w:lang w:eastAsia="en-US"/>
              </w:rPr>
              <w:lastRenderedPageBreak/>
              <w:t>Этапы и 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color w:val="000000"/>
                <w:sz w:val="28"/>
                <w:szCs w:val="28"/>
              </w:rPr>
              <w:t>2024 – 2030 годы</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bCs/>
                <w:color w:val="000000"/>
                <w:sz w:val="28"/>
                <w:szCs w:val="28"/>
              </w:rPr>
              <w:t xml:space="preserve">Ресурсное обеспечение </w:t>
            </w:r>
            <w:r>
              <w:rPr>
                <w:bCs/>
                <w:color w:val="000000"/>
                <w:sz w:val="28"/>
                <w:szCs w:val="28"/>
              </w:rPr>
              <w:t>под</w:t>
            </w:r>
            <w:r w:rsidRPr="00253A93">
              <w:rPr>
                <w:bCs/>
                <w:color w:val="000000"/>
                <w:sz w:val="28"/>
                <w:szCs w:val="28"/>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ind w:firstLine="567"/>
              <w:rPr>
                <w:color w:val="000000"/>
                <w:sz w:val="28"/>
                <w:szCs w:val="28"/>
              </w:rPr>
            </w:pPr>
            <w:r w:rsidRPr="00253A93">
              <w:rPr>
                <w:color w:val="000000"/>
                <w:sz w:val="28"/>
                <w:szCs w:val="28"/>
              </w:rPr>
              <w:t>Общий объем финансирования на весь период реализации муниципальной программы – 0,0 тыс. рублей, в том числе по годам реализации:</w:t>
            </w:r>
          </w:p>
          <w:p w:rsidR="002C45D3" w:rsidRPr="00253A93" w:rsidRDefault="002C45D3" w:rsidP="00CD5673">
            <w:pPr>
              <w:shd w:val="clear" w:color="auto" w:fill="FFFFFF"/>
              <w:ind w:firstLine="567"/>
              <w:rPr>
                <w:color w:val="000000"/>
                <w:sz w:val="28"/>
                <w:szCs w:val="28"/>
              </w:rPr>
            </w:pPr>
            <w:r w:rsidRPr="00253A93">
              <w:rPr>
                <w:color w:val="000000"/>
                <w:sz w:val="28"/>
                <w:szCs w:val="28"/>
              </w:rPr>
              <w:t>2024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2025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2026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2027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2028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2029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2030 год – 0,0 тыс. рублей.</w:t>
            </w:r>
          </w:p>
          <w:p w:rsidR="002C45D3" w:rsidRPr="00253A93" w:rsidRDefault="002C45D3" w:rsidP="00CD5673">
            <w:pPr>
              <w:shd w:val="clear" w:color="auto" w:fill="FFFFFF"/>
              <w:spacing w:after="150"/>
              <w:ind w:firstLine="567"/>
              <w:rPr>
                <w:color w:val="000000"/>
                <w:sz w:val="28"/>
                <w:szCs w:val="28"/>
              </w:rPr>
            </w:pPr>
            <w:r w:rsidRPr="00253A93">
              <w:rPr>
                <w:color w:val="000000"/>
                <w:sz w:val="28"/>
                <w:szCs w:val="28"/>
              </w:rPr>
              <w:t xml:space="preserve">Объем финансирования из областного бюджета – </w:t>
            </w:r>
            <w:r w:rsidRPr="00253A93">
              <w:rPr>
                <w:color w:val="000000"/>
                <w:sz w:val="28"/>
                <w:szCs w:val="28"/>
              </w:rPr>
              <w:br/>
              <w:t>0,0 тыс. рублей, в том числе по годам реализации:</w:t>
            </w:r>
          </w:p>
          <w:p w:rsidR="002C45D3" w:rsidRPr="00253A93" w:rsidRDefault="002C45D3" w:rsidP="00CD5673">
            <w:pPr>
              <w:shd w:val="clear" w:color="auto" w:fill="FFFFFF"/>
              <w:ind w:firstLine="567"/>
              <w:rPr>
                <w:color w:val="000000"/>
                <w:sz w:val="28"/>
                <w:szCs w:val="28"/>
              </w:rPr>
            </w:pPr>
            <w:r w:rsidRPr="00253A93">
              <w:rPr>
                <w:color w:val="000000"/>
                <w:sz w:val="28"/>
                <w:szCs w:val="28"/>
              </w:rPr>
              <w:t>2024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2025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2026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2027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2028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2029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2030 год – 0,0</w:t>
            </w:r>
            <w:r>
              <w:rPr>
                <w:color w:val="000000"/>
                <w:sz w:val="28"/>
                <w:szCs w:val="28"/>
              </w:rPr>
              <w:t xml:space="preserve"> тыс. рублей.</w:t>
            </w:r>
          </w:p>
          <w:p w:rsidR="002C45D3" w:rsidRPr="00253A93" w:rsidRDefault="002C45D3" w:rsidP="00CD5673">
            <w:pPr>
              <w:shd w:val="clear" w:color="auto" w:fill="FFFFFF"/>
              <w:spacing w:after="150"/>
              <w:ind w:firstLine="567"/>
              <w:rPr>
                <w:color w:val="000000"/>
                <w:sz w:val="28"/>
                <w:szCs w:val="28"/>
              </w:rPr>
            </w:pPr>
            <w:r w:rsidRPr="00253A93">
              <w:rPr>
                <w:color w:val="000000"/>
                <w:sz w:val="28"/>
                <w:szCs w:val="28"/>
              </w:rPr>
              <w:t xml:space="preserve">из них общий объем финансирования за счет безвозмездных поступлений в областной бюджет – </w:t>
            </w:r>
            <w:r w:rsidRPr="00253A93">
              <w:rPr>
                <w:color w:val="000000"/>
                <w:sz w:val="28"/>
                <w:szCs w:val="28"/>
              </w:rPr>
              <w:br/>
              <w:t>0,0 тыс. рублей.</w:t>
            </w:r>
          </w:p>
          <w:p w:rsidR="002C45D3" w:rsidRPr="00253A93" w:rsidRDefault="002C45D3" w:rsidP="00CD5673">
            <w:pPr>
              <w:shd w:val="clear" w:color="auto" w:fill="FFFFFF"/>
              <w:spacing w:after="150"/>
              <w:ind w:firstLine="567"/>
              <w:rPr>
                <w:color w:val="000000"/>
                <w:sz w:val="28"/>
                <w:szCs w:val="28"/>
              </w:rPr>
            </w:pPr>
            <w:r w:rsidRPr="00253A93">
              <w:rPr>
                <w:color w:val="000000"/>
                <w:sz w:val="28"/>
                <w:szCs w:val="28"/>
              </w:rPr>
              <w:t>Объем финансирования из местного бюджета – 0,0 тыс. рублей, в том числе по годам реализации:</w:t>
            </w:r>
          </w:p>
          <w:p w:rsidR="002C45D3" w:rsidRPr="00253A93" w:rsidRDefault="002C45D3" w:rsidP="00CD5673">
            <w:pPr>
              <w:shd w:val="clear" w:color="auto" w:fill="FFFFFF"/>
              <w:ind w:firstLine="567"/>
              <w:rPr>
                <w:color w:val="000000"/>
                <w:sz w:val="28"/>
                <w:szCs w:val="28"/>
              </w:rPr>
            </w:pPr>
            <w:r w:rsidRPr="00253A93">
              <w:rPr>
                <w:color w:val="000000"/>
                <w:sz w:val="28"/>
                <w:szCs w:val="28"/>
              </w:rPr>
              <w:t>2024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2025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2026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2027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2028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2029 год – 0,0 тыс. рублей;</w:t>
            </w:r>
          </w:p>
          <w:p w:rsidR="002C45D3" w:rsidRPr="00253A93" w:rsidRDefault="002C45D3" w:rsidP="00CD5673">
            <w:pPr>
              <w:shd w:val="clear" w:color="auto" w:fill="FFFFFF"/>
              <w:ind w:firstLine="567"/>
              <w:rPr>
                <w:color w:val="000000"/>
                <w:sz w:val="28"/>
                <w:szCs w:val="28"/>
              </w:rPr>
            </w:pPr>
            <w:r w:rsidRPr="00253A93">
              <w:rPr>
                <w:color w:val="000000"/>
                <w:sz w:val="28"/>
                <w:szCs w:val="28"/>
              </w:rPr>
              <w:t>2030 год – 0,0 тыс. рублей.</w:t>
            </w:r>
          </w:p>
          <w:p w:rsidR="002C45D3" w:rsidRPr="00253A93" w:rsidRDefault="002C45D3" w:rsidP="00CD5673">
            <w:pPr>
              <w:shd w:val="clear" w:color="auto" w:fill="FFFFFF"/>
              <w:spacing w:after="150"/>
              <w:ind w:firstLine="567"/>
              <w:rPr>
                <w:color w:val="000000"/>
                <w:sz w:val="28"/>
                <w:szCs w:val="28"/>
              </w:rPr>
            </w:pPr>
            <w:r w:rsidRPr="00253A93">
              <w:rPr>
                <w:color w:val="000000"/>
                <w:sz w:val="28"/>
                <w:szCs w:val="28"/>
              </w:rPr>
              <w:t>Объем финансирования из внебюджетных источников – могут привлекаться средства внебюджетных источников </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color w:val="000000"/>
                <w:sz w:val="28"/>
                <w:szCs w:val="28"/>
              </w:rPr>
              <w:t xml:space="preserve">Ожидаемые результаты реализации </w:t>
            </w:r>
            <w:r>
              <w:rPr>
                <w:color w:val="000000"/>
                <w:sz w:val="28"/>
                <w:szCs w:val="28"/>
              </w:rPr>
              <w:t>под</w:t>
            </w:r>
            <w:r w:rsidRPr="00253A93">
              <w:rPr>
                <w:color w:val="000000"/>
                <w:sz w:val="28"/>
                <w:szCs w:val="28"/>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color w:val="000000"/>
                <w:sz w:val="28"/>
                <w:szCs w:val="28"/>
              </w:rPr>
              <w:t>- расширение сфер деятельности и экономическое укрепление субъектов малого и среднего предпринимательства. </w:t>
            </w:r>
          </w:p>
        </w:tc>
      </w:tr>
    </w:tbl>
    <w:p w:rsidR="002C45D3" w:rsidRDefault="002C45D3" w:rsidP="0025310B">
      <w:pPr>
        <w:shd w:val="clear" w:color="auto" w:fill="FFFFFF"/>
        <w:spacing w:after="150"/>
        <w:ind w:firstLine="567"/>
        <w:jc w:val="center"/>
        <w:rPr>
          <w:color w:val="000000"/>
          <w:sz w:val="28"/>
          <w:szCs w:val="28"/>
        </w:rPr>
      </w:pPr>
    </w:p>
    <w:p w:rsidR="002E052F" w:rsidRPr="00144575" w:rsidRDefault="002E052F" w:rsidP="0025310B">
      <w:pPr>
        <w:shd w:val="clear" w:color="auto" w:fill="FFFFFF"/>
        <w:spacing w:after="150"/>
        <w:ind w:firstLine="567"/>
        <w:jc w:val="center"/>
        <w:rPr>
          <w:color w:val="000000"/>
          <w:sz w:val="28"/>
          <w:szCs w:val="28"/>
        </w:rPr>
      </w:pPr>
      <w:r w:rsidRPr="00144575">
        <w:rPr>
          <w:color w:val="000000"/>
          <w:sz w:val="28"/>
          <w:szCs w:val="28"/>
        </w:rPr>
        <w:t>1.Обоснование  необходимости  разработки  муниципальной  программы.</w:t>
      </w:r>
    </w:p>
    <w:p w:rsidR="002E052F" w:rsidRPr="00144575" w:rsidRDefault="002E052F" w:rsidP="00385BDB">
      <w:pPr>
        <w:shd w:val="clear" w:color="auto" w:fill="FFFFFF"/>
        <w:spacing w:after="150"/>
        <w:ind w:firstLine="851"/>
        <w:jc w:val="both"/>
        <w:rPr>
          <w:color w:val="000000"/>
          <w:sz w:val="28"/>
          <w:szCs w:val="28"/>
        </w:rPr>
      </w:pPr>
      <w:r w:rsidRPr="00144575">
        <w:rPr>
          <w:color w:val="000000"/>
          <w:sz w:val="28"/>
          <w:szCs w:val="28"/>
        </w:rPr>
        <w:lastRenderedPageBreak/>
        <w:t xml:space="preserve">Малые и средние предприятия имеют важное социально-экономическое значение. Они обеспечивают социальную стабильность, быстро адаптируются к меняющимся требованиям рынка, вносят существенный вклад в развитие </w:t>
      </w:r>
      <w:r w:rsidR="0060482C">
        <w:rPr>
          <w:color w:val="000000"/>
          <w:sz w:val="28"/>
          <w:szCs w:val="28"/>
        </w:rPr>
        <w:t>Титов</w:t>
      </w:r>
      <w:r w:rsidR="0025310B" w:rsidRPr="00144575">
        <w:rPr>
          <w:color w:val="000000"/>
          <w:sz w:val="28"/>
          <w:szCs w:val="28"/>
        </w:rPr>
        <w:t>ского</w:t>
      </w:r>
      <w:r w:rsidRPr="00144575">
        <w:rPr>
          <w:color w:val="000000"/>
          <w:sz w:val="28"/>
          <w:szCs w:val="28"/>
        </w:rPr>
        <w:t xml:space="preserve"> сельского поселения. Развитие малого и среднего бизнеса во многом обусловлено потребительским спросом населения и его покупательной способностью. Вместе с тем субъекты малого и среднего предпринимательства характеризуются меньшей устойчивостью и конкурентоспособностью, чем крупные предприятия, а, значит, нуждаются в содейст</w:t>
      </w:r>
      <w:r w:rsidR="0025310B" w:rsidRPr="00144575">
        <w:rPr>
          <w:color w:val="000000"/>
          <w:sz w:val="28"/>
          <w:szCs w:val="28"/>
        </w:rPr>
        <w:t xml:space="preserve">вии со стороны органов местного </w:t>
      </w:r>
      <w:r w:rsidRPr="00144575">
        <w:rPr>
          <w:color w:val="000000"/>
          <w:sz w:val="28"/>
          <w:szCs w:val="28"/>
        </w:rPr>
        <w:t>самоуправления.</w:t>
      </w:r>
      <w:r w:rsidR="0060482C">
        <w:rPr>
          <w:color w:val="000000"/>
          <w:sz w:val="28"/>
          <w:szCs w:val="28"/>
        </w:rPr>
        <w:t xml:space="preserve"> </w:t>
      </w:r>
      <w:proofErr w:type="gramStart"/>
      <w:r w:rsidRPr="00144575">
        <w:rPr>
          <w:color w:val="000000"/>
          <w:sz w:val="28"/>
          <w:szCs w:val="28"/>
        </w:rPr>
        <w:t xml:space="preserve">Муниципальная программа разработана с целью реализации основных положений </w:t>
      </w:r>
      <w:r w:rsidR="0060482C" w:rsidRPr="0060482C">
        <w:rPr>
          <w:color w:val="000000"/>
          <w:sz w:val="28"/>
          <w:szCs w:val="28"/>
        </w:rPr>
        <w:t>Федеральн</w:t>
      </w:r>
      <w:r w:rsidR="0060482C">
        <w:rPr>
          <w:color w:val="000000"/>
          <w:sz w:val="28"/>
          <w:szCs w:val="28"/>
        </w:rPr>
        <w:t>ого</w:t>
      </w:r>
      <w:r w:rsidR="0060482C" w:rsidRPr="0060482C">
        <w:rPr>
          <w:color w:val="000000"/>
          <w:sz w:val="28"/>
          <w:szCs w:val="28"/>
        </w:rPr>
        <w:t xml:space="preserve"> закон</w:t>
      </w:r>
      <w:r w:rsidR="0060482C">
        <w:rPr>
          <w:color w:val="000000"/>
          <w:sz w:val="28"/>
          <w:szCs w:val="28"/>
        </w:rPr>
        <w:t>а</w:t>
      </w:r>
      <w:r w:rsidR="0060482C" w:rsidRPr="0060482C">
        <w:rPr>
          <w:color w:val="000000"/>
          <w:sz w:val="28"/>
          <w:szCs w:val="28"/>
        </w:rPr>
        <w:t xml:space="preserve"> от 06.10.2003 № 131-ФЗ «Об общих принципах организации местного самоуправления в Российской Федерации», Федеральн</w:t>
      </w:r>
      <w:r w:rsidR="0060482C">
        <w:rPr>
          <w:color w:val="000000"/>
          <w:sz w:val="28"/>
          <w:szCs w:val="28"/>
        </w:rPr>
        <w:t>ого</w:t>
      </w:r>
      <w:r w:rsidR="0060482C" w:rsidRPr="0060482C">
        <w:rPr>
          <w:color w:val="000000"/>
          <w:sz w:val="28"/>
          <w:szCs w:val="28"/>
        </w:rPr>
        <w:t xml:space="preserve"> закон</w:t>
      </w:r>
      <w:r w:rsidR="0060482C">
        <w:rPr>
          <w:color w:val="000000"/>
          <w:sz w:val="28"/>
          <w:szCs w:val="28"/>
        </w:rPr>
        <w:t>а</w:t>
      </w:r>
      <w:r w:rsidR="0060482C" w:rsidRPr="0060482C">
        <w:rPr>
          <w:color w:val="000000"/>
          <w:sz w:val="28"/>
          <w:szCs w:val="28"/>
        </w:rPr>
        <w:t xml:space="preserve"> от 24.07.2007 № 209-ФЗ «О развитии малого и среднего предпринимательства в Российской Федерации»</w:t>
      </w:r>
      <w:r w:rsidR="0060482C">
        <w:rPr>
          <w:color w:val="000000"/>
          <w:sz w:val="28"/>
          <w:szCs w:val="28"/>
        </w:rPr>
        <w:t xml:space="preserve"> </w:t>
      </w:r>
      <w:r w:rsidRPr="00144575">
        <w:rPr>
          <w:color w:val="000000"/>
          <w:sz w:val="28"/>
          <w:szCs w:val="28"/>
        </w:rPr>
        <w:t>и направлена на осуществление государственной политики в области развития малого и среднего предпринимательства в муниципальном образовании.</w:t>
      </w:r>
      <w:proofErr w:type="gramEnd"/>
      <w:r w:rsidR="0060482C">
        <w:rPr>
          <w:color w:val="000000"/>
          <w:sz w:val="28"/>
          <w:szCs w:val="28"/>
        </w:rPr>
        <w:t xml:space="preserve"> </w:t>
      </w:r>
      <w:r w:rsidRPr="00144575">
        <w:rPr>
          <w:color w:val="000000"/>
          <w:sz w:val="28"/>
          <w:szCs w:val="28"/>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сельском поселении.</w:t>
      </w:r>
    </w:p>
    <w:p w:rsidR="002E052F" w:rsidRPr="00144575" w:rsidRDefault="00BF3056" w:rsidP="00BF3056">
      <w:pPr>
        <w:shd w:val="clear" w:color="auto" w:fill="FFFFFF"/>
        <w:spacing w:after="150"/>
        <w:ind w:firstLine="851"/>
        <w:rPr>
          <w:color w:val="000000"/>
          <w:sz w:val="28"/>
          <w:szCs w:val="28"/>
        </w:rPr>
      </w:pPr>
      <w:r>
        <w:rPr>
          <w:color w:val="000000"/>
          <w:sz w:val="28"/>
          <w:szCs w:val="28"/>
        </w:rPr>
        <w:t xml:space="preserve">                </w:t>
      </w:r>
      <w:r w:rsidR="002E052F" w:rsidRPr="00144575">
        <w:rPr>
          <w:color w:val="000000"/>
          <w:sz w:val="28"/>
          <w:szCs w:val="28"/>
        </w:rPr>
        <w:t>2. Цели и задачи муниципальной программы</w:t>
      </w:r>
    </w:p>
    <w:p w:rsidR="002E052F" w:rsidRPr="00144575" w:rsidRDefault="002E052F" w:rsidP="00385BDB">
      <w:pPr>
        <w:shd w:val="clear" w:color="auto" w:fill="FFFFFF"/>
        <w:spacing w:after="150"/>
        <w:ind w:firstLine="851"/>
        <w:jc w:val="both"/>
        <w:rPr>
          <w:color w:val="000000"/>
          <w:sz w:val="28"/>
          <w:szCs w:val="28"/>
        </w:rPr>
      </w:pPr>
      <w:r w:rsidRPr="00144575">
        <w:rPr>
          <w:color w:val="000000"/>
          <w:sz w:val="28"/>
          <w:szCs w:val="28"/>
        </w:rPr>
        <w:t xml:space="preserve">Целью программы является содействие развитию малого и среднего предпринимательства в </w:t>
      </w:r>
      <w:r w:rsidR="0060482C">
        <w:rPr>
          <w:color w:val="000000"/>
          <w:sz w:val="28"/>
          <w:szCs w:val="28"/>
        </w:rPr>
        <w:t>Титов</w:t>
      </w:r>
      <w:r w:rsidR="0025310B" w:rsidRPr="00144575">
        <w:rPr>
          <w:color w:val="000000"/>
          <w:sz w:val="28"/>
          <w:szCs w:val="28"/>
        </w:rPr>
        <w:t>ском</w:t>
      </w:r>
      <w:r w:rsidRPr="00144575">
        <w:rPr>
          <w:color w:val="000000"/>
          <w:sz w:val="28"/>
          <w:szCs w:val="28"/>
        </w:rPr>
        <w:t xml:space="preserve"> сельском поселении и повышение роли малого предпринимательства в экономике поселения.</w:t>
      </w:r>
    </w:p>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t>Для достижения поставленной цели необходимо решить следующие задачи:</w:t>
      </w:r>
    </w:p>
    <w:p w:rsidR="002E052F" w:rsidRPr="00144575" w:rsidRDefault="002E052F" w:rsidP="002E052F">
      <w:pPr>
        <w:shd w:val="clear" w:color="auto" w:fill="FFFFFF"/>
        <w:spacing w:line="0" w:lineRule="atLeast"/>
        <w:jc w:val="both"/>
        <w:rPr>
          <w:color w:val="000000"/>
          <w:sz w:val="28"/>
          <w:szCs w:val="28"/>
        </w:rPr>
      </w:pPr>
      <w:r w:rsidRPr="00144575">
        <w:rPr>
          <w:color w:val="000000"/>
          <w:sz w:val="28"/>
          <w:szCs w:val="28"/>
        </w:rPr>
        <w:t>- совершенствование нормативно-правовой базы в сфере малого и среднего предпринимательства;</w:t>
      </w:r>
      <w:r w:rsidRPr="00144575">
        <w:rPr>
          <w:color w:val="000000"/>
          <w:sz w:val="28"/>
          <w:szCs w:val="28"/>
        </w:rPr>
        <w:br/>
        <w:t>- предоставление информационной и организационной поддержки субъектам малого и среднего предпринимательства;</w:t>
      </w:r>
    </w:p>
    <w:p w:rsidR="002E052F" w:rsidRPr="00144575" w:rsidRDefault="00BF3056" w:rsidP="002E052F">
      <w:pPr>
        <w:shd w:val="clear" w:color="auto" w:fill="FFFFFF"/>
        <w:spacing w:line="0" w:lineRule="atLeast"/>
        <w:jc w:val="both"/>
        <w:rPr>
          <w:color w:val="000000"/>
          <w:sz w:val="28"/>
          <w:szCs w:val="28"/>
        </w:rPr>
      </w:pPr>
      <w:r w:rsidRPr="00BF3056">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и субъектов малого и среднего предпринимательства</w:t>
      </w:r>
      <w:r w:rsidR="002E052F" w:rsidRPr="00144575">
        <w:rPr>
          <w:color w:val="000000"/>
          <w:sz w:val="28"/>
          <w:szCs w:val="28"/>
        </w:rPr>
        <w:t>.</w:t>
      </w:r>
    </w:p>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t>Кроме улучшения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w:t>
      </w:r>
      <w:r w:rsidR="00BF3056">
        <w:rPr>
          <w:color w:val="000000"/>
          <w:sz w:val="28"/>
          <w:szCs w:val="28"/>
        </w:rPr>
        <w:t xml:space="preserve"> поселения</w:t>
      </w:r>
      <w:r w:rsidRPr="00144575">
        <w:rPr>
          <w:color w:val="000000"/>
          <w:sz w:val="28"/>
          <w:szCs w:val="28"/>
        </w:rPr>
        <w:t>.</w:t>
      </w:r>
    </w:p>
    <w:p w:rsidR="002E052F" w:rsidRPr="00144575" w:rsidRDefault="002E052F" w:rsidP="00D1584F">
      <w:pPr>
        <w:shd w:val="clear" w:color="auto" w:fill="FFFFFF"/>
        <w:spacing w:after="150"/>
        <w:jc w:val="center"/>
        <w:rPr>
          <w:color w:val="000000"/>
          <w:sz w:val="28"/>
          <w:szCs w:val="28"/>
        </w:rPr>
      </w:pPr>
      <w:r w:rsidRPr="00144575">
        <w:rPr>
          <w:color w:val="000000"/>
          <w:sz w:val="28"/>
          <w:szCs w:val="28"/>
        </w:rPr>
        <w:t>3. Сроки реализации муниципальной программы</w:t>
      </w:r>
    </w:p>
    <w:p w:rsidR="002E052F" w:rsidRPr="00144575" w:rsidRDefault="002E052F" w:rsidP="002E052F">
      <w:pPr>
        <w:shd w:val="clear" w:color="auto" w:fill="FFFFFF"/>
        <w:spacing w:after="150"/>
        <w:jc w:val="both"/>
        <w:rPr>
          <w:color w:val="000000"/>
          <w:sz w:val="28"/>
          <w:szCs w:val="28"/>
        </w:rPr>
      </w:pPr>
      <w:r w:rsidRPr="00144575">
        <w:rPr>
          <w:color w:val="000000"/>
          <w:sz w:val="28"/>
          <w:szCs w:val="28"/>
        </w:rPr>
        <w:t>Срок реализации муниципальной программы рассчитан на 202</w:t>
      </w:r>
      <w:r w:rsidR="00BF3056">
        <w:rPr>
          <w:color w:val="000000"/>
          <w:sz w:val="28"/>
          <w:szCs w:val="28"/>
        </w:rPr>
        <w:t>4</w:t>
      </w:r>
      <w:r w:rsidRPr="00144575">
        <w:rPr>
          <w:color w:val="000000"/>
          <w:sz w:val="28"/>
          <w:szCs w:val="28"/>
        </w:rPr>
        <w:t xml:space="preserve"> – 20</w:t>
      </w:r>
      <w:r w:rsidR="00BF3056">
        <w:rPr>
          <w:color w:val="000000"/>
          <w:sz w:val="28"/>
          <w:szCs w:val="28"/>
        </w:rPr>
        <w:t xml:space="preserve">30 </w:t>
      </w:r>
      <w:r w:rsidRPr="00144575">
        <w:rPr>
          <w:color w:val="000000"/>
          <w:sz w:val="28"/>
          <w:szCs w:val="28"/>
        </w:rPr>
        <w:t>годы.  Разделения реализации муниципальной программы на этапы не предусматривается.</w:t>
      </w:r>
    </w:p>
    <w:p w:rsidR="002E052F" w:rsidRPr="00144575" w:rsidRDefault="00BF3056" w:rsidP="00D1584F">
      <w:pPr>
        <w:shd w:val="clear" w:color="auto" w:fill="FFFFFF"/>
        <w:spacing w:after="150"/>
        <w:jc w:val="center"/>
        <w:rPr>
          <w:color w:val="000000"/>
          <w:sz w:val="28"/>
          <w:szCs w:val="28"/>
        </w:rPr>
      </w:pPr>
      <w:r>
        <w:rPr>
          <w:color w:val="000000"/>
          <w:sz w:val="28"/>
          <w:szCs w:val="28"/>
        </w:rPr>
        <w:t xml:space="preserve">                         </w:t>
      </w:r>
      <w:r w:rsidR="002E052F" w:rsidRPr="00144575">
        <w:rPr>
          <w:color w:val="000000"/>
          <w:sz w:val="28"/>
          <w:szCs w:val="28"/>
        </w:rPr>
        <w:t>4. Ресурсное обеспечение реализации муниципальной программы</w:t>
      </w:r>
    </w:p>
    <w:p w:rsidR="002E052F" w:rsidRPr="00144575" w:rsidRDefault="002E052F" w:rsidP="002E052F">
      <w:pPr>
        <w:shd w:val="clear" w:color="auto" w:fill="FFFFFF"/>
        <w:spacing w:after="150"/>
        <w:jc w:val="both"/>
        <w:rPr>
          <w:color w:val="000000"/>
          <w:sz w:val="28"/>
          <w:szCs w:val="28"/>
        </w:rPr>
      </w:pPr>
      <w:r w:rsidRPr="00144575">
        <w:rPr>
          <w:color w:val="000000"/>
          <w:sz w:val="28"/>
          <w:szCs w:val="28"/>
        </w:rPr>
        <w:t xml:space="preserve">Финансирование муниципальной программы будет осуществляться за счет средств бюджета поселения. </w:t>
      </w:r>
    </w:p>
    <w:p w:rsidR="002E052F" w:rsidRPr="00144575" w:rsidRDefault="002E052F" w:rsidP="002E052F">
      <w:pPr>
        <w:shd w:val="clear" w:color="auto" w:fill="FFFFFF"/>
        <w:spacing w:after="150"/>
        <w:jc w:val="both"/>
        <w:rPr>
          <w:color w:val="000000"/>
          <w:sz w:val="28"/>
          <w:szCs w:val="28"/>
        </w:rPr>
      </w:pPr>
      <w:r w:rsidRPr="00144575">
        <w:rPr>
          <w:color w:val="000000"/>
          <w:sz w:val="28"/>
          <w:szCs w:val="28"/>
        </w:rPr>
        <w:t xml:space="preserve">Общий объем финансирования муниципальной программы </w:t>
      </w:r>
      <w:r w:rsidR="002C45D3">
        <w:rPr>
          <w:color w:val="000000"/>
          <w:sz w:val="28"/>
          <w:szCs w:val="28"/>
        </w:rPr>
        <w:t>–</w:t>
      </w:r>
      <w:r w:rsidRPr="00144575">
        <w:rPr>
          <w:color w:val="000000"/>
          <w:sz w:val="28"/>
          <w:szCs w:val="28"/>
        </w:rPr>
        <w:t xml:space="preserve"> </w:t>
      </w:r>
      <w:r w:rsidR="002C45D3">
        <w:rPr>
          <w:color w:val="000000"/>
          <w:sz w:val="28"/>
          <w:szCs w:val="28"/>
        </w:rPr>
        <w:t xml:space="preserve">0,00 </w:t>
      </w:r>
      <w:r w:rsidRPr="00144575">
        <w:rPr>
          <w:color w:val="000000"/>
          <w:sz w:val="28"/>
          <w:szCs w:val="28"/>
        </w:rPr>
        <w:t>руб.</w:t>
      </w:r>
    </w:p>
    <w:tbl>
      <w:tblPr>
        <w:tblW w:w="923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23"/>
        <w:gridCol w:w="761"/>
        <w:gridCol w:w="762"/>
        <w:gridCol w:w="761"/>
        <w:gridCol w:w="827"/>
        <w:gridCol w:w="892"/>
        <w:gridCol w:w="892"/>
        <w:gridCol w:w="933"/>
        <w:gridCol w:w="1079"/>
      </w:tblGrid>
      <w:tr w:rsidR="00BF3056" w:rsidRPr="00144575" w:rsidTr="00BF3056">
        <w:trPr>
          <w:jc w:val="center"/>
        </w:trPr>
        <w:tc>
          <w:tcPr>
            <w:tcW w:w="2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b/>
                <w:bCs/>
                <w:color w:val="000000"/>
                <w:sz w:val="28"/>
                <w:szCs w:val="28"/>
              </w:rPr>
              <w:lastRenderedPageBreak/>
              <w:t>Источник финансирования</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b/>
                <w:bCs/>
                <w:color w:val="000000"/>
                <w:sz w:val="24"/>
                <w:szCs w:val="24"/>
              </w:rPr>
            </w:pPr>
            <w:r>
              <w:rPr>
                <w:b/>
                <w:bCs/>
                <w:color w:val="000000"/>
                <w:sz w:val="24"/>
                <w:szCs w:val="24"/>
              </w:rPr>
              <w:t>2024</w:t>
            </w:r>
            <w:r w:rsidRPr="00144575">
              <w:rPr>
                <w:b/>
                <w:bCs/>
                <w:color w:val="000000"/>
                <w:sz w:val="24"/>
                <w:szCs w:val="24"/>
              </w:rPr>
              <w:t xml:space="preserve"> </w:t>
            </w:r>
          </w:p>
          <w:p w:rsidR="00BF3056" w:rsidRPr="00144575" w:rsidRDefault="00BF3056" w:rsidP="004818D4">
            <w:pPr>
              <w:spacing w:after="150"/>
              <w:jc w:val="center"/>
              <w:rPr>
                <w:color w:val="000000"/>
                <w:sz w:val="24"/>
                <w:szCs w:val="24"/>
              </w:rPr>
            </w:pPr>
            <w:r w:rsidRPr="00144575">
              <w:rPr>
                <w:b/>
                <w:bCs/>
                <w:color w:val="000000"/>
                <w:sz w:val="24"/>
                <w:szCs w:val="24"/>
              </w:rPr>
              <w:t>год</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b/>
                <w:bCs/>
                <w:color w:val="000000"/>
                <w:sz w:val="24"/>
                <w:szCs w:val="24"/>
              </w:rPr>
            </w:pPr>
            <w:r w:rsidRPr="00144575">
              <w:rPr>
                <w:b/>
                <w:bCs/>
                <w:color w:val="000000"/>
                <w:sz w:val="24"/>
                <w:szCs w:val="24"/>
              </w:rPr>
              <w:t>202</w:t>
            </w:r>
            <w:r>
              <w:rPr>
                <w:b/>
                <w:bCs/>
                <w:color w:val="000000"/>
                <w:sz w:val="24"/>
                <w:szCs w:val="24"/>
              </w:rPr>
              <w:t>5</w:t>
            </w:r>
          </w:p>
          <w:p w:rsidR="00BF3056" w:rsidRPr="00144575" w:rsidRDefault="00BF3056" w:rsidP="004818D4">
            <w:pPr>
              <w:spacing w:after="150"/>
              <w:jc w:val="center"/>
              <w:rPr>
                <w:color w:val="000000"/>
                <w:sz w:val="24"/>
                <w:szCs w:val="24"/>
              </w:rPr>
            </w:pPr>
            <w:r w:rsidRPr="00144575">
              <w:rPr>
                <w:b/>
                <w:bCs/>
                <w:color w:val="000000"/>
                <w:sz w:val="24"/>
                <w:szCs w:val="24"/>
              </w:rPr>
              <w:t>год</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b/>
                <w:bCs/>
                <w:color w:val="000000"/>
                <w:sz w:val="24"/>
                <w:szCs w:val="24"/>
              </w:rPr>
            </w:pPr>
            <w:r w:rsidRPr="00144575">
              <w:rPr>
                <w:b/>
                <w:bCs/>
                <w:color w:val="000000"/>
                <w:sz w:val="24"/>
                <w:szCs w:val="24"/>
              </w:rPr>
              <w:t>202</w:t>
            </w:r>
            <w:r>
              <w:rPr>
                <w:b/>
                <w:bCs/>
                <w:color w:val="000000"/>
                <w:sz w:val="24"/>
                <w:szCs w:val="24"/>
              </w:rPr>
              <w:t>6</w:t>
            </w:r>
          </w:p>
          <w:p w:rsidR="00BF3056" w:rsidRPr="00144575" w:rsidRDefault="00BF3056" w:rsidP="004818D4">
            <w:pPr>
              <w:spacing w:after="150"/>
              <w:jc w:val="center"/>
              <w:rPr>
                <w:color w:val="000000"/>
                <w:sz w:val="24"/>
                <w:szCs w:val="24"/>
              </w:rPr>
            </w:pPr>
            <w:r w:rsidRPr="00144575">
              <w:rPr>
                <w:b/>
                <w:bCs/>
                <w:color w:val="000000"/>
                <w:sz w:val="24"/>
                <w:szCs w:val="24"/>
              </w:rPr>
              <w:t>год</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b/>
                <w:bCs/>
                <w:color w:val="000000"/>
                <w:sz w:val="24"/>
                <w:szCs w:val="24"/>
              </w:rPr>
            </w:pPr>
            <w:r w:rsidRPr="00144575">
              <w:rPr>
                <w:b/>
                <w:bCs/>
                <w:color w:val="000000"/>
                <w:sz w:val="24"/>
                <w:szCs w:val="24"/>
              </w:rPr>
              <w:t>202</w:t>
            </w:r>
            <w:r>
              <w:rPr>
                <w:b/>
                <w:bCs/>
                <w:color w:val="000000"/>
                <w:sz w:val="24"/>
                <w:szCs w:val="24"/>
              </w:rPr>
              <w:t>7</w:t>
            </w:r>
          </w:p>
          <w:p w:rsidR="00BF3056" w:rsidRPr="00144575" w:rsidRDefault="00BF3056" w:rsidP="004818D4">
            <w:pPr>
              <w:spacing w:after="150"/>
              <w:jc w:val="center"/>
              <w:rPr>
                <w:color w:val="000000"/>
                <w:sz w:val="24"/>
                <w:szCs w:val="24"/>
              </w:rPr>
            </w:pPr>
            <w:r w:rsidRPr="00144575">
              <w:rPr>
                <w:b/>
                <w:bCs/>
                <w:color w:val="000000"/>
                <w:sz w:val="24"/>
                <w:szCs w:val="24"/>
              </w:rPr>
              <w:t>год</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rPr>
                <w:b/>
                <w:bCs/>
                <w:color w:val="000000"/>
                <w:sz w:val="24"/>
                <w:szCs w:val="24"/>
              </w:rPr>
            </w:pPr>
            <w:r w:rsidRPr="00144575">
              <w:rPr>
                <w:b/>
                <w:bCs/>
                <w:color w:val="000000"/>
                <w:sz w:val="24"/>
                <w:szCs w:val="24"/>
              </w:rPr>
              <w:t xml:space="preserve">    202</w:t>
            </w:r>
            <w:r>
              <w:rPr>
                <w:b/>
                <w:bCs/>
                <w:color w:val="000000"/>
                <w:sz w:val="24"/>
                <w:szCs w:val="24"/>
              </w:rPr>
              <w:t>8</w:t>
            </w:r>
          </w:p>
          <w:p w:rsidR="00BF3056" w:rsidRPr="00144575" w:rsidRDefault="00BF3056" w:rsidP="004818D4">
            <w:pPr>
              <w:spacing w:after="150"/>
              <w:rPr>
                <w:b/>
                <w:bCs/>
                <w:color w:val="000000"/>
                <w:sz w:val="24"/>
                <w:szCs w:val="24"/>
              </w:rPr>
            </w:pPr>
            <w:r w:rsidRPr="00144575">
              <w:rPr>
                <w:b/>
                <w:bCs/>
                <w:color w:val="000000"/>
                <w:sz w:val="24"/>
                <w:szCs w:val="24"/>
              </w:rPr>
              <w:t xml:space="preserve">    год</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jc w:val="center"/>
              <w:rPr>
                <w:b/>
                <w:bCs/>
                <w:color w:val="000000"/>
                <w:sz w:val="24"/>
                <w:szCs w:val="24"/>
              </w:rPr>
            </w:pPr>
            <w:r w:rsidRPr="00144575">
              <w:rPr>
                <w:b/>
                <w:bCs/>
                <w:color w:val="000000"/>
                <w:sz w:val="24"/>
                <w:szCs w:val="24"/>
              </w:rPr>
              <w:t>202</w:t>
            </w:r>
            <w:r>
              <w:rPr>
                <w:b/>
                <w:bCs/>
                <w:color w:val="000000"/>
                <w:sz w:val="24"/>
                <w:szCs w:val="24"/>
              </w:rPr>
              <w:t>9</w:t>
            </w:r>
          </w:p>
          <w:p w:rsidR="00BF3056" w:rsidRPr="00144575" w:rsidRDefault="00BF3056" w:rsidP="004818D4">
            <w:pPr>
              <w:spacing w:after="150"/>
              <w:jc w:val="center"/>
              <w:rPr>
                <w:b/>
                <w:bCs/>
                <w:color w:val="000000"/>
                <w:sz w:val="24"/>
                <w:szCs w:val="24"/>
              </w:rPr>
            </w:pPr>
            <w:r w:rsidRPr="00144575">
              <w:rPr>
                <w:b/>
                <w:bCs/>
                <w:color w:val="000000"/>
                <w:sz w:val="24"/>
                <w:szCs w:val="24"/>
              </w:rPr>
              <w:t>год</w:t>
            </w:r>
          </w:p>
        </w:tc>
        <w:tc>
          <w:tcPr>
            <w:tcW w:w="933" w:type="dxa"/>
            <w:tcBorders>
              <w:top w:val="outset" w:sz="6" w:space="0" w:color="auto"/>
              <w:left w:val="outset" w:sz="6" w:space="0" w:color="auto"/>
              <w:bottom w:val="outset" w:sz="6" w:space="0" w:color="auto"/>
              <w:right w:val="single" w:sz="4" w:space="0" w:color="auto"/>
            </w:tcBorders>
            <w:shd w:val="clear" w:color="auto" w:fill="FFFFFF"/>
          </w:tcPr>
          <w:p w:rsidR="00BF3056" w:rsidRPr="00BF3056" w:rsidRDefault="00BF3056" w:rsidP="00BF3056">
            <w:pPr>
              <w:spacing w:after="150"/>
              <w:jc w:val="center"/>
              <w:rPr>
                <w:b/>
                <w:bCs/>
                <w:color w:val="000000"/>
                <w:sz w:val="24"/>
                <w:szCs w:val="24"/>
              </w:rPr>
            </w:pPr>
            <w:r w:rsidRPr="00BF3056">
              <w:rPr>
                <w:b/>
                <w:bCs/>
                <w:color w:val="000000"/>
                <w:sz w:val="24"/>
                <w:szCs w:val="24"/>
              </w:rPr>
              <w:t>20</w:t>
            </w:r>
            <w:r>
              <w:rPr>
                <w:b/>
                <w:bCs/>
                <w:color w:val="000000"/>
                <w:sz w:val="24"/>
                <w:szCs w:val="24"/>
              </w:rPr>
              <w:t>30</w:t>
            </w:r>
          </w:p>
          <w:p w:rsidR="00BF3056" w:rsidRPr="00144575" w:rsidRDefault="00BF3056" w:rsidP="00BF3056">
            <w:pPr>
              <w:spacing w:after="150"/>
              <w:jc w:val="center"/>
              <w:rPr>
                <w:b/>
                <w:bCs/>
                <w:color w:val="000000"/>
                <w:sz w:val="28"/>
                <w:szCs w:val="28"/>
              </w:rPr>
            </w:pPr>
            <w:r w:rsidRPr="00BF3056">
              <w:rPr>
                <w:b/>
                <w:bCs/>
                <w:color w:val="000000"/>
                <w:sz w:val="24"/>
                <w:szCs w:val="24"/>
              </w:rPr>
              <w:t>год</w:t>
            </w:r>
          </w:p>
        </w:tc>
        <w:tc>
          <w:tcPr>
            <w:tcW w:w="1079" w:type="dxa"/>
            <w:tcBorders>
              <w:top w:val="outset" w:sz="6" w:space="0" w:color="auto"/>
              <w:left w:val="single" w:sz="4" w:space="0" w:color="auto"/>
              <w:bottom w:val="outset" w:sz="6" w:space="0" w:color="auto"/>
              <w:right w:val="outset" w:sz="6" w:space="0" w:color="auto"/>
            </w:tcBorders>
            <w:shd w:val="clear" w:color="auto" w:fill="FFFFFF"/>
          </w:tcPr>
          <w:p w:rsidR="00BF3056" w:rsidRPr="00144575" w:rsidRDefault="00BF3056" w:rsidP="004818D4">
            <w:pPr>
              <w:spacing w:after="150"/>
              <w:jc w:val="center"/>
              <w:rPr>
                <w:b/>
                <w:bCs/>
                <w:color w:val="000000"/>
                <w:sz w:val="28"/>
                <w:szCs w:val="28"/>
              </w:rPr>
            </w:pPr>
            <w:r w:rsidRPr="00BF3056">
              <w:rPr>
                <w:b/>
                <w:bCs/>
                <w:color w:val="000000"/>
                <w:sz w:val="28"/>
                <w:szCs w:val="28"/>
              </w:rPr>
              <w:t>ИТОГО</w:t>
            </w:r>
          </w:p>
        </w:tc>
      </w:tr>
      <w:tr w:rsidR="00BF3056" w:rsidRPr="00144575" w:rsidTr="00BF3056">
        <w:trPr>
          <w:jc w:val="center"/>
        </w:trPr>
        <w:tc>
          <w:tcPr>
            <w:tcW w:w="2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Бюджет поселения</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p w:rsidR="00BF3056" w:rsidRPr="00144575" w:rsidRDefault="00BF3056" w:rsidP="004818D4">
            <w:pPr>
              <w:spacing w:after="150"/>
              <w:jc w:val="center"/>
              <w:rPr>
                <w:color w:val="000000"/>
                <w:sz w:val="28"/>
                <w:szCs w:val="28"/>
              </w:rPr>
            </w:pPr>
            <w:r w:rsidRPr="00144575">
              <w:rPr>
                <w:color w:val="000000"/>
                <w:sz w:val="28"/>
                <w:szCs w:val="28"/>
              </w:rPr>
              <w:t xml:space="preserve">- </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p w:rsidR="00BF3056" w:rsidRPr="00144575" w:rsidRDefault="00BF3056" w:rsidP="004818D4">
            <w:pPr>
              <w:spacing w:after="150"/>
              <w:jc w:val="center"/>
              <w:rPr>
                <w:color w:val="000000"/>
                <w:sz w:val="28"/>
                <w:szCs w:val="28"/>
              </w:rPr>
            </w:pPr>
            <w:r w:rsidRPr="00144575">
              <w:rPr>
                <w:color w:val="000000"/>
                <w:sz w:val="28"/>
                <w:szCs w:val="28"/>
              </w:rPr>
              <w:t>-</w:t>
            </w:r>
          </w:p>
        </w:tc>
        <w:tc>
          <w:tcPr>
            <w:tcW w:w="933" w:type="dxa"/>
            <w:tcBorders>
              <w:top w:val="outset" w:sz="6" w:space="0" w:color="auto"/>
              <w:left w:val="outset" w:sz="6" w:space="0" w:color="auto"/>
              <w:bottom w:val="outset" w:sz="6" w:space="0" w:color="auto"/>
              <w:right w:val="single" w:sz="4" w:space="0" w:color="auto"/>
            </w:tcBorders>
            <w:shd w:val="clear" w:color="auto" w:fill="FFFFFF"/>
          </w:tcPr>
          <w:p w:rsidR="00BF3056" w:rsidRPr="00144575" w:rsidRDefault="00BF3056" w:rsidP="00CD5673">
            <w:pPr>
              <w:spacing w:after="150"/>
              <w:jc w:val="center"/>
              <w:rPr>
                <w:color w:val="000000"/>
                <w:sz w:val="28"/>
                <w:szCs w:val="28"/>
              </w:rPr>
            </w:pPr>
          </w:p>
          <w:p w:rsidR="00BF3056" w:rsidRPr="00144575" w:rsidRDefault="00BF3056" w:rsidP="00CD5673">
            <w:pPr>
              <w:spacing w:after="150"/>
              <w:jc w:val="center"/>
              <w:rPr>
                <w:color w:val="000000"/>
                <w:sz w:val="28"/>
                <w:szCs w:val="28"/>
              </w:rPr>
            </w:pPr>
            <w:r w:rsidRPr="00144575">
              <w:rPr>
                <w:color w:val="000000"/>
                <w:sz w:val="28"/>
                <w:szCs w:val="28"/>
              </w:rPr>
              <w:t>-</w:t>
            </w:r>
          </w:p>
        </w:tc>
        <w:tc>
          <w:tcPr>
            <w:tcW w:w="1079" w:type="dxa"/>
            <w:tcBorders>
              <w:top w:val="outset" w:sz="6" w:space="0" w:color="auto"/>
              <w:left w:val="single" w:sz="4"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tc>
      </w:tr>
      <w:tr w:rsidR="00BF3056" w:rsidRPr="00144575" w:rsidTr="00BF3056">
        <w:trPr>
          <w:jc w:val="center"/>
        </w:trPr>
        <w:tc>
          <w:tcPr>
            <w:tcW w:w="2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Итого</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144575" w:rsidRDefault="00BF3056" w:rsidP="004818D4">
            <w:pPr>
              <w:spacing w:after="150"/>
              <w:jc w:val="center"/>
              <w:rPr>
                <w:color w:val="000000"/>
                <w:sz w:val="28"/>
                <w:szCs w:val="28"/>
              </w:rPr>
            </w:pPr>
            <w:r w:rsidRPr="00144575">
              <w:rPr>
                <w:color w:val="000000"/>
                <w:sz w:val="28"/>
                <w:szCs w:val="28"/>
              </w:rPr>
              <w:t> </w:t>
            </w:r>
          </w:p>
          <w:p w:rsidR="00BF3056" w:rsidRPr="00144575" w:rsidRDefault="00BF3056" w:rsidP="004818D4">
            <w:pPr>
              <w:spacing w:after="150"/>
              <w:jc w:val="center"/>
              <w:rPr>
                <w:color w:val="000000"/>
                <w:sz w:val="28"/>
                <w:szCs w:val="28"/>
              </w:rPr>
            </w:pPr>
            <w:r w:rsidRPr="00144575">
              <w:rPr>
                <w:color w:val="000000"/>
                <w:sz w:val="28"/>
                <w:szCs w:val="28"/>
              </w:rPr>
              <w:t>-</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p w:rsidR="00BF3056" w:rsidRPr="00144575" w:rsidRDefault="00BF3056" w:rsidP="004818D4">
            <w:pPr>
              <w:spacing w:after="150"/>
              <w:jc w:val="center"/>
              <w:rPr>
                <w:color w:val="000000"/>
                <w:sz w:val="28"/>
                <w:szCs w:val="28"/>
              </w:rPr>
            </w:pPr>
            <w:r w:rsidRPr="00144575">
              <w:rPr>
                <w:color w:val="000000"/>
                <w:sz w:val="28"/>
                <w:szCs w:val="28"/>
              </w:rPr>
              <w:t>-</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p w:rsidR="00BF3056" w:rsidRPr="00144575" w:rsidRDefault="00BF3056" w:rsidP="004818D4">
            <w:pPr>
              <w:spacing w:after="150"/>
              <w:jc w:val="center"/>
              <w:rPr>
                <w:color w:val="000000"/>
                <w:sz w:val="28"/>
                <w:szCs w:val="28"/>
              </w:rPr>
            </w:pPr>
            <w:r w:rsidRPr="00144575">
              <w:rPr>
                <w:color w:val="000000"/>
                <w:sz w:val="28"/>
                <w:szCs w:val="28"/>
              </w:rPr>
              <w:t>-</w:t>
            </w:r>
          </w:p>
        </w:tc>
        <w:tc>
          <w:tcPr>
            <w:tcW w:w="933" w:type="dxa"/>
            <w:tcBorders>
              <w:top w:val="outset" w:sz="6" w:space="0" w:color="auto"/>
              <w:left w:val="outset" w:sz="6" w:space="0" w:color="auto"/>
              <w:bottom w:val="outset" w:sz="6" w:space="0" w:color="auto"/>
              <w:right w:val="single" w:sz="4" w:space="0" w:color="auto"/>
            </w:tcBorders>
            <w:shd w:val="clear" w:color="auto" w:fill="FFFFFF"/>
          </w:tcPr>
          <w:p w:rsidR="00BF3056" w:rsidRPr="00144575" w:rsidRDefault="00BF3056" w:rsidP="00CD5673">
            <w:pPr>
              <w:spacing w:after="150"/>
              <w:jc w:val="center"/>
              <w:rPr>
                <w:color w:val="000000"/>
                <w:sz w:val="28"/>
                <w:szCs w:val="28"/>
              </w:rPr>
            </w:pPr>
          </w:p>
          <w:p w:rsidR="00BF3056" w:rsidRPr="00144575" w:rsidRDefault="00BF3056" w:rsidP="00CD5673">
            <w:pPr>
              <w:spacing w:after="150"/>
              <w:jc w:val="center"/>
              <w:rPr>
                <w:color w:val="000000"/>
                <w:sz w:val="28"/>
                <w:szCs w:val="28"/>
              </w:rPr>
            </w:pPr>
            <w:r w:rsidRPr="00144575">
              <w:rPr>
                <w:color w:val="000000"/>
                <w:sz w:val="28"/>
                <w:szCs w:val="28"/>
              </w:rPr>
              <w:t>-</w:t>
            </w:r>
          </w:p>
        </w:tc>
        <w:tc>
          <w:tcPr>
            <w:tcW w:w="1079" w:type="dxa"/>
            <w:tcBorders>
              <w:top w:val="outset" w:sz="6" w:space="0" w:color="auto"/>
              <w:left w:val="single" w:sz="4" w:space="0" w:color="auto"/>
              <w:bottom w:val="outset" w:sz="6" w:space="0" w:color="auto"/>
              <w:right w:val="outset" w:sz="6" w:space="0" w:color="auto"/>
            </w:tcBorders>
            <w:shd w:val="clear" w:color="auto" w:fill="FFFFFF"/>
          </w:tcPr>
          <w:p w:rsidR="00BF3056" w:rsidRPr="00144575" w:rsidRDefault="00BF3056" w:rsidP="004818D4">
            <w:pPr>
              <w:spacing w:after="150"/>
              <w:jc w:val="center"/>
              <w:rPr>
                <w:color w:val="000000"/>
                <w:sz w:val="28"/>
                <w:szCs w:val="28"/>
              </w:rPr>
            </w:pPr>
          </w:p>
        </w:tc>
      </w:tr>
    </w:tbl>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t>Объем ежегодных расходов, связанных с финансовым обеспечением муниципальной программы за счет местных бюджетов,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w:t>
      </w:r>
    </w:p>
    <w:p w:rsidR="002E052F" w:rsidRPr="00144575" w:rsidRDefault="002E052F" w:rsidP="00D1584F">
      <w:pPr>
        <w:shd w:val="clear" w:color="auto" w:fill="FFFFFF"/>
        <w:spacing w:after="150"/>
        <w:jc w:val="center"/>
        <w:rPr>
          <w:color w:val="000000"/>
          <w:sz w:val="28"/>
          <w:szCs w:val="28"/>
        </w:rPr>
      </w:pPr>
      <w:r w:rsidRPr="00144575">
        <w:rPr>
          <w:color w:val="000000"/>
          <w:sz w:val="28"/>
          <w:szCs w:val="28"/>
        </w:rPr>
        <w:t>5. Перечень программных мероприятий</w:t>
      </w:r>
    </w:p>
    <w:p w:rsidR="002E052F" w:rsidRPr="00144575" w:rsidRDefault="002E052F" w:rsidP="00B44086">
      <w:pPr>
        <w:shd w:val="clear" w:color="auto" w:fill="FFFFFF"/>
        <w:spacing w:after="150"/>
        <w:ind w:firstLine="851"/>
        <w:jc w:val="both"/>
        <w:rPr>
          <w:color w:val="000000"/>
          <w:sz w:val="28"/>
          <w:szCs w:val="28"/>
        </w:rPr>
      </w:pPr>
      <w:r w:rsidRPr="00144575">
        <w:rPr>
          <w:color w:val="000000"/>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2C45D3" w:rsidRDefault="00B44086" w:rsidP="00B44086">
      <w:pPr>
        <w:shd w:val="clear" w:color="auto" w:fill="FFFFFF"/>
        <w:spacing w:after="150"/>
        <w:jc w:val="both"/>
        <w:rPr>
          <w:color w:val="000000"/>
          <w:sz w:val="28"/>
          <w:szCs w:val="28"/>
        </w:rPr>
      </w:pPr>
      <w:r>
        <w:rPr>
          <w:color w:val="000000"/>
          <w:sz w:val="28"/>
          <w:szCs w:val="28"/>
        </w:rPr>
        <w:t xml:space="preserve">             </w:t>
      </w:r>
      <w:r w:rsidR="002E052F" w:rsidRPr="00144575">
        <w:rPr>
          <w:color w:val="000000"/>
          <w:sz w:val="28"/>
          <w:szCs w:val="28"/>
        </w:rPr>
        <w:t xml:space="preserve">6. </w:t>
      </w:r>
      <w:r w:rsidR="002C45D3" w:rsidRPr="002C45D3">
        <w:rPr>
          <w:color w:val="000000"/>
          <w:sz w:val="28"/>
          <w:szCs w:val="28"/>
        </w:rPr>
        <w:t>Сведения о показателях (индикаторах) муниципальной</w:t>
      </w:r>
      <w:r w:rsidR="002C45D3" w:rsidRPr="002C45D3">
        <w:rPr>
          <w:color w:val="000000"/>
          <w:sz w:val="28"/>
          <w:szCs w:val="28"/>
        </w:rPr>
        <w:tab/>
        <w:t xml:space="preserve"> программы</w:t>
      </w:r>
    </w:p>
    <w:p w:rsidR="002C45D3" w:rsidRPr="002C45D3" w:rsidRDefault="002C45D3" w:rsidP="00B44086">
      <w:pPr>
        <w:shd w:val="clear" w:color="auto" w:fill="FFFFFF"/>
        <w:spacing w:after="150"/>
        <w:jc w:val="both"/>
        <w:rPr>
          <w:color w:val="000000"/>
          <w:sz w:val="28"/>
          <w:szCs w:val="28"/>
        </w:rPr>
      </w:pPr>
      <w:r>
        <w:rPr>
          <w:color w:val="000000"/>
          <w:sz w:val="28"/>
          <w:szCs w:val="28"/>
        </w:rPr>
        <w:t xml:space="preserve">           </w:t>
      </w:r>
      <w:r w:rsidRPr="002C45D3">
        <w:rPr>
          <w:color w:val="000000"/>
          <w:sz w:val="28"/>
          <w:szCs w:val="28"/>
        </w:rPr>
        <w:t>Сведения о показателях (индикаторах) муниципальной</w:t>
      </w:r>
      <w:r w:rsidRPr="002C45D3">
        <w:rPr>
          <w:color w:val="000000"/>
          <w:sz w:val="28"/>
          <w:szCs w:val="28"/>
        </w:rPr>
        <w:tab/>
        <w:t xml:space="preserve"> программы,</w:t>
      </w:r>
      <w:r>
        <w:rPr>
          <w:color w:val="000000"/>
          <w:sz w:val="28"/>
          <w:szCs w:val="28"/>
        </w:rPr>
        <w:t xml:space="preserve"> </w:t>
      </w:r>
      <w:r w:rsidRPr="002C45D3">
        <w:rPr>
          <w:color w:val="000000"/>
          <w:sz w:val="28"/>
          <w:szCs w:val="28"/>
        </w:rPr>
        <w:t>подпрограмм муниципальной программы и их значениях приведены в приложении № 2 к настоящей муниципальной программе.</w:t>
      </w:r>
    </w:p>
    <w:p w:rsidR="002C45D3" w:rsidRDefault="002C45D3" w:rsidP="00B44086">
      <w:pPr>
        <w:shd w:val="clear" w:color="auto" w:fill="FFFFFF"/>
        <w:spacing w:after="150"/>
        <w:jc w:val="center"/>
        <w:rPr>
          <w:color w:val="000000"/>
          <w:sz w:val="28"/>
          <w:szCs w:val="28"/>
        </w:rPr>
      </w:pPr>
      <w:r>
        <w:rPr>
          <w:color w:val="000000"/>
          <w:sz w:val="28"/>
          <w:szCs w:val="28"/>
        </w:rPr>
        <w:t xml:space="preserve">7. </w:t>
      </w:r>
      <w:r w:rsidRPr="002C45D3">
        <w:rPr>
          <w:color w:val="000000"/>
          <w:sz w:val="28"/>
          <w:szCs w:val="28"/>
        </w:rPr>
        <w:t>Расходы на реализацию муниципальной программы</w:t>
      </w:r>
    </w:p>
    <w:p w:rsidR="002C45D3" w:rsidRPr="002C45D3" w:rsidRDefault="002C45D3" w:rsidP="00B44086">
      <w:pPr>
        <w:suppressAutoHyphens/>
        <w:spacing w:line="200" w:lineRule="atLeast"/>
        <w:jc w:val="both"/>
        <w:rPr>
          <w:color w:val="000000"/>
          <w:sz w:val="28"/>
          <w:szCs w:val="28"/>
        </w:rPr>
      </w:pPr>
      <w:r>
        <w:rPr>
          <w:color w:val="000000"/>
          <w:sz w:val="28"/>
          <w:szCs w:val="28"/>
        </w:rPr>
        <w:t xml:space="preserve">            </w:t>
      </w:r>
      <w:r w:rsidRPr="002C45D3">
        <w:rPr>
          <w:color w:val="000000"/>
          <w:sz w:val="28"/>
          <w:szCs w:val="28"/>
        </w:rPr>
        <w:t xml:space="preserve">Расходы </w:t>
      </w:r>
      <w:r w:rsidR="00B44086" w:rsidRPr="00B44086">
        <w:rPr>
          <w:rFonts w:eastAsia="Calibri" w:cs="Calibri"/>
          <w:bCs/>
          <w:sz w:val="28"/>
          <w:szCs w:val="28"/>
          <w:lang w:eastAsia="ar-SA"/>
        </w:rPr>
        <w:t>на реализацию муниципальной программы Титовского сельского поселения «</w:t>
      </w:r>
      <w:r w:rsidR="00B44086" w:rsidRPr="00BF3056">
        <w:rPr>
          <w:bCs/>
          <w:color w:val="000000"/>
          <w:sz w:val="28"/>
          <w:szCs w:val="28"/>
        </w:rPr>
        <w:t>Развитие малого и среднего предпринимательства на территории Титовского сельского поселения</w:t>
      </w:r>
      <w:r w:rsidR="00B44086" w:rsidRPr="00B44086">
        <w:rPr>
          <w:rFonts w:eastAsia="Calibri" w:cs="Calibri"/>
          <w:bCs/>
          <w:sz w:val="28"/>
          <w:szCs w:val="28"/>
          <w:lang w:eastAsia="ar-SA"/>
        </w:rPr>
        <w:t>»</w:t>
      </w:r>
      <w:r w:rsidR="00B44086">
        <w:rPr>
          <w:rFonts w:eastAsia="Calibri" w:cs="Calibri"/>
          <w:bCs/>
          <w:sz w:val="28"/>
          <w:szCs w:val="28"/>
          <w:lang w:eastAsia="ar-SA"/>
        </w:rPr>
        <w:t xml:space="preserve"> приведены </w:t>
      </w:r>
      <w:r w:rsidRPr="002C45D3">
        <w:rPr>
          <w:color w:val="000000"/>
          <w:sz w:val="28"/>
          <w:szCs w:val="28"/>
        </w:rPr>
        <w:t>в приложении № 3 к настоящей муниципальной программе.</w:t>
      </w:r>
    </w:p>
    <w:p w:rsidR="002C45D3" w:rsidRPr="002C45D3" w:rsidRDefault="002C45D3" w:rsidP="00B44086">
      <w:pPr>
        <w:shd w:val="clear" w:color="auto" w:fill="FFFFFF"/>
        <w:spacing w:after="150"/>
        <w:jc w:val="both"/>
        <w:rPr>
          <w:color w:val="000000"/>
          <w:sz w:val="28"/>
          <w:szCs w:val="28"/>
        </w:rPr>
      </w:pPr>
    </w:p>
    <w:p w:rsidR="002E052F" w:rsidRPr="00144575" w:rsidRDefault="002C45D3" w:rsidP="00B44086">
      <w:pPr>
        <w:shd w:val="clear" w:color="auto" w:fill="FFFFFF"/>
        <w:spacing w:after="150"/>
        <w:jc w:val="center"/>
        <w:rPr>
          <w:color w:val="000000"/>
          <w:sz w:val="28"/>
          <w:szCs w:val="28"/>
        </w:rPr>
      </w:pPr>
      <w:r>
        <w:rPr>
          <w:color w:val="000000"/>
          <w:sz w:val="28"/>
          <w:szCs w:val="28"/>
        </w:rPr>
        <w:t xml:space="preserve">8. </w:t>
      </w:r>
      <w:r w:rsidR="002E052F" w:rsidRPr="00144575">
        <w:rPr>
          <w:color w:val="000000"/>
          <w:sz w:val="28"/>
          <w:szCs w:val="28"/>
        </w:rPr>
        <w:t>Ожидаемые результаты реализации муниципальной программы</w:t>
      </w:r>
    </w:p>
    <w:p w:rsidR="002E052F" w:rsidRPr="00144575" w:rsidRDefault="002E052F" w:rsidP="00B44086">
      <w:pPr>
        <w:shd w:val="clear" w:color="auto" w:fill="FFFFFF"/>
        <w:spacing w:after="150"/>
        <w:jc w:val="both"/>
        <w:rPr>
          <w:color w:val="000000"/>
          <w:sz w:val="28"/>
          <w:szCs w:val="28"/>
        </w:rPr>
      </w:pPr>
      <w:r w:rsidRPr="00144575">
        <w:rPr>
          <w:color w:val="000000"/>
          <w:sz w:val="28"/>
          <w:szCs w:val="28"/>
        </w:rPr>
        <w:t>Реализация Программы позволит обеспечить</w:t>
      </w:r>
      <w:r w:rsidR="00516758">
        <w:rPr>
          <w:color w:val="000000"/>
          <w:sz w:val="28"/>
          <w:szCs w:val="28"/>
        </w:rPr>
        <w:t xml:space="preserve"> </w:t>
      </w:r>
      <w:r w:rsidRPr="00144575">
        <w:rPr>
          <w:color w:val="000000"/>
          <w:sz w:val="28"/>
          <w:szCs w:val="28"/>
        </w:rPr>
        <w:t>расширение сфер деятельности и экономическое укрепление субъектов малого</w:t>
      </w:r>
      <w:r w:rsidR="00516758">
        <w:rPr>
          <w:color w:val="000000"/>
          <w:sz w:val="28"/>
          <w:szCs w:val="28"/>
        </w:rPr>
        <w:t xml:space="preserve"> и среднего предпринимательства.</w:t>
      </w:r>
    </w:p>
    <w:p w:rsidR="002E052F" w:rsidRPr="00144575" w:rsidRDefault="002E052F" w:rsidP="00B44086">
      <w:pPr>
        <w:shd w:val="clear" w:color="auto" w:fill="FFFFFF"/>
        <w:spacing w:after="150"/>
        <w:jc w:val="both"/>
        <w:rPr>
          <w:color w:val="000000"/>
          <w:sz w:val="28"/>
          <w:szCs w:val="28"/>
        </w:rPr>
      </w:pPr>
    </w:p>
    <w:p w:rsidR="00D1584F" w:rsidRPr="00144575" w:rsidRDefault="00D1584F" w:rsidP="002E052F">
      <w:pPr>
        <w:shd w:val="clear" w:color="auto" w:fill="FFFFFF"/>
        <w:spacing w:after="150"/>
        <w:jc w:val="both"/>
        <w:rPr>
          <w:color w:val="000000"/>
          <w:sz w:val="28"/>
          <w:szCs w:val="28"/>
        </w:rPr>
      </w:pPr>
    </w:p>
    <w:p w:rsidR="00D1584F" w:rsidRPr="00144575" w:rsidRDefault="00D1584F" w:rsidP="002E052F">
      <w:pPr>
        <w:shd w:val="clear" w:color="auto" w:fill="FFFFFF"/>
        <w:spacing w:after="150"/>
        <w:jc w:val="both"/>
        <w:rPr>
          <w:color w:val="000000"/>
          <w:sz w:val="28"/>
          <w:szCs w:val="28"/>
        </w:rPr>
      </w:pPr>
    </w:p>
    <w:p w:rsidR="00D1584F" w:rsidRDefault="00D1584F"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sectPr w:rsidR="002C45D3" w:rsidSect="00907823">
          <w:footerReference w:type="even" r:id="rId9"/>
          <w:footerReference w:type="default" r:id="rId10"/>
          <w:pgSz w:w="11906" w:h="16838"/>
          <w:pgMar w:top="426" w:right="851" w:bottom="1134" w:left="1304" w:header="709" w:footer="284" w:gutter="0"/>
          <w:cols w:space="708"/>
          <w:titlePg/>
          <w:docGrid w:linePitch="381"/>
        </w:sectPr>
      </w:pPr>
    </w:p>
    <w:p w:rsidR="002C45D3" w:rsidRDefault="002C45D3" w:rsidP="002E052F">
      <w:pPr>
        <w:shd w:val="clear" w:color="auto" w:fill="FFFFFF"/>
        <w:spacing w:after="150"/>
        <w:jc w:val="both"/>
        <w:rPr>
          <w:color w:val="000000"/>
          <w:sz w:val="28"/>
          <w:szCs w:val="28"/>
        </w:rPr>
      </w:pPr>
    </w:p>
    <w:p w:rsidR="00BF3056" w:rsidRPr="00BF3056" w:rsidRDefault="002C45D3" w:rsidP="00BF3056">
      <w:pPr>
        <w:shd w:val="clear" w:color="auto" w:fill="FFFFFF"/>
        <w:jc w:val="right"/>
        <w:rPr>
          <w:bCs/>
          <w:color w:val="000000"/>
          <w:sz w:val="28"/>
          <w:szCs w:val="28"/>
        </w:rPr>
      </w:pPr>
      <w:r>
        <w:rPr>
          <w:bCs/>
          <w:color w:val="000000"/>
          <w:sz w:val="28"/>
          <w:szCs w:val="28"/>
        </w:rPr>
        <w:t>П</w:t>
      </w:r>
      <w:r w:rsidR="00BF3056" w:rsidRPr="00BF3056">
        <w:rPr>
          <w:bCs/>
          <w:color w:val="000000"/>
          <w:sz w:val="28"/>
          <w:szCs w:val="28"/>
        </w:rPr>
        <w:t>риложение № 1</w:t>
      </w:r>
    </w:p>
    <w:p w:rsidR="00BF3056" w:rsidRPr="00BF3056" w:rsidRDefault="00BF3056" w:rsidP="00BF3056">
      <w:pPr>
        <w:shd w:val="clear" w:color="auto" w:fill="FFFFFF"/>
        <w:jc w:val="right"/>
        <w:rPr>
          <w:color w:val="000000"/>
          <w:sz w:val="28"/>
          <w:szCs w:val="28"/>
        </w:rPr>
      </w:pPr>
      <w:r w:rsidRPr="00BF3056">
        <w:rPr>
          <w:color w:val="000000"/>
          <w:sz w:val="28"/>
          <w:szCs w:val="28"/>
        </w:rPr>
        <w:t>к муниципальной программе</w:t>
      </w:r>
    </w:p>
    <w:p w:rsidR="00BF3056" w:rsidRPr="00BF3056" w:rsidRDefault="00BF3056" w:rsidP="00BF3056">
      <w:pPr>
        <w:shd w:val="clear" w:color="auto" w:fill="FFFFFF"/>
        <w:jc w:val="right"/>
        <w:rPr>
          <w:color w:val="000000"/>
          <w:sz w:val="28"/>
          <w:szCs w:val="28"/>
        </w:rPr>
      </w:pPr>
      <w:r w:rsidRPr="00BF3056">
        <w:rPr>
          <w:color w:val="000000"/>
          <w:sz w:val="28"/>
          <w:szCs w:val="28"/>
        </w:rPr>
        <w:t>Титовского сельского поселения</w:t>
      </w:r>
    </w:p>
    <w:p w:rsidR="00BF3056" w:rsidRDefault="00BF3056" w:rsidP="00BF3056">
      <w:pPr>
        <w:shd w:val="clear" w:color="auto" w:fill="FFFFFF"/>
        <w:jc w:val="right"/>
        <w:rPr>
          <w:bCs/>
          <w:color w:val="000000"/>
          <w:sz w:val="28"/>
          <w:szCs w:val="28"/>
        </w:rPr>
      </w:pPr>
      <w:r w:rsidRPr="00BF3056">
        <w:rPr>
          <w:color w:val="000000"/>
          <w:sz w:val="28"/>
          <w:szCs w:val="28"/>
        </w:rPr>
        <w:t>«</w:t>
      </w:r>
      <w:r w:rsidRPr="00BF3056">
        <w:rPr>
          <w:bCs/>
          <w:color w:val="000000"/>
          <w:sz w:val="28"/>
          <w:szCs w:val="28"/>
        </w:rPr>
        <w:t>Развитие малого и среднего</w:t>
      </w:r>
    </w:p>
    <w:p w:rsidR="00BF3056" w:rsidRDefault="00BF3056" w:rsidP="00BF3056">
      <w:pPr>
        <w:shd w:val="clear" w:color="auto" w:fill="FFFFFF"/>
        <w:jc w:val="right"/>
        <w:rPr>
          <w:bCs/>
          <w:color w:val="000000"/>
          <w:sz w:val="28"/>
          <w:szCs w:val="28"/>
        </w:rPr>
      </w:pPr>
      <w:r w:rsidRPr="00BF3056">
        <w:rPr>
          <w:bCs/>
          <w:color w:val="000000"/>
          <w:sz w:val="28"/>
          <w:szCs w:val="28"/>
        </w:rPr>
        <w:t xml:space="preserve"> предпринимательства на территории </w:t>
      </w:r>
    </w:p>
    <w:p w:rsidR="00BF3056" w:rsidRPr="00BF3056" w:rsidRDefault="00BF3056" w:rsidP="00BF3056">
      <w:pPr>
        <w:shd w:val="clear" w:color="auto" w:fill="FFFFFF"/>
        <w:jc w:val="right"/>
        <w:rPr>
          <w:bCs/>
          <w:color w:val="000000"/>
          <w:sz w:val="28"/>
          <w:szCs w:val="28"/>
        </w:rPr>
      </w:pPr>
      <w:r w:rsidRPr="00BF3056">
        <w:rPr>
          <w:bCs/>
          <w:color w:val="000000"/>
          <w:sz w:val="28"/>
          <w:szCs w:val="28"/>
        </w:rPr>
        <w:t>Титовского сельского поселения</w:t>
      </w:r>
      <w:r w:rsidRPr="00BF3056">
        <w:rPr>
          <w:color w:val="000000"/>
          <w:sz w:val="28"/>
          <w:szCs w:val="28"/>
        </w:rPr>
        <w:t>»</w:t>
      </w:r>
    </w:p>
    <w:p w:rsidR="00BF3056" w:rsidRPr="00BF3056" w:rsidRDefault="00BF3056" w:rsidP="00BF3056">
      <w:pPr>
        <w:shd w:val="clear" w:color="auto" w:fill="FFFFFF"/>
        <w:spacing w:after="150"/>
        <w:jc w:val="center"/>
        <w:rPr>
          <w:bCs/>
          <w:color w:val="000000"/>
          <w:sz w:val="28"/>
          <w:szCs w:val="28"/>
        </w:rPr>
      </w:pPr>
      <w:r w:rsidRPr="00BF3056">
        <w:rPr>
          <w:bCs/>
          <w:color w:val="000000"/>
          <w:sz w:val="28"/>
          <w:szCs w:val="28"/>
        </w:rPr>
        <w:t>ПЕРЕЧЕНЬ</w:t>
      </w:r>
    </w:p>
    <w:p w:rsidR="00BF3056" w:rsidRPr="00BF3056" w:rsidRDefault="00BF3056" w:rsidP="00BF3056">
      <w:pPr>
        <w:shd w:val="clear" w:color="auto" w:fill="FFFFFF"/>
        <w:spacing w:after="150"/>
        <w:jc w:val="center"/>
        <w:rPr>
          <w:bCs/>
          <w:color w:val="000000"/>
          <w:sz w:val="28"/>
          <w:szCs w:val="28"/>
        </w:rPr>
      </w:pPr>
      <w:r w:rsidRPr="00BF3056">
        <w:rPr>
          <w:bCs/>
          <w:color w:val="000000"/>
          <w:sz w:val="28"/>
          <w:szCs w:val="28"/>
        </w:rPr>
        <w:t>подпрограмм, основных мероприятий муниципальной программы Титовского сельского поселения</w:t>
      </w:r>
      <w:r>
        <w:rPr>
          <w:bCs/>
          <w:color w:val="000000"/>
          <w:sz w:val="28"/>
          <w:szCs w:val="28"/>
        </w:rPr>
        <w:t xml:space="preserve"> </w:t>
      </w:r>
      <w:r w:rsidRPr="00BF3056">
        <w:rPr>
          <w:bCs/>
          <w:color w:val="000000"/>
          <w:sz w:val="28"/>
          <w:szCs w:val="28"/>
        </w:rPr>
        <w:t>«Развитие малого и среднего предпринимательства на территории Титовского сельского поселения»</w:t>
      </w:r>
    </w:p>
    <w:tbl>
      <w:tblPr>
        <w:tblW w:w="1299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6"/>
        <w:gridCol w:w="537"/>
        <w:gridCol w:w="554"/>
        <w:gridCol w:w="922"/>
        <w:gridCol w:w="1411"/>
        <w:gridCol w:w="1671"/>
        <w:gridCol w:w="648"/>
        <w:gridCol w:w="637"/>
        <w:gridCol w:w="567"/>
        <w:gridCol w:w="316"/>
        <w:gridCol w:w="251"/>
        <w:gridCol w:w="567"/>
        <w:gridCol w:w="709"/>
        <w:gridCol w:w="709"/>
        <w:gridCol w:w="709"/>
        <w:gridCol w:w="2371"/>
      </w:tblGrid>
      <w:tr w:rsidR="003C2FF2" w:rsidRPr="00144575" w:rsidTr="002C45D3">
        <w:trPr>
          <w:trHeight w:val="123"/>
          <w:jc w:val="center"/>
        </w:trPr>
        <w:tc>
          <w:tcPr>
            <w:tcW w:w="4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rFonts w:ascii="Arial" w:hAnsi="Arial" w:cs="Arial"/>
                <w:b/>
                <w:bCs/>
                <w:color w:val="000000"/>
                <w:sz w:val="27"/>
              </w:rPr>
              <w:t> </w:t>
            </w:r>
            <w:r w:rsidRPr="00144575">
              <w:rPr>
                <w:b/>
                <w:bCs/>
                <w:color w:val="000000"/>
              </w:rPr>
              <w:t>N</w:t>
            </w:r>
            <w:r w:rsidRPr="00144575">
              <w:rPr>
                <w:color w:val="000000"/>
              </w:rPr>
              <w:br/>
            </w:r>
            <w:proofErr w:type="gramStart"/>
            <w:r w:rsidRPr="00144575">
              <w:rPr>
                <w:b/>
                <w:bCs/>
                <w:color w:val="000000"/>
              </w:rPr>
              <w:t>п</w:t>
            </w:r>
            <w:proofErr w:type="gramEnd"/>
            <w:r w:rsidRPr="00144575">
              <w:rPr>
                <w:b/>
                <w:bCs/>
                <w:color w:val="000000"/>
              </w:rPr>
              <w:t>/п</w:t>
            </w:r>
          </w:p>
        </w:tc>
        <w:tc>
          <w:tcPr>
            <w:tcW w:w="2013"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Наименование</w:t>
            </w:r>
          </w:p>
          <w:p w:rsidR="002E052F" w:rsidRPr="00144575" w:rsidRDefault="002E052F" w:rsidP="004818D4">
            <w:pPr>
              <w:spacing w:after="150"/>
              <w:jc w:val="center"/>
              <w:rPr>
                <w:color w:val="000000"/>
              </w:rPr>
            </w:pPr>
            <w:r w:rsidRPr="00144575">
              <w:rPr>
                <w:b/>
                <w:bCs/>
                <w:color w:val="000000"/>
              </w:rPr>
              <w:t>мероприятия</w:t>
            </w:r>
          </w:p>
        </w:tc>
        <w:tc>
          <w:tcPr>
            <w:tcW w:w="1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Срок</w:t>
            </w:r>
          </w:p>
          <w:p w:rsidR="002E052F" w:rsidRPr="00144575" w:rsidRDefault="002E052F" w:rsidP="004818D4">
            <w:pPr>
              <w:spacing w:after="150"/>
              <w:jc w:val="center"/>
              <w:rPr>
                <w:color w:val="000000"/>
              </w:rPr>
            </w:pPr>
            <w:r w:rsidRPr="00144575">
              <w:rPr>
                <w:b/>
                <w:bCs/>
                <w:color w:val="000000"/>
              </w:rPr>
              <w:t>исполнения</w:t>
            </w:r>
          </w:p>
        </w:tc>
        <w:tc>
          <w:tcPr>
            <w:tcW w:w="16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Исполнитель</w:t>
            </w:r>
          </w:p>
        </w:tc>
        <w:tc>
          <w:tcPr>
            <w:tcW w:w="5113" w:type="dxa"/>
            <w:gridSpan w:val="9"/>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r w:rsidRPr="00144575">
              <w:rPr>
                <w:b/>
                <w:bCs/>
                <w:color w:val="000000"/>
              </w:rPr>
              <w:t>Объем финансирования</w:t>
            </w:r>
          </w:p>
          <w:p w:rsidR="002E052F" w:rsidRPr="00144575" w:rsidRDefault="002E052F" w:rsidP="004818D4">
            <w:pPr>
              <w:spacing w:after="150"/>
              <w:jc w:val="center"/>
              <w:rPr>
                <w:color w:val="000000"/>
              </w:rPr>
            </w:pPr>
            <w:r w:rsidRPr="00144575">
              <w:rPr>
                <w:b/>
                <w:bCs/>
                <w:color w:val="000000"/>
              </w:rPr>
              <w:t>(тыс.</w:t>
            </w:r>
            <w:r w:rsidR="007D529F">
              <w:rPr>
                <w:b/>
                <w:bCs/>
                <w:color w:val="000000"/>
              </w:rPr>
              <w:t xml:space="preserve"> </w:t>
            </w:r>
            <w:r w:rsidRPr="00144575">
              <w:rPr>
                <w:b/>
                <w:bCs/>
                <w:color w:val="000000"/>
              </w:rPr>
              <w:t>руб.)</w:t>
            </w:r>
          </w:p>
        </w:tc>
        <w:tc>
          <w:tcPr>
            <w:tcW w:w="23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Источник финансирования</w:t>
            </w:r>
          </w:p>
        </w:tc>
      </w:tr>
      <w:tr w:rsidR="003C2FF2" w:rsidRPr="00144575" w:rsidTr="002C45D3">
        <w:trPr>
          <w:trHeight w:val="123"/>
          <w:jc w:val="center"/>
        </w:trPr>
        <w:tc>
          <w:tcPr>
            <w:tcW w:w="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2013"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1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1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6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всего</w:t>
            </w:r>
          </w:p>
        </w:tc>
        <w:tc>
          <w:tcPr>
            <w:tcW w:w="4465" w:type="dxa"/>
            <w:gridSpan w:val="8"/>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r w:rsidRPr="00144575">
              <w:rPr>
                <w:b/>
                <w:bCs/>
                <w:color w:val="000000"/>
              </w:rPr>
              <w:t>в том числе по годам:</w:t>
            </w:r>
          </w:p>
        </w:tc>
        <w:tc>
          <w:tcPr>
            <w:tcW w:w="23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r>
      <w:tr w:rsidR="002D4AAD" w:rsidRPr="00144575" w:rsidTr="002D4AAD">
        <w:trPr>
          <w:trHeight w:val="123"/>
          <w:jc w:val="center"/>
        </w:trPr>
        <w:tc>
          <w:tcPr>
            <w:tcW w:w="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2013"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1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1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6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5</w:t>
            </w: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6</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8</w:t>
            </w:r>
          </w:p>
        </w:tc>
        <w:tc>
          <w:tcPr>
            <w:tcW w:w="709" w:type="dxa"/>
            <w:tcBorders>
              <w:top w:val="single" w:sz="4"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9</w:t>
            </w:r>
          </w:p>
        </w:tc>
        <w:tc>
          <w:tcPr>
            <w:tcW w:w="709" w:type="dxa"/>
            <w:tcBorders>
              <w:top w:val="single" w:sz="4" w:space="0" w:color="auto"/>
              <w:left w:val="single" w:sz="4" w:space="0" w:color="auto"/>
              <w:bottom w:val="outset" w:sz="6" w:space="0" w:color="auto"/>
              <w:right w:val="outset" w:sz="6" w:space="0" w:color="auto"/>
            </w:tcBorders>
            <w:shd w:val="clear" w:color="auto" w:fill="FFFFFF"/>
            <w:vAlign w:val="center"/>
          </w:tcPr>
          <w:p w:rsidR="007D529F" w:rsidRPr="000C1108" w:rsidRDefault="000C1108" w:rsidP="004818D4">
            <w:pPr>
              <w:spacing w:after="150"/>
              <w:jc w:val="center"/>
              <w:rPr>
                <w:b/>
                <w:color w:val="000000"/>
              </w:rPr>
            </w:pPr>
            <w:r w:rsidRPr="000C1108">
              <w:rPr>
                <w:b/>
                <w:color w:val="000000"/>
              </w:rPr>
              <w:t>2030</w:t>
            </w:r>
          </w:p>
        </w:tc>
        <w:tc>
          <w:tcPr>
            <w:tcW w:w="23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r>
      <w:tr w:rsidR="003C2FF2" w:rsidRPr="00144575" w:rsidTr="002C45D3">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537"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554"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11488" w:type="dxa"/>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43471F" w:rsidP="004818D4">
            <w:pPr>
              <w:spacing w:after="150"/>
              <w:jc w:val="center"/>
              <w:rPr>
                <w:color w:val="000000"/>
              </w:rPr>
            </w:pPr>
            <w:r>
              <w:rPr>
                <w:color w:val="000000"/>
              </w:rPr>
              <w:t xml:space="preserve">Подпрограмма </w:t>
            </w:r>
            <w:r w:rsidR="00BF3056">
              <w:rPr>
                <w:color w:val="000000"/>
              </w:rPr>
              <w:t>1</w:t>
            </w:r>
            <w:r w:rsidR="002E052F" w:rsidRPr="00144575">
              <w:rPr>
                <w:color w:val="000000"/>
              </w:rPr>
              <w:t>. Консультационная и информационная поддержка субъектов малого и среднего предпринимательства</w:t>
            </w:r>
          </w:p>
        </w:tc>
      </w:tr>
      <w:tr w:rsidR="007D529F" w:rsidRPr="00144575" w:rsidTr="002D4AAD">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Pr>
                <w:color w:val="000000"/>
              </w:rPr>
              <w:t>1</w:t>
            </w:r>
            <w:r w:rsidRPr="00144575">
              <w:rPr>
                <w:color w:val="000000"/>
              </w:rPr>
              <w:t>.1.</w:t>
            </w:r>
          </w:p>
        </w:tc>
        <w:tc>
          <w:tcPr>
            <w:tcW w:w="201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По мере необходимости</w:t>
            </w:r>
          </w:p>
        </w:tc>
        <w:tc>
          <w:tcPr>
            <w:tcW w:w="1671" w:type="dxa"/>
            <w:tcBorders>
              <w:top w:val="outset" w:sz="6" w:space="0" w:color="auto"/>
              <w:left w:val="outset" w:sz="6" w:space="0" w:color="auto"/>
              <w:bottom w:val="outset" w:sz="6" w:space="0" w:color="auto"/>
              <w:right w:val="outset" w:sz="6" w:space="0" w:color="auto"/>
            </w:tcBorders>
            <w:shd w:val="clear" w:color="auto" w:fill="FFFFFF"/>
            <w:hideMark/>
          </w:tcPr>
          <w:p w:rsidR="007D529F" w:rsidRPr="00144575" w:rsidRDefault="007D529F" w:rsidP="004818D4">
            <w:pPr>
              <w:jc w:val="center"/>
              <w:rPr>
                <w:color w:val="000000"/>
              </w:rPr>
            </w:pPr>
          </w:p>
          <w:p w:rsidR="007D529F" w:rsidRPr="00144575" w:rsidRDefault="007D529F" w:rsidP="007D529F">
            <w:pPr>
              <w:jc w:val="center"/>
              <w:rPr>
                <w:color w:val="000000"/>
              </w:rPr>
            </w:pPr>
            <w:r w:rsidRPr="00144575">
              <w:rPr>
                <w:color w:val="000000"/>
              </w:rPr>
              <w:t xml:space="preserve">Администрация </w:t>
            </w:r>
            <w:r>
              <w:rPr>
                <w:color w:val="000000"/>
              </w:rPr>
              <w:t>Титов</w:t>
            </w:r>
            <w:r w:rsidRPr="00144575">
              <w:rPr>
                <w:color w:val="000000"/>
              </w:rPr>
              <w:t>ского сельского поселения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0C1108" w:rsidP="007D529F">
            <w:pPr>
              <w:spacing w:after="150"/>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Бюджет поселения</w:t>
            </w:r>
          </w:p>
        </w:tc>
      </w:tr>
      <w:tr w:rsidR="007D529F" w:rsidRPr="00144575" w:rsidTr="002D4AAD">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Pr>
                <w:color w:val="000000"/>
              </w:rPr>
              <w:t>1</w:t>
            </w:r>
            <w:r w:rsidRPr="00144575">
              <w:rPr>
                <w:color w:val="000000"/>
              </w:rPr>
              <w:t>.2.</w:t>
            </w:r>
          </w:p>
        </w:tc>
        <w:tc>
          <w:tcPr>
            <w:tcW w:w="201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 xml:space="preserve">Размещение на официальном сайте администрации в сети «Интернет» материалов о малом и среднем </w:t>
            </w:r>
            <w:r w:rsidRPr="00144575">
              <w:rPr>
                <w:color w:val="000000"/>
              </w:rPr>
              <w:lastRenderedPageBreak/>
              <w:t>предпринимательстве</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lastRenderedPageBreak/>
              <w:t>По мере необходимости</w:t>
            </w:r>
          </w:p>
        </w:tc>
        <w:tc>
          <w:tcPr>
            <w:tcW w:w="1671" w:type="dxa"/>
            <w:tcBorders>
              <w:top w:val="outset" w:sz="6" w:space="0" w:color="auto"/>
              <w:left w:val="outset" w:sz="6" w:space="0" w:color="auto"/>
              <w:bottom w:val="outset" w:sz="6" w:space="0" w:color="auto"/>
              <w:right w:val="outset" w:sz="6" w:space="0" w:color="auto"/>
            </w:tcBorders>
            <w:shd w:val="clear" w:color="auto" w:fill="FFFFFF"/>
            <w:hideMark/>
          </w:tcPr>
          <w:p w:rsidR="007D529F" w:rsidRPr="00144575" w:rsidRDefault="007D529F" w:rsidP="004818D4">
            <w:pPr>
              <w:jc w:val="center"/>
              <w:rPr>
                <w:color w:val="000000"/>
              </w:rPr>
            </w:pPr>
          </w:p>
          <w:p w:rsidR="007D529F" w:rsidRPr="00144575" w:rsidRDefault="007D529F" w:rsidP="0084104A">
            <w:pPr>
              <w:jc w:val="center"/>
              <w:rPr>
                <w:color w:val="000000"/>
              </w:rPr>
            </w:pPr>
            <w:r w:rsidRPr="007D529F">
              <w:rPr>
                <w:color w:val="000000"/>
              </w:rPr>
              <w:t>Администрация Титовского сельского поселения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0C1108" w:rsidP="007D529F">
            <w:pPr>
              <w:spacing w:after="150"/>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ind w:right="14"/>
              <w:jc w:val="center"/>
              <w:rPr>
                <w:color w:val="000000"/>
              </w:rPr>
            </w:pPr>
            <w:r w:rsidRPr="00144575">
              <w:rPr>
                <w:color w:val="000000"/>
              </w:rPr>
              <w:t>Бюджет поселения</w:t>
            </w:r>
          </w:p>
        </w:tc>
      </w:tr>
      <w:tr w:rsidR="003C2FF2" w:rsidRPr="00144575" w:rsidTr="002C45D3">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537"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554" w:type="dxa"/>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4818D4">
            <w:pPr>
              <w:spacing w:after="150"/>
              <w:jc w:val="center"/>
              <w:rPr>
                <w:color w:val="000000"/>
              </w:rPr>
            </w:pPr>
          </w:p>
        </w:tc>
        <w:tc>
          <w:tcPr>
            <w:tcW w:w="11488" w:type="dxa"/>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43471F" w:rsidP="002F62E6">
            <w:pPr>
              <w:spacing w:after="150"/>
              <w:jc w:val="center"/>
              <w:rPr>
                <w:color w:val="000000"/>
              </w:rPr>
            </w:pPr>
            <w:r>
              <w:rPr>
                <w:color w:val="000000"/>
              </w:rPr>
              <w:t xml:space="preserve">Подпрограмма </w:t>
            </w:r>
            <w:r w:rsidR="007D529F">
              <w:rPr>
                <w:color w:val="000000"/>
              </w:rPr>
              <w:t>2</w:t>
            </w:r>
            <w:r w:rsidR="002E052F" w:rsidRPr="00144575">
              <w:rPr>
                <w:color w:val="000000"/>
              </w:rPr>
              <w:t xml:space="preserve">. </w:t>
            </w:r>
            <w:r w:rsidR="002F62E6">
              <w:rPr>
                <w:color w:val="000000"/>
              </w:rPr>
              <w:t>Имущественная</w:t>
            </w:r>
            <w:r w:rsidR="002E052F" w:rsidRPr="00144575">
              <w:rPr>
                <w:color w:val="000000"/>
              </w:rPr>
              <w:t xml:space="preserve"> поддержка субъектов малого и среднего предпринимательства</w:t>
            </w:r>
          </w:p>
        </w:tc>
      </w:tr>
      <w:tr w:rsidR="007D529F" w:rsidRPr="00144575" w:rsidTr="002D4AAD">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3916F4">
            <w:pPr>
              <w:spacing w:after="150"/>
              <w:jc w:val="center"/>
              <w:rPr>
                <w:color w:val="000000"/>
              </w:rPr>
            </w:pPr>
            <w:r>
              <w:rPr>
                <w:color w:val="000000"/>
              </w:rPr>
              <w:t>2</w:t>
            </w:r>
            <w:r w:rsidRPr="00144575">
              <w:rPr>
                <w:color w:val="000000"/>
              </w:rPr>
              <w:t>.</w:t>
            </w:r>
            <w:r w:rsidR="003916F4">
              <w:rPr>
                <w:color w:val="000000"/>
              </w:rPr>
              <w:t>1</w:t>
            </w:r>
            <w:bookmarkStart w:id="0" w:name="_GoBack"/>
            <w:bookmarkEnd w:id="0"/>
            <w:r w:rsidRPr="00144575">
              <w:rPr>
                <w:color w:val="000000"/>
              </w:rPr>
              <w:t>.</w:t>
            </w:r>
          </w:p>
        </w:tc>
        <w:tc>
          <w:tcPr>
            <w:tcW w:w="201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2F62E6">
            <w:pPr>
              <w:spacing w:after="150"/>
              <w:jc w:val="center"/>
              <w:rPr>
                <w:color w:val="000000"/>
              </w:rPr>
            </w:pPr>
            <w:r>
              <w:rPr>
                <w:color w:val="000000"/>
              </w:rPr>
              <w:t xml:space="preserve">Предоставление </w:t>
            </w:r>
            <w:r w:rsidR="002F62E6">
              <w:rPr>
                <w:color w:val="000000"/>
              </w:rPr>
              <w:t>муниципального имущества в собственность с</w:t>
            </w:r>
            <w:r w:rsidR="002F62E6" w:rsidRPr="002F62E6">
              <w:rPr>
                <w:color w:val="000000"/>
              </w:rPr>
              <w:t>убъект</w:t>
            </w:r>
            <w:r w:rsidR="002F62E6">
              <w:rPr>
                <w:color w:val="000000"/>
              </w:rPr>
              <w:t>ам</w:t>
            </w:r>
            <w:r w:rsidR="002F62E6" w:rsidRPr="002F62E6">
              <w:rPr>
                <w:color w:val="000000"/>
              </w:rPr>
              <w:t xml:space="preserve"> малого и средн</w:t>
            </w:r>
            <w:r w:rsidR="002F62E6">
              <w:rPr>
                <w:color w:val="000000"/>
              </w:rPr>
              <w:t>его предпринимательства</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По мере необходимости</w:t>
            </w:r>
          </w:p>
        </w:tc>
        <w:tc>
          <w:tcPr>
            <w:tcW w:w="1671" w:type="dxa"/>
            <w:tcBorders>
              <w:top w:val="outset" w:sz="6" w:space="0" w:color="auto"/>
              <w:left w:val="outset" w:sz="6" w:space="0" w:color="auto"/>
              <w:bottom w:val="outset" w:sz="6" w:space="0" w:color="auto"/>
              <w:right w:val="outset" w:sz="6" w:space="0" w:color="auto"/>
            </w:tcBorders>
            <w:shd w:val="clear" w:color="auto" w:fill="FFFFFF"/>
            <w:hideMark/>
          </w:tcPr>
          <w:p w:rsidR="007D529F" w:rsidRPr="00144575" w:rsidRDefault="007D529F" w:rsidP="00A77374">
            <w:pPr>
              <w:jc w:val="center"/>
              <w:rPr>
                <w:color w:val="000000"/>
              </w:rPr>
            </w:pPr>
            <w:r w:rsidRPr="007D529F">
              <w:rPr>
                <w:color w:val="000000"/>
              </w:rPr>
              <w:t>Администрация Титовского сельского поселения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316"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81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0C1108" w:rsidP="007D529F">
            <w:pPr>
              <w:spacing w:after="150"/>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Бюджет поселения</w:t>
            </w:r>
          </w:p>
        </w:tc>
      </w:tr>
      <w:tr w:rsidR="007D529F" w:rsidRPr="00144575" w:rsidTr="002D4AAD">
        <w:trPr>
          <w:trHeight w:val="397"/>
          <w:jc w:val="center"/>
        </w:trPr>
        <w:tc>
          <w:tcPr>
            <w:tcW w:w="242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Итого по Программе:</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 </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 </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316"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81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7D529F" w:rsidP="007D529F">
            <w:pPr>
              <w:spacing w:after="150"/>
              <w:jc w:val="center"/>
              <w:rPr>
                <w:color w:val="000000"/>
              </w:rPr>
            </w:pP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 </w:t>
            </w:r>
          </w:p>
        </w:tc>
      </w:tr>
    </w:tbl>
    <w:p w:rsidR="002E052F" w:rsidRPr="00144575" w:rsidRDefault="002E052F" w:rsidP="002E052F">
      <w:pPr>
        <w:rPr>
          <w:color w:val="000000"/>
        </w:rPr>
      </w:pPr>
    </w:p>
    <w:p w:rsidR="0084457F" w:rsidRPr="00144575" w:rsidRDefault="0084457F" w:rsidP="00001B84">
      <w:pPr>
        <w:rPr>
          <w:color w:val="000000"/>
          <w:sz w:val="28"/>
          <w:szCs w:val="28"/>
        </w:rPr>
      </w:pPr>
    </w:p>
    <w:p w:rsidR="00234591" w:rsidRDefault="00234591" w:rsidP="00001B84">
      <w:pPr>
        <w:pStyle w:val="4"/>
        <w:keepNext w:val="0"/>
        <w:spacing w:before="0" w:after="0"/>
        <w:jc w:val="center"/>
        <w:rPr>
          <w:rFonts w:ascii="Times New Roman" w:eastAsia="Calibri" w:hAnsi="Times New Roman"/>
          <w:b w:val="0"/>
          <w:color w:val="000000"/>
          <w:lang w:val="ru-RU" w:eastAsia="en-US"/>
        </w:rPr>
      </w:pP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Приложение № 2</w:t>
      </w: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к муниципальной программе</w:t>
      </w: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Титовского сельского поселения</w:t>
      </w: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 xml:space="preserve"> «Развитие малого и среднего</w:t>
      </w: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 xml:space="preserve"> предпринимательства на территории </w:t>
      </w:r>
    </w:p>
    <w:p w:rsidR="002D4AAD" w:rsidRPr="002D4AAD" w:rsidRDefault="002D4AAD" w:rsidP="002D4AAD">
      <w:pPr>
        <w:autoSpaceDE w:val="0"/>
        <w:autoSpaceDN w:val="0"/>
        <w:adjustRightInd w:val="0"/>
        <w:ind w:left="10773"/>
        <w:jc w:val="right"/>
        <w:rPr>
          <w:rFonts w:eastAsia="Calibri"/>
          <w:bCs/>
          <w:kern w:val="2"/>
          <w:sz w:val="28"/>
          <w:szCs w:val="28"/>
          <w:lang w:eastAsia="en-US"/>
        </w:rPr>
      </w:pPr>
      <w:r w:rsidRPr="002D4AAD">
        <w:rPr>
          <w:rFonts w:eastAsia="Calibri"/>
          <w:bCs/>
          <w:kern w:val="2"/>
          <w:sz w:val="28"/>
          <w:szCs w:val="28"/>
          <w:lang w:eastAsia="en-US"/>
        </w:rPr>
        <w:t>Титовского сельского поселения»</w:t>
      </w:r>
    </w:p>
    <w:p w:rsidR="002C45D3" w:rsidRPr="002C45D3" w:rsidRDefault="002C45D3" w:rsidP="002D4AAD">
      <w:pPr>
        <w:autoSpaceDE w:val="0"/>
        <w:autoSpaceDN w:val="0"/>
        <w:adjustRightInd w:val="0"/>
        <w:ind w:left="10773"/>
        <w:jc w:val="right"/>
        <w:rPr>
          <w:rFonts w:eastAsia="Calibri"/>
          <w:kern w:val="2"/>
          <w:sz w:val="28"/>
          <w:szCs w:val="28"/>
          <w:lang w:eastAsia="en-US"/>
        </w:rPr>
      </w:pPr>
    </w:p>
    <w:p w:rsidR="002C45D3" w:rsidRPr="002C45D3" w:rsidRDefault="002C45D3" w:rsidP="002C45D3">
      <w:pPr>
        <w:autoSpaceDE w:val="0"/>
        <w:autoSpaceDN w:val="0"/>
        <w:adjustRightInd w:val="0"/>
        <w:jc w:val="center"/>
        <w:rPr>
          <w:rFonts w:eastAsia="Calibri"/>
          <w:kern w:val="2"/>
          <w:sz w:val="28"/>
          <w:szCs w:val="28"/>
          <w:lang w:eastAsia="en-US"/>
        </w:rPr>
      </w:pPr>
      <w:r w:rsidRPr="002C45D3">
        <w:rPr>
          <w:rFonts w:eastAsia="Calibri"/>
          <w:kern w:val="2"/>
          <w:sz w:val="28"/>
          <w:szCs w:val="28"/>
          <w:lang w:eastAsia="en-US"/>
        </w:rPr>
        <w:t>СВЕДЕНИЯ</w:t>
      </w:r>
    </w:p>
    <w:p w:rsidR="002C45D3" w:rsidRPr="002C45D3" w:rsidRDefault="002C45D3" w:rsidP="002C45D3">
      <w:pPr>
        <w:autoSpaceDE w:val="0"/>
        <w:autoSpaceDN w:val="0"/>
        <w:adjustRightInd w:val="0"/>
        <w:spacing w:after="200"/>
        <w:jc w:val="center"/>
        <w:rPr>
          <w:rFonts w:eastAsia="Calibri"/>
          <w:kern w:val="2"/>
          <w:sz w:val="28"/>
          <w:szCs w:val="28"/>
          <w:lang w:eastAsia="en-US"/>
        </w:rPr>
      </w:pPr>
      <w:r w:rsidRPr="002C45D3">
        <w:rPr>
          <w:rFonts w:eastAsia="Calibri"/>
          <w:kern w:val="2"/>
          <w:sz w:val="28"/>
          <w:szCs w:val="28"/>
          <w:lang w:eastAsia="en-US"/>
        </w:rPr>
        <w:t>о показателях (индикаторах) муниципальной программы Титовского сельского поселения</w:t>
      </w:r>
      <w:r w:rsidRPr="002C45D3">
        <w:rPr>
          <w:rFonts w:eastAsia="Calibri"/>
          <w:kern w:val="2"/>
          <w:sz w:val="28"/>
          <w:szCs w:val="28"/>
          <w:lang w:eastAsia="en-US"/>
        </w:rPr>
        <w:br/>
        <w:t>«</w:t>
      </w:r>
      <w:r w:rsidR="002D4AAD">
        <w:rPr>
          <w:rFonts w:eastAsia="Calibri"/>
          <w:bCs/>
          <w:kern w:val="2"/>
          <w:sz w:val="28"/>
          <w:szCs w:val="28"/>
          <w:lang w:eastAsia="en-US"/>
        </w:rPr>
        <w:t>Развитие малого и среднего предпринимательства на территории</w:t>
      </w:r>
      <w:r w:rsidRPr="002C45D3">
        <w:rPr>
          <w:rFonts w:eastAsia="Calibri"/>
          <w:bCs/>
          <w:kern w:val="2"/>
          <w:sz w:val="28"/>
          <w:szCs w:val="28"/>
          <w:lang w:eastAsia="en-US"/>
        </w:rPr>
        <w:t xml:space="preserve"> Титовского сельского поселения</w:t>
      </w:r>
      <w:r w:rsidRPr="002C45D3">
        <w:rPr>
          <w:rFonts w:eastAsia="Calibri"/>
          <w:kern w:val="2"/>
          <w:sz w:val="28"/>
          <w:szCs w:val="28"/>
          <w:lang w:eastAsia="en-US"/>
        </w:rPr>
        <w:t>», подпрограмм муниципальной программы Титовского сельского поселения и их значениях</w:t>
      </w:r>
    </w:p>
    <w:tbl>
      <w:tblPr>
        <w:tblW w:w="12483"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5"/>
        <w:gridCol w:w="2219"/>
        <w:gridCol w:w="1204"/>
        <w:gridCol w:w="80"/>
        <w:gridCol w:w="1594"/>
        <w:gridCol w:w="80"/>
        <w:gridCol w:w="1232"/>
        <w:gridCol w:w="1096"/>
        <w:gridCol w:w="12"/>
        <w:gridCol w:w="1018"/>
        <w:gridCol w:w="992"/>
        <w:gridCol w:w="1276"/>
        <w:gridCol w:w="1242"/>
        <w:gridCol w:w="23"/>
      </w:tblGrid>
      <w:tr w:rsidR="003F43D9" w:rsidRPr="00144575" w:rsidTr="006C2C60">
        <w:trPr>
          <w:gridAfter w:val="1"/>
          <w:wAfter w:w="23" w:type="dxa"/>
          <w:trHeight w:val="123"/>
          <w:jc w:val="center"/>
        </w:trPr>
        <w:tc>
          <w:tcPr>
            <w:tcW w:w="4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rFonts w:ascii="Arial" w:hAnsi="Arial" w:cs="Arial"/>
                <w:b/>
                <w:bCs/>
                <w:color w:val="000000"/>
                <w:sz w:val="27"/>
              </w:rPr>
              <w:t> </w:t>
            </w:r>
            <w:r w:rsidRPr="00144575">
              <w:rPr>
                <w:b/>
                <w:bCs/>
                <w:color w:val="000000"/>
              </w:rPr>
              <w:t>N</w:t>
            </w:r>
            <w:r w:rsidRPr="00144575">
              <w:rPr>
                <w:color w:val="000000"/>
              </w:rPr>
              <w:br/>
            </w:r>
            <w:proofErr w:type="gramStart"/>
            <w:r w:rsidRPr="00144575">
              <w:rPr>
                <w:b/>
                <w:bCs/>
                <w:color w:val="000000"/>
              </w:rPr>
              <w:t>п</w:t>
            </w:r>
            <w:proofErr w:type="gramEnd"/>
            <w:r w:rsidRPr="00144575">
              <w:rPr>
                <w:b/>
                <w:bCs/>
                <w:color w:val="000000"/>
              </w:rPr>
              <w:t>/п</w:t>
            </w:r>
          </w:p>
        </w:tc>
        <w:tc>
          <w:tcPr>
            <w:tcW w:w="22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Наименование</w:t>
            </w:r>
          </w:p>
          <w:p w:rsidR="003F43D9" w:rsidRPr="00144575" w:rsidRDefault="003F43D9" w:rsidP="00CD5673">
            <w:pPr>
              <w:spacing w:after="150"/>
              <w:jc w:val="center"/>
              <w:rPr>
                <w:color w:val="000000"/>
              </w:rPr>
            </w:pPr>
            <w:r>
              <w:rPr>
                <w:b/>
                <w:bCs/>
                <w:color w:val="000000"/>
              </w:rPr>
              <w:t>целевого показателя</w:t>
            </w:r>
          </w:p>
        </w:tc>
        <w:tc>
          <w:tcPr>
            <w:tcW w:w="12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Pr>
                <w:b/>
                <w:bCs/>
                <w:color w:val="000000"/>
              </w:rPr>
              <w:t>Единица измерения</w:t>
            </w:r>
          </w:p>
        </w:tc>
        <w:tc>
          <w:tcPr>
            <w:tcW w:w="8622" w:type="dxa"/>
            <w:gridSpan w:val="10"/>
            <w:tcBorders>
              <w:top w:val="outset" w:sz="6" w:space="0" w:color="auto"/>
              <w:left w:val="single" w:sz="4" w:space="0" w:color="auto"/>
              <w:bottom w:val="nil"/>
              <w:right w:val="outset" w:sz="6" w:space="0" w:color="auto"/>
            </w:tcBorders>
            <w:shd w:val="clear" w:color="auto" w:fill="FFFFFF"/>
          </w:tcPr>
          <w:p w:rsidR="003F43D9" w:rsidRPr="00144575" w:rsidRDefault="003F43D9" w:rsidP="00CD5673">
            <w:pPr>
              <w:spacing w:after="150"/>
              <w:jc w:val="center"/>
              <w:rPr>
                <w:color w:val="000000"/>
              </w:rPr>
            </w:pPr>
            <w:r>
              <w:rPr>
                <w:b/>
                <w:bCs/>
                <w:color w:val="000000"/>
              </w:rPr>
              <w:t>Значение целевых показателей</w:t>
            </w:r>
          </w:p>
        </w:tc>
      </w:tr>
      <w:tr w:rsidR="003F43D9" w:rsidRPr="00144575" w:rsidTr="006C2C60">
        <w:trPr>
          <w:gridAfter w:val="1"/>
          <w:wAfter w:w="23" w:type="dxa"/>
          <w:trHeight w:val="123"/>
          <w:jc w:val="center"/>
        </w:trPr>
        <w:tc>
          <w:tcPr>
            <w:tcW w:w="4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1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80" w:type="dxa"/>
            <w:vMerge w:val="restart"/>
            <w:tcBorders>
              <w:top w:val="nil"/>
              <w:left w:val="single" w:sz="4" w:space="0" w:color="auto"/>
              <w:bottom w:val="outset" w:sz="6" w:space="0" w:color="auto"/>
              <w:right w:val="nil"/>
            </w:tcBorders>
            <w:shd w:val="clear" w:color="auto" w:fill="FFFFFF"/>
            <w:vAlign w:val="center"/>
          </w:tcPr>
          <w:p w:rsidR="003F43D9" w:rsidRPr="00144575" w:rsidRDefault="003F43D9" w:rsidP="00CD5673">
            <w:pPr>
              <w:spacing w:after="150"/>
              <w:jc w:val="center"/>
              <w:rPr>
                <w:color w:val="000000"/>
              </w:rPr>
            </w:pPr>
          </w:p>
        </w:tc>
        <w:tc>
          <w:tcPr>
            <w:tcW w:w="8542" w:type="dxa"/>
            <w:gridSpan w:val="9"/>
            <w:tcBorders>
              <w:top w:val="nil"/>
              <w:left w:val="nil"/>
              <w:bottom w:val="outset" w:sz="6" w:space="0" w:color="auto"/>
              <w:right w:val="outset" w:sz="6" w:space="0" w:color="auto"/>
            </w:tcBorders>
            <w:shd w:val="clear" w:color="auto" w:fill="FFFFFF"/>
          </w:tcPr>
          <w:p w:rsidR="003F43D9" w:rsidRPr="00144575" w:rsidRDefault="003F43D9" w:rsidP="00CD5673">
            <w:pPr>
              <w:spacing w:after="150"/>
              <w:jc w:val="center"/>
              <w:rPr>
                <w:color w:val="000000"/>
              </w:rPr>
            </w:pPr>
          </w:p>
        </w:tc>
      </w:tr>
      <w:tr w:rsidR="003F43D9" w:rsidRPr="00144575" w:rsidTr="006C2C60">
        <w:trPr>
          <w:gridAfter w:val="1"/>
          <w:wAfter w:w="23" w:type="dxa"/>
          <w:trHeight w:val="123"/>
          <w:jc w:val="center"/>
        </w:trPr>
        <w:tc>
          <w:tcPr>
            <w:tcW w:w="4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22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12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80" w:type="dxa"/>
            <w:vMerge/>
            <w:tcBorders>
              <w:top w:val="nil"/>
              <w:left w:val="single" w:sz="4" w:space="0" w:color="auto"/>
              <w:bottom w:val="single" w:sz="4" w:space="0" w:color="auto"/>
              <w:right w:val="nil"/>
            </w:tcBorders>
            <w:shd w:val="clear" w:color="auto" w:fill="FFFFFF"/>
            <w:vAlign w:val="center"/>
          </w:tcPr>
          <w:p w:rsidR="003F43D9" w:rsidRPr="00144575" w:rsidRDefault="003F43D9" w:rsidP="00CD5673">
            <w:pPr>
              <w:rPr>
                <w:color w:val="000000"/>
              </w:rPr>
            </w:pPr>
          </w:p>
        </w:tc>
        <w:tc>
          <w:tcPr>
            <w:tcW w:w="1594" w:type="dxa"/>
            <w:tcBorders>
              <w:top w:val="outset" w:sz="6" w:space="0" w:color="auto"/>
              <w:left w:val="nil"/>
              <w:bottom w:val="single" w:sz="4"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4</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5</w:t>
            </w:r>
          </w:p>
        </w:tc>
        <w:tc>
          <w:tcPr>
            <w:tcW w:w="1096" w:type="dxa"/>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6</w:t>
            </w:r>
          </w:p>
        </w:tc>
        <w:tc>
          <w:tcPr>
            <w:tcW w:w="1030" w:type="dxa"/>
            <w:gridSpan w:val="2"/>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8</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9</w:t>
            </w:r>
          </w:p>
        </w:tc>
        <w:tc>
          <w:tcPr>
            <w:tcW w:w="1242" w:type="dxa"/>
            <w:tcBorders>
              <w:top w:val="single" w:sz="4" w:space="0" w:color="auto"/>
              <w:left w:val="single" w:sz="4" w:space="0" w:color="auto"/>
              <w:bottom w:val="single" w:sz="4" w:space="0" w:color="auto"/>
              <w:right w:val="outset" w:sz="6" w:space="0" w:color="auto"/>
            </w:tcBorders>
            <w:shd w:val="clear" w:color="auto" w:fill="FFFFFF"/>
            <w:vAlign w:val="center"/>
          </w:tcPr>
          <w:p w:rsidR="003F43D9" w:rsidRPr="000C1108" w:rsidRDefault="003F43D9" w:rsidP="00CD5673">
            <w:pPr>
              <w:spacing w:after="150"/>
              <w:jc w:val="center"/>
              <w:rPr>
                <w:b/>
                <w:color w:val="000000"/>
              </w:rPr>
            </w:pPr>
            <w:r w:rsidRPr="000C1108">
              <w:rPr>
                <w:b/>
                <w:color w:val="000000"/>
              </w:rPr>
              <w:t>2030</w:t>
            </w:r>
          </w:p>
        </w:tc>
      </w:tr>
      <w:tr w:rsidR="003F43D9" w:rsidRPr="0043471F" w:rsidTr="006C2C60">
        <w:trPr>
          <w:gridAfter w:val="1"/>
          <w:wAfter w:w="23" w:type="dxa"/>
          <w:trHeight w:val="123"/>
          <w:jc w:val="center"/>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1</w:t>
            </w:r>
          </w:p>
        </w:tc>
        <w:tc>
          <w:tcPr>
            <w:tcW w:w="2219"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2</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3</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3D9" w:rsidRPr="0043471F" w:rsidRDefault="006C2C60" w:rsidP="0043471F">
            <w:pPr>
              <w:jc w:val="center"/>
              <w:rPr>
                <w:b/>
                <w:bCs/>
                <w:color w:val="000000"/>
              </w:rPr>
            </w:pPr>
            <w:r>
              <w:rPr>
                <w:b/>
                <w:color w:val="000000"/>
              </w:rPr>
              <w:t>4</w:t>
            </w:r>
          </w:p>
        </w:tc>
        <w:tc>
          <w:tcPr>
            <w:tcW w:w="1312" w:type="dxa"/>
            <w:gridSpan w:val="2"/>
            <w:tcBorders>
              <w:top w:val="outset" w:sz="6" w:space="0" w:color="auto"/>
              <w:left w:val="single" w:sz="4"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5</w:t>
            </w:r>
          </w:p>
        </w:tc>
        <w:tc>
          <w:tcPr>
            <w:tcW w:w="1096" w:type="dxa"/>
            <w:tcBorders>
              <w:top w:val="outset" w:sz="6" w:space="0" w:color="auto"/>
              <w:left w:val="outset" w:sz="6"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6</w:t>
            </w:r>
          </w:p>
        </w:tc>
        <w:tc>
          <w:tcPr>
            <w:tcW w:w="1030" w:type="dxa"/>
            <w:gridSpan w:val="2"/>
            <w:tcBorders>
              <w:top w:val="outset" w:sz="6" w:space="0" w:color="auto"/>
              <w:left w:val="outset" w:sz="6"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6C2C60" w:rsidP="0043471F">
            <w:pPr>
              <w:spacing w:after="150"/>
              <w:jc w:val="center"/>
              <w:rPr>
                <w:b/>
                <w:bCs/>
                <w:color w:val="000000"/>
              </w:rPr>
            </w:pPr>
            <w:r>
              <w:rPr>
                <w:b/>
                <w:bCs/>
                <w:color w:val="000000"/>
              </w:rPr>
              <w:t>8</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tcPr>
          <w:p w:rsidR="003F43D9" w:rsidRPr="0043471F" w:rsidRDefault="006C2C60" w:rsidP="0043471F">
            <w:pPr>
              <w:spacing w:after="150"/>
              <w:jc w:val="center"/>
              <w:rPr>
                <w:b/>
                <w:bCs/>
                <w:color w:val="000000"/>
              </w:rPr>
            </w:pPr>
            <w:r>
              <w:rPr>
                <w:b/>
                <w:bCs/>
                <w:color w:val="000000"/>
              </w:rPr>
              <w:t>9</w:t>
            </w:r>
          </w:p>
        </w:tc>
        <w:tc>
          <w:tcPr>
            <w:tcW w:w="1242" w:type="dxa"/>
            <w:tcBorders>
              <w:top w:val="single" w:sz="4" w:space="0" w:color="auto"/>
              <w:left w:val="single" w:sz="4" w:space="0" w:color="auto"/>
              <w:bottom w:val="single" w:sz="4" w:space="0" w:color="auto"/>
              <w:right w:val="outset" w:sz="6" w:space="0" w:color="auto"/>
            </w:tcBorders>
            <w:shd w:val="clear" w:color="auto" w:fill="FFFFFF"/>
            <w:vAlign w:val="center"/>
          </w:tcPr>
          <w:p w:rsidR="003F43D9" w:rsidRPr="0043471F" w:rsidRDefault="006C2C60" w:rsidP="0043471F">
            <w:pPr>
              <w:spacing w:after="150"/>
              <w:jc w:val="center"/>
              <w:rPr>
                <w:b/>
                <w:color w:val="000000"/>
              </w:rPr>
            </w:pPr>
            <w:r>
              <w:rPr>
                <w:b/>
                <w:color w:val="000000"/>
              </w:rPr>
              <w:t>10</w:t>
            </w:r>
          </w:p>
        </w:tc>
      </w:tr>
      <w:tr w:rsidR="003F43D9" w:rsidRPr="0043471F" w:rsidTr="006C2C60">
        <w:trPr>
          <w:trHeight w:val="123"/>
          <w:jc w:val="center"/>
        </w:trPr>
        <w:tc>
          <w:tcPr>
            <w:tcW w:w="12483" w:type="dxa"/>
            <w:gridSpan w:val="14"/>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6C2C60" w:rsidP="006C2C60">
            <w:pPr>
              <w:spacing w:after="150"/>
              <w:jc w:val="center"/>
              <w:rPr>
                <w:b/>
                <w:color w:val="000000"/>
              </w:rPr>
            </w:pPr>
            <w:r>
              <w:rPr>
                <w:b/>
                <w:color w:val="000000"/>
              </w:rPr>
              <w:lastRenderedPageBreak/>
              <w:t>М</w:t>
            </w:r>
            <w:r w:rsidRPr="006C2C60">
              <w:rPr>
                <w:b/>
                <w:color w:val="000000"/>
              </w:rPr>
              <w:t>униципальн</w:t>
            </w:r>
            <w:r>
              <w:rPr>
                <w:b/>
                <w:color w:val="000000"/>
              </w:rPr>
              <w:t>ая</w:t>
            </w:r>
            <w:r w:rsidRPr="006C2C60">
              <w:rPr>
                <w:b/>
                <w:color w:val="000000"/>
              </w:rPr>
              <w:t xml:space="preserve"> программ</w:t>
            </w:r>
            <w:r>
              <w:rPr>
                <w:b/>
                <w:color w:val="000000"/>
              </w:rPr>
              <w:t>а</w:t>
            </w:r>
            <w:r w:rsidRPr="006C2C60">
              <w:rPr>
                <w:b/>
                <w:color w:val="000000"/>
              </w:rPr>
              <w:t xml:space="preserve"> Титовского сельского поселения </w:t>
            </w:r>
            <w:r w:rsidR="003F43D9" w:rsidRPr="003F43D9">
              <w:rPr>
                <w:b/>
                <w:color w:val="000000"/>
              </w:rPr>
              <w:t>«</w:t>
            </w:r>
            <w:r w:rsidR="003F43D9" w:rsidRPr="003F43D9">
              <w:rPr>
                <w:b/>
                <w:bCs/>
                <w:color w:val="000000"/>
              </w:rPr>
              <w:t>Развитие малого и среднего предпринимательства на территории Титовского сельского поселения</w:t>
            </w:r>
            <w:r w:rsidR="003F43D9" w:rsidRPr="003F43D9">
              <w:rPr>
                <w:b/>
                <w:color w:val="000000"/>
              </w:rPr>
              <w:t>»</w:t>
            </w:r>
          </w:p>
        </w:tc>
      </w:tr>
      <w:tr w:rsidR="006C2C60" w:rsidRPr="0043471F" w:rsidTr="006C2C60">
        <w:trPr>
          <w:trHeight w:val="123"/>
          <w:jc w:val="center"/>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1.</w:t>
            </w:r>
          </w:p>
        </w:tc>
        <w:tc>
          <w:tcPr>
            <w:tcW w:w="2219"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3F43D9">
            <w:pPr>
              <w:rPr>
                <w:color w:val="000000"/>
              </w:rPr>
            </w:pPr>
            <w:r w:rsidRPr="006C2C60">
              <w:rPr>
                <w:color w:val="000000"/>
              </w:rPr>
              <w:t>- увеличение количества субъектов малого и среднего предпринимательства</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ед.</w:t>
            </w:r>
          </w:p>
        </w:tc>
        <w:tc>
          <w:tcPr>
            <w:tcW w:w="1674" w:type="dxa"/>
            <w:gridSpan w:val="2"/>
            <w:tcBorders>
              <w:top w:val="outset" w:sz="6" w:space="0" w:color="auto"/>
              <w:left w:val="outset" w:sz="6" w:space="0" w:color="auto"/>
              <w:bottom w:val="outset" w:sz="6" w:space="0" w:color="auto"/>
              <w:right w:val="nil"/>
            </w:tcBorders>
            <w:shd w:val="clear" w:color="auto" w:fill="FFFFFF"/>
            <w:vAlign w:val="center"/>
          </w:tcPr>
          <w:p w:rsidR="006C2C60" w:rsidRPr="006C2C60" w:rsidRDefault="006C2C60" w:rsidP="006C2C60">
            <w:pPr>
              <w:jc w:val="center"/>
              <w:rPr>
                <w:color w:val="000000"/>
              </w:rPr>
            </w:pPr>
            <w:r w:rsidRPr="006C2C60">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6C2C60" w:rsidRDefault="006C2C60" w:rsidP="006C2C60">
            <w:pPr>
              <w:jc w:val="center"/>
              <w:rPr>
                <w:color w:val="000000"/>
              </w:rPr>
            </w:pPr>
          </w:p>
        </w:t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jc w:val="center"/>
            </w:pPr>
            <w:r w:rsidRPr="006C2C60">
              <w:t>1</w:t>
            </w:r>
          </w:p>
        </w:tc>
        <w:tc>
          <w:tcPr>
            <w:tcW w:w="110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265"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6C2C60" w:rsidRPr="006C2C60" w:rsidRDefault="006C2C60" w:rsidP="006C2C60">
            <w:pPr>
              <w:spacing w:after="150"/>
              <w:jc w:val="center"/>
              <w:rPr>
                <w:color w:val="000000"/>
              </w:rPr>
            </w:pPr>
            <w:r w:rsidRPr="006C2C60">
              <w:rPr>
                <w:color w:val="000000"/>
              </w:rPr>
              <w:t>1</w:t>
            </w:r>
          </w:p>
        </w:tc>
      </w:tr>
      <w:tr w:rsidR="006C2C60" w:rsidRPr="0043471F" w:rsidTr="00CD5673">
        <w:trPr>
          <w:trHeight w:val="123"/>
          <w:jc w:val="center"/>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2.</w:t>
            </w:r>
          </w:p>
        </w:tc>
        <w:tc>
          <w:tcPr>
            <w:tcW w:w="2219"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rPr>
                <w:color w:val="000000"/>
              </w:rPr>
            </w:pPr>
            <w:r w:rsidRPr="006C2C60">
              <w:rPr>
                <w:color w:val="000000"/>
              </w:rPr>
              <w:t>- увеличение количества вновь создаваемых рабочих мест</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ед.</w:t>
            </w:r>
          </w:p>
        </w:tc>
        <w:tc>
          <w:tcPr>
            <w:tcW w:w="1674" w:type="dxa"/>
            <w:gridSpan w:val="2"/>
            <w:tcBorders>
              <w:top w:val="outset" w:sz="6" w:space="0" w:color="auto"/>
              <w:left w:val="outset" w:sz="6" w:space="0" w:color="auto"/>
              <w:bottom w:val="outset" w:sz="6" w:space="0" w:color="auto"/>
              <w:right w:val="nil"/>
            </w:tcBorders>
            <w:shd w:val="clear" w:color="auto" w:fill="FFFFFF"/>
            <w:vAlign w:val="center"/>
          </w:tcPr>
          <w:p w:rsidR="006C2C60" w:rsidRPr="006C2C60" w:rsidRDefault="006C2C60" w:rsidP="00CD5673">
            <w:pPr>
              <w:jc w:val="center"/>
              <w:rPr>
                <w:color w:val="000000"/>
              </w:rPr>
            </w:pPr>
            <w:r w:rsidRPr="006C2C60">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6C2C60" w:rsidRDefault="006C2C60" w:rsidP="00CD5673">
            <w:pPr>
              <w:jc w:val="center"/>
              <w:rPr>
                <w:color w:val="000000"/>
              </w:rPr>
            </w:pPr>
          </w:p>
        </w:t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jc w:val="center"/>
            </w:pPr>
            <w:r w:rsidRPr="006C2C60">
              <w:t>1</w:t>
            </w:r>
          </w:p>
        </w:tc>
        <w:tc>
          <w:tcPr>
            <w:tcW w:w="110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265"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6C2C60" w:rsidRPr="006C2C60" w:rsidRDefault="006C2C60" w:rsidP="00CD5673">
            <w:pPr>
              <w:spacing w:after="150"/>
              <w:jc w:val="center"/>
              <w:rPr>
                <w:color w:val="000000"/>
              </w:rPr>
            </w:pPr>
            <w:r w:rsidRPr="006C2C60">
              <w:rPr>
                <w:color w:val="000000"/>
              </w:rPr>
              <w:t>1</w:t>
            </w:r>
          </w:p>
        </w:tc>
      </w:tr>
      <w:tr w:rsidR="006C2C60" w:rsidRPr="0043471F" w:rsidTr="00CD5673">
        <w:trPr>
          <w:trHeight w:val="123"/>
          <w:jc w:val="center"/>
        </w:trPr>
        <w:tc>
          <w:tcPr>
            <w:tcW w:w="12483" w:type="dxa"/>
            <w:gridSpan w:val="14"/>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43471F" w:rsidRDefault="006C2C60" w:rsidP="0043471F">
            <w:pPr>
              <w:spacing w:after="150"/>
              <w:jc w:val="center"/>
              <w:rPr>
                <w:b/>
                <w:color w:val="000000"/>
              </w:rPr>
            </w:pPr>
            <w:r w:rsidRPr="006C2C60">
              <w:rPr>
                <w:b/>
                <w:color w:val="000000"/>
              </w:rPr>
              <w:t>Подпрограмма 1. Консультационная и информационная поддержка субъектов малого и среднего предпринимательства</w:t>
            </w:r>
          </w:p>
        </w:tc>
      </w:tr>
      <w:tr w:rsidR="006C2C60" w:rsidRPr="0043471F" w:rsidTr="00CD5673">
        <w:trPr>
          <w:trHeight w:val="123"/>
          <w:jc w:val="center"/>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43471F">
            <w:pPr>
              <w:jc w:val="center"/>
              <w:rPr>
                <w:color w:val="000000"/>
              </w:rPr>
            </w:pPr>
            <w:r w:rsidRPr="00CD5673">
              <w:rPr>
                <w:color w:val="000000"/>
              </w:rPr>
              <w:t xml:space="preserve">3. </w:t>
            </w:r>
          </w:p>
        </w:tc>
        <w:tc>
          <w:tcPr>
            <w:tcW w:w="2219"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rPr>
                <w:color w:val="000000"/>
              </w:rPr>
            </w:pPr>
            <w:r w:rsidRPr="00CD5673">
              <w:rPr>
                <w:color w:val="000000"/>
              </w:rPr>
              <w:t>-количество размещенных материалов о малом и среднем предпринимательстве в сети Интернет</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43471F">
            <w:pPr>
              <w:jc w:val="center"/>
              <w:rPr>
                <w:color w:val="000000"/>
              </w:rPr>
            </w:pPr>
            <w:r w:rsidRPr="00CD5673">
              <w:rPr>
                <w:color w:val="000000"/>
              </w:rPr>
              <w:t>ед.</w:t>
            </w:r>
          </w:p>
        </w:tc>
        <w:tc>
          <w:tcPr>
            <w:tcW w:w="1674" w:type="dxa"/>
            <w:gridSpan w:val="2"/>
            <w:tcBorders>
              <w:top w:val="outset" w:sz="6" w:space="0" w:color="auto"/>
              <w:left w:val="outset" w:sz="6" w:space="0" w:color="auto"/>
              <w:bottom w:val="outset" w:sz="6" w:space="0" w:color="auto"/>
              <w:right w:val="nil"/>
            </w:tcBorders>
            <w:shd w:val="clear" w:color="auto" w:fill="FFFFFF"/>
            <w:vAlign w:val="center"/>
          </w:tcPr>
          <w:p w:rsidR="006C2C60" w:rsidRPr="00CD5673" w:rsidRDefault="00CD5673" w:rsidP="00CD5673">
            <w:pPr>
              <w:jc w:val="center"/>
              <w:rPr>
                <w:color w:val="000000"/>
              </w:rPr>
            </w:pPr>
            <w:r w:rsidRPr="00CD5673">
              <w:rPr>
                <w:color w:val="000000"/>
              </w:rPr>
              <w:t>2</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CD5673" w:rsidRDefault="006C2C60" w:rsidP="00CD5673">
            <w:pPr>
              <w:jc w:val="center"/>
              <w:rPr>
                <w:color w:val="000000"/>
              </w:rPr>
            </w:pPr>
          </w:p>
        </w:t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jc w:val="center"/>
            </w:pPr>
            <w:r w:rsidRPr="00CD5673">
              <w:t>3</w:t>
            </w:r>
          </w:p>
        </w:tc>
        <w:tc>
          <w:tcPr>
            <w:tcW w:w="110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jc w:val="center"/>
            </w:pPr>
            <w:r w:rsidRPr="00CD5673">
              <w:t>4</w:t>
            </w: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jc w:val="center"/>
            </w:pPr>
            <w:r w:rsidRPr="00CD5673">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spacing w:after="150"/>
              <w:jc w:val="center"/>
              <w:rPr>
                <w:bCs/>
                <w:color w:val="000000"/>
              </w:rPr>
            </w:pPr>
            <w:r w:rsidRPr="00CD5673">
              <w:rPr>
                <w:bCs/>
                <w:color w:val="000000"/>
              </w:rPr>
              <w:t>6</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tcPr>
          <w:p w:rsidR="006C2C60" w:rsidRPr="00CD5673" w:rsidRDefault="00CD5673" w:rsidP="00CD5673">
            <w:pPr>
              <w:spacing w:after="150"/>
              <w:jc w:val="center"/>
              <w:rPr>
                <w:bCs/>
                <w:color w:val="000000"/>
              </w:rPr>
            </w:pPr>
            <w:r w:rsidRPr="00CD5673">
              <w:rPr>
                <w:bCs/>
                <w:color w:val="000000"/>
              </w:rPr>
              <w:t>7</w:t>
            </w:r>
          </w:p>
        </w:tc>
        <w:tc>
          <w:tcPr>
            <w:tcW w:w="1265"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6C2C60" w:rsidRPr="00CD5673" w:rsidRDefault="00CD5673" w:rsidP="00CD5673">
            <w:pPr>
              <w:spacing w:after="150"/>
              <w:jc w:val="center"/>
              <w:rPr>
                <w:color w:val="000000"/>
              </w:rPr>
            </w:pPr>
            <w:r w:rsidRPr="00CD5673">
              <w:rPr>
                <w:color w:val="000000"/>
              </w:rPr>
              <w:t>8</w:t>
            </w:r>
          </w:p>
        </w:tc>
      </w:tr>
      <w:tr w:rsidR="00CD5673" w:rsidRPr="0043471F" w:rsidTr="00CD5673">
        <w:trPr>
          <w:trHeight w:val="123"/>
          <w:jc w:val="center"/>
        </w:trPr>
        <w:tc>
          <w:tcPr>
            <w:tcW w:w="12483" w:type="dxa"/>
            <w:gridSpan w:val="14"/>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43471F" w:rsidRDefault="00CD5673" w:rsidP="0043471F">
            <w:pPr>
              <w:spacing w:after="150"/>
              <w:jc w:val="center"/>
              <w:rPr>
                <w:b/>
                <w:color w:val="000000"/>
              </w:rPr>
            </w:pPr>
            <w:r w:rsidRPr="00CD5673">
              <w:rPr>
                <w:b/>
                <w:color w:val="000000"/>
              </w:rPr>
              <w:t>Подпрограмма 2. Имущественная поддержка субъектов малого и среднего предпринимательства</w:t>
            </w:r>
          </w:p>
        </w:tc>
      </w:tr>
      <w:tr w:rsidR="006C2C60" w:rsidRPr="00CD5673" w:rsidTr="00CD5673">
        <w:trPr>
          <w:trHeight w:val="123"/>
          <w:jc w:val="center"/>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43471F">
            <w:pPr>
              <w:jc w:val="center"/>
              <w:rPr>
                <w:color w:val="000000"/>
              </w:rPr>
            </w:pPr>
            <w:r w:rsidRPr="00CD5673">
              <w:rPr>
                <w:color w:val="000000"/>
              </w:rPr>
              <w:t>4</w:t>
            </w:r>
            <w:r>
              <w:rPr>
                <w:color w:val="000000"/>
              </w:rPr>
              <w:t>.</w:t>
            </w:r>
          </w:p>
        </w:tc>
        <w:tc>
          <w:tcPr>
            <w:tcW w:w="2219"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CD5673">
            <w:pPr>
              <w:rPr>
                <w:color w:val="000000"/>
              </w:rPr>
            </w:pPr>
            <w:r w:rsidRPr="00CD5673">
              <w:rPr>
                <w:color w:val="000000"/>
              </w:rPr>
              <w:t>- количество предоставленного муниципального имущества в собственность субъектам малого и среднего предпринимательства</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CD5673" w:rsidRDefault="00CD5673" w:rsidP="0043471F">
            <w:pPr>
              <w:jc w:val="center"/>
              <w:rPr>
                <w:color w:val="000000"/>
              </w:rPr>
            </w:pPr>
            <w:r w:rsidRPr="00CD5673">
              <w:rPr>
                <w:color w:val="000000"/>
              </w:rPr>
              <w:t>ед.</w:t>
            </w:r>
          </w:p>
        </w:tc>
        <w:tc>
          <w:tcPr>
            <w:tcW w:w="1674" w:type="dxa"/>
            <w:gridSpan w:val="2"/>
            <w:tcBorders>
              <w:top w:val="outset" w:sz="6" w:space="0" w:color="auto"/>
              <w:left w:val="outset" w:sz="6" w:space="0" w:color="auto"/>
              <w:bottom w:val="outset" w:sz="6" w:space="0" w:color="auto"/>
              <w:right w:val="nil"/>
            </w:tcBorders>
            <w:shd w:val="clear" w:color="auto" w:fill="FFFFFF"/>
            <w:vAlign w:val="center"/>
          </w:tcPr>
          <w:p w:rsidR="00CD5673" w:rsidRPr="00CD5673" w:rsidRDefault="00CD5673" w:rsidP="00CD5673">
            <w:pPr>
              <w:jc w:val="center"/>
              <w:rPr>
                <w:color w:val="000000"/>
              </w:rPr>
            </w:pPr>
          </w:p>
          <w:p w:rsidR="006C2C60" w:rsidRPr="00CD5673" w:rsidRDefault="00CD5673" w:rsidP="00CD5673">
            <w:pPr>
              <w:jc w:val="center"/>
              <w:rPr>
                <w:color w:val="000000"/>
              </w:rPr>
            </w:pPr>
            <w:r w:rsidRPr="00CD5673">
              <w:rPr>
                <w:color w:val="000000"/>
              </w:rPr>
              <w:t>0</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CD5673" w:rsidRDefault="006C2C60" w:rsidP="00CD5673">
            <w:pPr>
              <w:jc w:val="center"/>
              <w:rPr>
                <w:color w:val="000000"/>
              </w:rPr>
            </w:pPr>
          </w:p>
        </w:t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CD5673" w:rsidRDefault="00CD5673" w:rsidP="00CD5673">
            <w:pPr>
              <w:jc w:val="center"/>
            </w:pPr>
          </w:p>
          <w:p w:rsidR="006C2C60" w:rsidRPr="00CD5673" w:rsidRDefault="00CD5673" w:rsidP="00CD5673">
            <w:pPr>
              <w:jc w:val="center"/>
            </w:pPr>
            <w:r w:rsidRPr="00CD5673">
              <w:t>0</w:t>
            </w:r>
          </w:p>
        </w:tc>
        <w:tc>
          <w:tcPr>
            <w:tcW w:w="110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CD5673" w:rsidRDefault="00CD5673" w:rsidP="00CD5673">
            <w:pPr>
              <w:jc w:val="center"/>
            </w:pPr>
          </w:p>
          <w:p w:rsidR="006C2C60" w:rsidRPr="00CD5673" w:rsidRDefault="00CD5673" w:rsidP="00CD5673">
            <w:pPr>
              <w:jc w:val="center"/>
            </w:pPr>
            <w:r w:rsidRPr="00CD5673">
              <w:t>0</w:t>
            </w:r>
          </w:p>
        </w:tc>
        <w:tc>
          <w:tcPr>
            <w:tcW w:w="1018" w:type="dxa"/>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CD5673" w:rsidRDefault="00CD5673" w:rsidP="00CD5673">
            <w:pPr>
              <w:jc w:val="center"/>
            </w:pPr>
          </w:p>
          <w:p w:rsidR="006C2C60" w:rsidRPr="00CD5673" w:rsidRDefault="00CD5673" w:rsidP="00CD5673">
            <w:pPr>
              <w:jc w:val="center"/>
            </w:pPr>
            <w:r w:rsidRPr="00CD5673">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CD5673" w:rsidRDefault="00CD5673" w:rsidP="00CD5673">
            <w:pPr>
              <w:spacing w:after="150"/>
              <w:jc w:val="center"/>
              <w:rPr>
                <w:bCs/>
                <w:color w:val="000000"/>
              </w:rPr>
            </w:pPr>
          </w:p>
          <w:p w:rsidR="006C2C60" w:rsidRPr="00CD5673" w:rsidRDefault="00CD5673" w:rsidP="00CD5673">
            <w:pPr>
              <w:spacing w:after="150"/>
              <w:jc w:val="center"/>
              <w:rPr>
                <w:bCs/>
                <w:color w:val="000000"/>
              </w:rPr>
            </w:pPr>
            <w:r w:rsidRPr="00CD5673">
              <w:rPr>
                <w:bCs/>
                <w:color w:val="000000"/>
              </w:rPr>
              <w:t>1</w:t>
            </w:r>
          </w:p>
        </w:tc>
        <w:tc>
          <w:tcPr>
            <w:tcW w:w="1276" w:type="dxa"/>
            <w:tcBorders>
              <w:top w:val="single" w:sz="4" w:space="0" w:color="auto"/>
              <w:left w:val="outset" w:sz="6" w:space="0" w:color="auto"/>
              <w:bottom w:val="single" w:sz="4" w:space="0" w:color="auto"/>
              <w:right w:val="single" w:sz="4" w:space="0" w:color="auto"/>
            </w:tcBorders>
            <w:shd w:val="clear" w:color="auto" w:fill="FFFFFF"/>
            <w:vAlign w:val="center"/>
          </w:tcPr>
          <w:p w:rsidR="00CD5673" w:rsidRPr="00CD5673" w:rsidRDefault="00CD5673" w:rsidP="00CD5673">
            <w:pPr>
              <w:spacing w:after="150"/>
              <w:jc w:val="center"/>
              <w:rPr>
                <w:bCs/>
                <w:color w:val="000000"/>
              </w:rPr>
            </w:pPr>
          </w:p>
          <w:p w:rsidR="006C2C60" w:rsidRPr="00CD5673" w:rsidRDefault="00CD5673" w:rsidP="00CD5673">
            <w:pPr>
              <w:spacing w:after="150"/>
              <w:jc w:val="center"/>
              <w:rPr>
                <w:bCs/>
                <w:color w:val="000000"/>
              </w:rPr>
            </w:pPr>
            <w:r w:rsidRPr="00CD5673">
              <w:rPr>
                <w:bCs/>
                <w:color w:val="000000"/>
              </w:rPr>
              <w:t>1</w:t>
            </w:r>
          </w:p>
        </w:tc>
        <w:tc>
          <w:tcPr>
            <w:tcW w:w="1265"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CD5673" w:rsidRPr="00CD5673" w:rsidRDefault="00CD5673" w:rsidP="00CD5673">
            <w:pPr>
              <w:spacing w:after="150"/>
              <w:jc w:val="center"/>
              <w:rPr>
                <w:color w:val="000000"/>
              </w:rPr>
            </w:pPr>
          </w:p>
          <w:p w:rsidR="006C2C60" w:rsidRPr="00CD5673" w:rsidRDefault="00CD5673" w:rsidP="00CD5673">
            <w:pPr>
              <w:spacing w:after="150"/>
              <w:jc w:val="center"/>
              <w:rPr>
                <w:color w:val="000000"/>
              </w:rPr>
            </w:pPr>
            <w:r w:rsidRPr="00CD5673">
              <w:rPr>
                <w:color w:val="000000"/>
              </w:rPr>
              <w:t>1</w:t>
            </w:r>
          </w:p>
        </w:tc>
      </w:tr>
    </w:tbl>
    <w:p w:rsidR="00B44086" w:rsidRDefault="00B44086" w:rsidP="00001B84">
      <w:pPr>
        <w:rPr>
          <w:rFonts w:eastAsia="Calibri"/>
          <w:bCs/>
          <w:color w:val="000000"/>
          <w:sz w:val="28"/>
          <w:szCs w:val="28"/>
          <w:lang w:eastAsia="en-US"/>
        </w:rPr>
      </w:pPr>
    </w:p>
    <w:p w:rsidR="00B44086" w:rsidRDefault="00B44086" w:rsidP="00B44086">
      <w:pPr>
        <w:rPr>
          <w:rFonts w:eastAsia="Calibri"/>
          <w:sz w:val="28"/>
          <w:szCs w:val="28"/>
          <w:lang w:eastAsia="en-US"/>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Default="00B44086" w:rsidP="00B44086">
      <w:pPr>
        <w:suppressAutoHyphens/>
        <w:spacing w:line="200" w:lineRule="atLeast"/>
        <w:jc w:val="right"/>
        <w:rPr>
          <w:rFonts w:eastAsia="Calibri" w:cs="Calibri"/>
          <w:bCs/>
          <w:sz w:val="28"/>
          <w:szCs w:val="28"/>
          <w:lang w:eastAsia="ar-SA"/>
        </w:rPr>
      </w:pPr>
    </w:p>
    <w:p w:rsidR="00B44086" w:rsidRPr="00B44086" w:rsidRDefault="00B44086" w:rsidP="00B44086">
      <w:pPr>
        <w:suppressAutoHyphens/>
        <w:spacing w:line="200" w:lineRule="atLeast"/>
        <w:jc w:val="right"/>
        <w:rPr>
          <w:rFonts w:eastAsia="Calibri" w:cs="Calibri"/>
          <w:bCs/>
          <w:sz w:val="28"/>
          <w:szCs w:val="28"/>
          <w:lang w:eastAsia="ar-SA"/>
        </w:rPr>
      </w:pPr>
      <w:r w:rsidRPr="00B44086">
        <w:rPr>
          <w:rFonts w:eastAsia="Calibri" w:cs="Calibri"/>
          <w:bCs/>
          <w:sz w:val="28"/>
          <w:szCs w:val="28"/>
          <w:lang w:eastAsia="ar-SA"/>
        </w:rPr>
        <w:lastRenderedPageBreak/>
        <w:t xml:space="preserve">Приложение № </w:t>
      </w:r>
      <w:r>
        <w:rPr>
          <w:rFonts w:eastAsia="Calibri" w:cs="Calibri"/>
          <w:bCs/>
          <w:sz w:val="28"/>
          <w:szCs w:val="28"/>
          <w:lang w:eastAsia="ar-SA"/>
        </w:rPr>
        <w:t>3</w:t>
      </w:r>
    </w:p>
    <w:p w:rsidR="00B44086" w:rsidRPr="00B44086" w:rsidRDefault="00B44086" w:rsidP="00B44086">
      <w:pPr>
        <w:suppressAutoHyphens/>
        <w:spacing w:line="200" w:lineRule="atLeast"/>
        <w:jc w:val="right"/>
        <w:rPr>
          <w:rFonts w:eastAsia="Calibri" w:cs="Calibri"/>
          <w:bCs/>
          <w:sz w:val="28"/>
          <w:szCs w:val="28"/>
          <w:lang w:eastAsia="ar-SA"/>
        </w:rPr>
      </w:pPr>
      <w:r w:rsidRPr="00B44086">
        <w:rPr>
          <w:rFonts w:eastAsia="Calibri" w:cs="Calibri"/>
          <w:bCs/>
          <w:sz w:val="28"/>
          <w:szCs w:val="28"/>
          <w:lang w:eastAsia="ar-SA"/>
        </w:rPr>
        <w:t>к муниципальной программе</w:t>
      </w:r>
    </w:p>
    <w:p w:rsidR="00B44086" w:rsidRPr="00B44086" w:rsidRDefault="00B44086" w:rsidP="00B44086">
      <w:pPr>
        <w:suppressAutoHyphens/>
        <w:spacing w:line="200" w:lineRule="atLeast"/>
        <w:jc w:val="right"/>
        <w:rPr>
          <w:rFonts w:eastAsia="Calibri" w:cs="Calibri"/>
          <w:bCs/>
          <w:sz w:val="28"/>
          <w:szCs w:val="28"/>
          <w:lang w:eastAsia="ar-SA"/>
        </w:rPr>
      </w:pPr>
      <w:r w:rsidRPr="00B44086">
        <w:rPr>
          <w:rFonts w:eastAsia="Calibri" w:cs="Calibri"/>
          <w:bCs/>
          <w:sz w:val="28"/>
          <w:szCs w:val="28"/>
          <w:lang w:eastAsia="ar-SA"/>
        </w:rPr>
        <w:t>Титовского сельского поселения</w:t>
      </w:r>
    </w:p>
    <w:p w:rsidR="009D31D9" w:rsidRPr="009D31D9" w:rsidRDefault="00B44086" w:rsidP="009D31D9">
      <w:pPr>
        <w:suppressAutoHyphens/>
        <w:spacing w:line="200" w:lineRule="atLeast"/>
        <w:jc w:val="right"/>
        <w:rPr>
          <w:rFonts w:eastAsia="Calibri" w:cs="Calibri"/>
          <w:bCs/>
          <w:sz w:val="28"/>
          <w:szCs w:val="28"/>
          <w:lang w:eastAsia="ar-SA"/>
        </w:rPr>
      </w:pPr>
      <w:r w:rsidRPr="00B44086">
        <w:rPr>
          <w:rFonts w:eastAsia="Calibri" w:cs="Calibri"/>
          <w:bCs/>
          <w:sz w:val="28"/>
          <w:szCs w:val="28"/>
          <w:lang w:eastAsia="ar-SA"/>
        </w:rPr>
        <w:t>«</w:t>
      </w:r>
      <w:r w:rsidR="009D31D9" w:rsidRPr="009D31D9">
        <w:rPr>
          <w:rFonts w:eastAsia="Calibri" w:cs="Calibri"/>
          <w:bCs/>
          <w:sz w:val="28"/>
          <w:szCs w:val="28"/>
          <w:lang w:eastAsia="ar-SA"/>
        </w:rPr>
        <w:t>Развитие малого и среднего</w:t>
      </w:r>
    </w:p>
    <w:p w:rsidR="009D31D9" w:rsidRPr="009D31D9" w:rsidRDefault="009D31D9" w:rsidP="009D31D9">
      <w:pPr>
        <w:suppressAutoHyphens/>
        <w:spacing w:line="200" w:lineRule="atLeast"/>
        <w:jc w:val="right"/>
        <w:rPr>
          <w:rFonts w:eastAsia="Calibri" w:cs="Calibri"/>
          <w:bCs/>
          <w:sz w:val="28"/>
          <w:szCs w:val="28"/>
          <w:lang w:eastAsia="ar-SA"/>
        </w:rPr>
      </w:pPr>
      <w:r w:rsidRPr="009D31D9">
        <w:rPr>
          <w:rFonts w:eastAsia="Calibri" w:cs="Calibri"/>
          <w:bCs/>
          <w:sz w:val="28"/>
          <w:szCs w:val="28"/>
          <w:lang w:eastAsia="ar-SA"/>
        </w:rPr>
        <w:t xml:space="preserve"> предпринимательства на территории </w:t>
      </w:r>
    </w:p>
    <w:p w:rsidR="00B44086" w:rsidRPr="00B44086" w:rsidRDefault="009D31D9" w:rsidP="009D31D9">
      <w:pPr>
        <w:suppressAutoHyphens/>
        <w:spacing w:line="200" w:lineRule="atLeast"/>
        <w:jc w:val="right"/>
        <w:rPr>
          <w:rFonts w:eastAsia="Calibri" w:cs="Calibri"/>
          <w:bCs/>
          <w:sz w:val="28"/>
          <w:szCs w:val="28"/>
          <w:lang w:eastAsia="ar-SA"/>
        </w:rPr>
      </w:pPr>
      <w:r w:rsidRPr="009D31D9">
        <w:rPr>
          <w:rFonts w:eastAsia="Calibri" w:cs="Calibri"/>
          <w:bCs/>
          <w:sz w:val="28"/>
          <w:szCs w:val="28"/>
          <w:lang w:eastAsia="ar-SA"/>
        </w:rPr>
        <w:t>Титовского сельского поселения</w:t>
      </w:r>
      <w:r w:rsidR="00B44086" w:rsidRPr="00B44086">
        <w:rPr>
          <w:rFonts w:eastAsia="Calibri" w:cs="Calibri"/>
          <w:bCs/>
          <w:sz w:val="28"/>
          <w:szCs w:val="28"/>
          <w:lang w:eastAsia="ar-SA"/>
        </w:rPr>
        <w:t>»</w:t>
      </w:r>
    </w:p>
    <w:p w:rsidR="00B44086" w:rsidRPr="00B44086" w:rsidRDefault="00B44086" w:rsidP="00B44086">
      <w:pPr>
        <w:suppressAutoHyphens/>
        <w:spacing w:line="200" w:lineRule="atLeast"/>
        <w:jc w:val="center"/>
        <w:rPr>
          <w:rFonts w:eastAsia="Calibri" w:cs="Calibri"/>
          <w:bCs/>
          <w:sz w:val="28"/>
          <w:szCs w:val="28"/>
          <w:lang w:eastAsia="ar-SA"/>
        </w:rPr>
      </w:pPr>
      <w:r w:rsidRPr="00B44086">
        <w:rPr>
          <w:rFonts w:eastAsia="Calibri" w:cs="Calibri"/>
          <w:bCs/>
          <w:sz w:val="28"/>
          <w:szCs w:val="28"/>
          <w:lang w:eastAsia="ar-SA"/>
        </w:rPr>
        <w:t>РАСХОДЫ</w:t>
      </w:r>
    </w:p>
    <w:p w:rsidR="009D31D9" w:rsidRPr="009D31D9" w:rsidRDefault="00B44086" w:rsidP="009D31D9">
      <w:pPr>
        <w:suppressAutoHyphens/>
        <w:spacing w:line="200" w:lineRule="atLeast"/>
        <w:jc w:val="center"/>
        <w:rPr>
          <w:rFonts w:eastAsia="Calibri" w:cs="Calibri"/>
          <w:bCs/>
          <w:sz w:val="28"/>
          <w:szCs w:val="28"/>
          <w:lang w:eastAsia="ar-SA"/>
        </w:rPr>
      </w:pPr>
      <w:r w:rsidRPr="00B44086">
        <w:rPr>
          <w:rFonts w:eastAsia="Calibri" w:cs="Calibri"/>
          <w:bCs/>
          <w:sz w:val="28"/>
          <w:szCs w:val="28"/>
          <w:lang w:eastAsia="ar-SA"/>
        </w:rPr>
        <w:t>на реализацию муниципальной программы Титовского сельского поселения «</w:t>
      </w:r>
      <w:r w:rsidR="009D31D9" w:rsidRPr="009D31D9">
        <w:rPr>
          <w:rFonts w:eastAsia="Calibri" w:cs="Calibri"/>
          <w:bCs/>
          <w:sz w:val="28"/>
          <w:szCs w:val="28"/>
          <w:lang w:eastAsia="ar-SA"/>
        </w:rPr>
        <w:t>Развитие малого и среднего</w:t>
      </w:r>
    </w:p>
    <w:p w:rsidR="00B44086" w:rsidRDefault="009D31D9" w:rsidP="009D31D9">
      <w:pPr>
        <w:suppressAutoHyphens/>
        <w:spacing w:line="200" w:lineRule="atLeast"/>
        <w:jc w:val="center"/>
        <w:rPr>
          <w:rFonts w:eastAsia="Calibri" w:cs="Calibri"/>
          <w:bCs/>
          <w:sz w:val="28"/>
          <w:szCs w:val="28"/>
          <w:lang w:eastAsia="ar-SA"/>
        </w:rPr>
      </w:pPr>
      <w:r w:rsidRPr="009D31D9">
        <w:rPr>
          <w:rFonts w:eastAsia="Calibri" w:cs="Calibri"/>
          <w:bCs/>
          <w:sz w:val="28"/>
          <w:szCs w:val="28"/>
          <w:lang w:eastAsia="ar-SA"/>
        </w:rPr>
        <w:t xml:space="preserve"> предпринимательства на территории Титовского сельского поселения</w:t>
      </w:r>
      <w:r w:rsidR="00B44086" w:rsidRPr="00B44086">
        <w:rPr>
          <w:rFonts w:eastAsia="Calibri" w:cs="Calibri"/>
          <w:bCs/>
          <w:sz w:val="28"/>
          <w:szCs w:val="28"/>
          <w:lang w:eastAsia="ar-SA"/>
        </w:rPr>
        <w:t>»</w:t>
      </w:r>
    </w:p>
    <w:p w:rsidR="0080769A" w:rsidRPr="00B44086" w:rsidRDefault="0080769A" w:rsidP="009D31D9">
      <w:pPr>
        <w:suppressAutoHyphens/>
        <w:spacing w:line="200" w:lineRule="atLeast"/>
        <w:jc w:val="center"/>
        <w:rPr>
          <w:rFonts w:eastAsia="Calibri" w:cs="Calibri"/>
          <w:bCs/>
          <w:sz w:val="28"/>
          <w:szCs w:val="28"/>
          <w:lang w:eastAsia="ar-SA"/>
        </w:rPr>
      </w:pPr>
    </w:p>
    <w:tbl>
      <w:tblPr>
        <w:tblW w:w="15176" w:type="dxa"/>
        <w:tblInd w:w="642" w:type="dxa"/>
        <w:tblLayout w:type="fixed"/>
        <w:tblCellMar>
          <w:left w:w="75" w:type="dxa"/>
          <w:right w:w="75" w:type="dxa"/>
        </w:tblCellMar>
        <w:tblLook w:val="0000" w:firstRow="0" w:lastRow="0" w:firstColumn="0" w:lastColumn="0" w:noHBand="0" w:noVBand="0"/>
      </w:tblPr>
      <w:tblGrid>
        <w:gridCol w:w="3261"/>
        <w:gridCol w:w="2126"/>
        <w:gridCol w:w="1134"/>
        <w:gridCol w:w="170"/>
        <w:gridCol w:w="1389"/>
        <w:gridCol w:w="1134"/>
        <w:gridCol w:w="1276"/>
        <w:gridCol w:w="1134"/>
        <w:gridCol w:w="1134"/>
        <w:gridCol w:w="850"/>
        <w:gridCol w:w="1418"/>
        <w:gridCol w:w="150"/>
      </w:tblGrid>
      <w:tr w:rsidR="00B44086" w:rsidRPr="00B44086" w:rsidTr="009D31D9">
        <w:trPr>
          <w:gridAfter w:val="1"/>
          <w:wAfter w:w="150" w:type="dxa"/>
          <w:trHeight w:val="186"/>
        </w:trPr>
        <w:tc>
          <w:tcPr>
            <w:tcW w:w="3261" w:type="dxa"/>
            <w:vMerge w:val="restart"/>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 xml:space="preserve">Наименование      </w:t>
            </w:r>
            <w:r w:rsidRPr="00B44086">
              <w:rPr>
                <w:rFonts w:eastAsia="Calibri"/>
                <w:bCs/>
                <w:lang w:eastAsia="ar-SA"/>
              </w:rPr>
              <w:br/>
              <w:t xml:space="preserve">муниципальной программы, номер и наименование подпрограммы </w:t>
            </w:r>
          </w:p>
        </w:tc>
        <w:tc>
          <w:tcPr>
            <w:tcW w:w="2126" w:type="dxa"/>
            <w:vMerge w:val="restart"/>
            <w:tcBorders>
              <w:top w:val="single" w:sz="4" w:space="0" w:color="000000"/>
              <w:left w:val="single" w:sz="4" w:space="0" w:color="000000"/>
              <w:bottom w:val="single" w:sz="4" w:space="0" w:color="000000"/>
              <w:right w:val="single" w:sz="4" w:space="0" w:color="auto"/>
            </w:tcBorders>
            <w:shd w:val="clear" w:color="auto" w:fill="auto"/>
          </w:tcPr>
          <w:p w:rsidR="00B44086" w:rsidRPr="00B44086" w:rsidRDefault="00B44086" w:rsidP="00B44086">
            <w:pPr>
              <w:suppressAutoHyphens/>
              <w:snapToGrid w:val="0"/>
              <w:spacing w:after="200"/>
              <w:jc w:val="center"/>
              <w:rPr>
                <w:rFonts w:eastAsia="Calibri"/>
                <w:bCs/>
                <w:lang w:eastAsia="ar-SA"/>
              </w:rPr>
            </w:pPr>
            <w:r w:rsidRPr="00B44086">
              <w:rPr>
                <w:rFonts w:eastAsia="Calibri"/>
                <w:bCs/>
                <w:lang w:eastAsia="ar-SA"/>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B44086" w:rsidRPr="00B44086" w:rsidRDefault="00B44086" w:rsidP="00B44086">
            <w:pPr>
              <w:suppressAutoHyphens/>
              <w:snapToGrid w:val="0"/>
              <w:spacing w:after="200"/>
              <w:jc w:val="center"/>
              <w:rPr>
                <w:rFonts w:eastAsia="Calibri"/>
                <w:bCs/>
                <w:lang w:eastAsia="ar-SA"/>
              </w:rPr>
            </w:pPr>
            <w:r w:rsidRPr="00B44086">
              <w:rPr>
                <w:rFonts w:eastAsia="Calibri"/>
                <w:bCs/>
                <w:lang w:eastAsia="ar-SA"/>
              </w:rPr>
              <w:t>Объем расходов, всего</w:t>
            </w:r>
          </w:p>
        </w:tc>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spacing w:after="200"/>
              <w:jc w:val="center"/>
              <w:rPr>
                <w:rFonts w:eastAsia="Calibri"/>
                <w:bCs/>
                <w:lang w:eastAsia="ar-SA"/>
              </w:rPr>
            </w:pPr>
            <w:r w:rsidRPr="00B44086">
              <w:rPr>
                <w:rFonts w:eastAsia="Calibri"/>
                <w:bCs/>
                <w:lang w:eastAsia="ar-SA"/>
              </w:rPr>
              <w:t>В том числе по годам реализации муниципальной программы</w:t>
            </w:r>
          </w:p>
        </w:tc>
      </w:tr>
      <w:tr w:rsidR="00B44086" w:rsidRPr="00B44086" w:rsidTr="009D31D9">
        <w:trPr>
          <w:trHeight w:val="585"/>
        </w:trPr>
        <w:tc>
          <w:tcPr>
            <w:tcW w:w="3261" w:type="dxa"/>
            <w:vMerge/>
            <w:tcBorders>
              <w:left w:val="single" w:sz="4" w:space="0" w:color="000000"/>
              <w:bottom w:val="single" w:sz="4" w:space="0" w:color="000000"/>
            </w:tcBorders>
            <w:shd w:val="clear" w:color="auto" w:fill="auto"/>
          </w:tcPr>
          <w:p w:rsidR="00B44086" w:rsidRPr="00B44086" w:rsidRDefault="00B44086" w:rsidP="00B44086">
            <w:pPr>
              <w:suppressAutoHyphens/>
              <w:snapToGrid w:val="0"/>
              <w:spacing w:after="200"/>
              <w:jc w:val="center"/>
              <w:rPr>
                <w:rFonts w:eastAsia="Calibri"/>
                <w:bCs/>
                <w:lang w:eastAsia="ar-SA"/>
              </w:rPr>
            </w:pPr>
          </w:p>
        </w:tc>
        <w:tc>
          <w:tcPr>
            <w:tcW w:w="2126" w:type="dxa"/>
            <w:vMerge/>
            <w:tcBorders>
              <w:left w:val="single" w:sz="4" w:space="0" w:color="000000"/>
              <w:bottom w:val="single" w:sz="4" w:space="0" w:color="000000"/>
              <w:right w:val="single" w:sz="4" w:space="0" w:color="auto"/>
            </w:tcBorders>
            <w:shd w:val="clear" w:color="auto" w:fill="auto"/>
          </w:tcPr>
          <w:p w:rsidR="00B44086" w:rsidRPr="00B44086" w:rsidRDefault="00B44086" w:rsidP="00B44086">
            <w:pPr>
              <w:suppressAutoHyphens/>
              <w:snapToGrid w:val="0"/>
              <w:spacing w:after="200"/>
              <w:jc w:val="center"/>
              <w:rPr>
                <w:rFonts w:eastAsia="Calibri"/>
                <w:bCs/>
                <w:lang w:eastAsia="ar-SA"/>
              </w:rPr>
            </w:pPr>
          </w:p>
        </w:tc>
        <w:tc>
          <w:tcPr>
            <w:tcW w:w="1134" w:type="dxa"/>
            <w:vMerge/>
            <w:tcBorders>
              <w:top w:val="single" w:sz="4" w:space="0" w:color="auto"/>
              <w:left w:val="single" w:sz="4" w:space="0" w:color="auto"/>
              <w:bottom w:val="single" w:sz="4" w:space="0" w:color="auto"/>
              <w:right w:val="single" w:sz="4" w:space="0" w:color="auto"/>
            </w:tcBorders>
          </w:tcPr>
          <w:p w:rsidR="00B44086" w:rsidRPr="00B44086" w:rsidRDefault="00B44086" w:rsidP="00B44086">
            <w:pPr>
              <w:suppressAutoHyphens/>
              <w:snapToGrid w:val="0"/>
              <w:spacing w:after="200"/>
              <w:jc w:val="center"/>
              <w:rPr>
                <w:rFonts w:eastAsia="Calibri"/>
                <w:bCs/>
                <w:lang w:eastAsia="ar-SA"/>
              </w:rPr>
            </w:pPr>
          </w:p>
        </w:tc>
        <w:tc>
          <w:tcPr>
            <w:tcW w:w="170" w:type="dxa"/>
            <w:tcBorders>
              <w:top w:val="single" w:sz="4" w:space="0" w:color="auto"/>
              <w:left w:val="single" w:sz="4" w:space="0" w:color="auto"/>
              <w:bottom w:val="single" w:sz="4" w:space="0" w:color="auto"/>
            </w:tcBorders>
            <w:shd w:val="clear" w:color="auto" w:fill="auto"/>
          </w:tcPr>
          <w:p w:rsidR="00B44086" w:rsidRPr="00B44086" w:rsidRDefault="00B44086" w:rsidP="00B44086"/>
        </w:tc>
        <w:tc>
          <w:tcPr>
            <w:tcW w:w="1389" w:type="dxa"/>
            <w:tcBorders>
              <w:left w:val="single" w:sz="4" w:space="0" w:color="000000"/>
              <w:bottom w:val="single" w:sz="4" w:space="0" w:color="000000"/>
            </w:tcBorders>
            <w:shd w:val="clear" w:color="auto" w:fill="auto"/>
          </w:tcPr>
          <w:p w:rsidR="00B44086" w:rsidRPr="00B44086" w:rsidRDefault="00B44086" w:rsidP="00B44086">
            <w:r w:rsidRPr="00B44086">
              <w:rPr>
                <w:rFonts w:eastAsia="Calibri"/>
                <w:bCs/>
                <w:lang w:eastAsia="ar-SA"/>
              </w:rPr>
              <w:t>2024 год</w:t>
            </w:r>
          </w:p>
        </w:tc>
        <w:tc>
          <w:tcPr>
            <w:tcW w:w="1134" w:type="dxa"/>
            <w:tcBorders>
              <w:left w:val="single" w:sz="4" w:space="0" w:color="000000"/>
              <w:bottom w:val="single" w:sz="4" w:space="0" w:color="000000"/>
              <w:right w:val="single" w:sz="4" w:space="0" w:color="000000"/>
            </w:tcBorders>
            <w:shd w:val="clear" w:color="auto" w:fill="auto"/>
          </w:tcPr>
          <w:p w:rsidR="00B44086" w:rsidRPr="00B44086" w:rsidRDefault="00B44086" w:rsidP="00B44086">
            <w:r w:rsidRPr="00B44086">
              <w:rPr>
                <w:rFonts w:eastAsia="Calibri"/>
                <w:bCs/>
                <w:lang w:eastAsia="ar-SA"/>
              </w:rPr>
              <w:t>2025 год</w:t>
            </w:r>
          </w:p>
        </w:tc>
        <w:tc>
          <w:tcPr>
            <w:tcW w:w="1276" w:type="dxa"/>
            <w:tcBorders>
              <w:left w:val="single" w:sz="4" w:space="0" w:color="000000"/>
              <w:bottom w:val="single" w:sz="4" w:space="0" w:color="000000"/>
              <w:right w:val="single" w:sz="4" w:space="0" w:color="000000"/>
            </w:tcBorders>
          </w:tcPr>
          <w:p w:rsidR="00B44086" w:rsidRPr="00B44086" w:rsidRDefault="00B44086" w:rsidP="00B44086">
            <w:pPr>
              <w:rPr>
                <w:rFonts w:eastAsia="Calibri"/>
                <w:bCs/>
                <w:lang w:eastAsia="ar-SA"/>
              </w:rPr>
            </w:pPr>
            <w:r w:rsidRPr="00B44086">
              <w:rPr>
                <w:rFonts w:eastAsia="Calibri"/>
                <w:bCs/>
                <w:lang w:eastAsia="ar-SA"/>
              </w:rPr>
              <w:t>2026 год</w:t>
            </w:r>
          </w:p>
        </w:tc>
        <w:tc>
          <w:tcPr>
            <w:tcW w:w="1134" w:type="dxa"/>
            <w:tcBorders>
              <w:left w:val="single" w:sz="4" w:space="0" w:color="000000"/>
              <w:bottom w:val="single" w:sz="4" w:space="0" w:color="000000"/>
              <w:right w:val="single" w:sz="4" w:space="0" w:color="000000"/>
            </w:tcBorders>
          </w:tcPr>
          <w:p w:rsidR="00B44086" w:rsidRPr="00B44086" w:rsidRDefault="00B44086" w:rsidP="00B44086">
            <w:pPr>
              <w:rPr>
                <w:rFonts w:eastAsia="Calibri"/>
                <w:bCs/>
                <w:lang w:eastAsia="ar-SA"/>
              </w:rPr>
            </w:pPr>
            <w:r w:rsidRPr="00B44086">
              <w:rPr>
                <w:rFonts w:eastAsia="Calibri"/>
                <w:bCs/>
                <w:lang w:eastAsia="ar-SA"/>
              </w:rPr>
              <w:t>2027 год</w:t>
            </w:r>
          </w:p>
        </w:tc>
        <w:tc>
          <w:tcPr>
            <w:tcW w:w="1134" w:type="dxa"/>
            <w:tcBorders>
              <w:left w:val="single" w:sz="4" w:space="0" w:color="000000"/>
              <w:bottom w:val="single" w:sz="4" w:space="0" w:color="000000"/>
              <w:right w:val="single" w:sz="4" w:space="0" w:color="000000"/>
            </w:tcBorders>
          </w:tcPr>
          <w:p w:rsidR="00B44086" w:rsidRPr="00B44086" w:rsidRDefault="00B44086" w:rsidP="00B44086">
            <w:pPr>
              <w:rPr>
                <w:rFonts w:eastAsia="Calibri"/>
                <w:bCs/>
                <w:lang w:eastAsia="ar-SA"/>
              </w:rPr>
            </w:pPr>
            <w:r w:rsidRPr="00B44086">
              <w:rPr>
                <w:rFonts w:eastAsia="Calibri"/>
                <w:bCs/>
                <w:lang w:eastAsia="ar-SA"/>
              </w:rPr>
              <w:t>2028 год</w:t>
            </w:r>
          </w:p>
        </w:tc>
        <w:tc>
          <w:tcPr>
            <w:tcW w:w="850" w:type="dxa"/>
            <w:tcBorders>
              <w:left w:val="single" w:sz="4" w:space="0" w:color="000000"/>
              <w:bottom w:val="single" w:sz="4" w:space="0" w:color="000000"/>
              <w:right w:val="single" w:sz="4" w:space="0" w:color="000000"/>
            </w:tcBorders>
          </w:tcPr>
          <w:p w:rsidR="00B44086" w:rsidRPr="00B44086" w:rsidRDefault="00B44086" w:rsidP="00B44086">
            <w:pPr>
              <w:rPr>
                <w:rFonts w:eastAsia="Calibri"/>
                <w:bCs/>
                <w:lang w:eastAsia="ar-SA"/>
              </w:rPr>
            </w:pPr>
            <w:r w:rsidRPr="00B44086">
              <w:rPr>
                <w:rFonts w:eastAsia="Calibri"/>
                <w:bCs/>
                <w:lang w:eastAsia="ar-SA"/>
              </w:rPr>
              <w:t>2029 год</w:t>
            </w:r>
          </w:p>
        </w:tc>
        <w:tc>
          <w:tcPr>
            <w:tcW w:w="1568" w:type="dxa"/>
            <w:gridSpan w:val="2"/>
            <w:tcBorders>
              <w:left w:val="single" w:sz="4" w:space="0" w:color="000000"/>
              <w:bottom w:val="single" w:sz="4" w:space="0" w:color="000000"/>
              <w:right w:val="single" w:sz="4" w:space="0" w:color="000000"/>
            </w:tcBorders>
          </w:tcPr>
          <w:p w:rsidR="00B44086" w:rsidRPr="00B44086" w:rsidRDefault="00B44086" w:rsidP="00B44086">
            <w:pPr>
              <w:rPr>
                <w:rFonts w:eastAsia="Calibri"/>
                <w:bCs/>
                <w:lang w:eastAsia="ar-SA"/>
              </w:rPr>
            </w:pPr>
            <w:r w:rsidRPr="00B44086">
              <w:rPr>
                <w:rFonts w:eastAsia="Calibri"/>
                <w:bCs/>
                <w:lang w:eastAsia="ar-SA"/>
              </w:rPr>
              <w:t>2030 год</w:t>
            </w:r>
          </w:p>
        </w:tc>
      </w:tr>
      <w:tr w:rsidR="009D31D9" w:rsidRPr="00B44086" w:rsidTr="009D31D9">
        <w:trPr>
          <w:trHeight w:val="188"/>
          <w:tblHeader/>
        </w:trPr>
        <w:tc>
          <w:tcPr>
            <w:tcW w:w="3261"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w:t>
            </w:r>
          </w:p>
        </w:tc>
        <w:tc>
          <w:tcPr>
            <w:tcW w:w="2126"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2</w:t>
            </w:r>
          </w:p>
        </w:tc>
        <w:tc>
          <w:tcPr>
            <w:tcW w:w="1134" w:type="dxa"/>
            <w:tcBorders>
              <w:top w:val="single" w:sz="4" w:space="0" w:color="auto"/>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3</w:t>
            </w:r>
          </w:p>
        </w:tc>
        <w:tc>
          <w:tcPr>
            <w:tcW w:w="170" w:type="dxa"/>
            <w:vMerge w:val="restart"/>
            <w:tcBorders>
              <w:top w:val="single" w:sz="4" w:space="0" w:color="auto"/>
              <w:left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11</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12</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13</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14</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lang w:eastAsia="ar-SA"/>
              </w:rPr>
            </w:pPr>
            <w:r w:rsidRPr="00B44086">
              <w:rPr>
                <w:rFonts w:eastAsia="Calibri"/>
                <w:bCs/>
                <w:lang w:eastAsia="ar-SA"/>
              </w:rPr>
              <w:t>15</w:t>
            </w:r>
          </w:p>
        </w:tc>
      </w:tr>
      <w:tr w:rsidR="009D31D9" w:rsidRPr="00B44086" w:rsidTr="009D31D9">
        <w:trPr>
          <w:trHeight w:val="224"/>
        </w:trPr>
        <w:tc>
          <w:tcPr>
            <w:tcW w:w="3261" w:type="dxa"/>
            <w:vMerge w:val="restart"/>
            <w:tcBorders>
              <w:top w:val="single" w:sz="4" w:space="0" w:color="000000"/>
              <w:left w:val="single" w:sz="4" w:space="0" w:color="000000"/>
              <w:bottom w:val="single" w:sz="4" w:space="0" w:color="000000"/>
            </w:tcBorders>
            <w:shd w:val="clear" w:color="auto" w:fill="auto"/>
          </w:tcPr>
          <w:p w:rsidR="009D31D9" w:rsidRPr="0080769A" w:rsidRDefault="00B44086" w:rsidP="009D31D9">
            <w:pPr>
              <w:suppressAutoHyphens/>
              <w:snapToGrid w:val="0"/>
              <w:rPr>
                <w:bCs/>
                <w:lang w:eastAsia="ar-SA"/>
              </w:rPr>
            </w:pPr>
            <w:r w:rsidRPr="00B44086">
              <w:rPr>
                <w:lang w:eastAsia="ar-SA"/>
              </w:rPr>
              <w:t>Муниципальная программа Титовского сельского поселения «</w:t>
            </w:r>
            <w:r w:rsidR="009D31D9" w:rsidRPr="0080769A">
              <w:rPr>
                <w:bCs/>
                <w:lang w:eastAsia="ar-SA"/>
              </w:rPr>
              <w:t>Развитие малого и среднего</w:t>
            </w:r>
          </w:p>
          <w:p w:rsidR="009D31D9" w:rsidRPr="0080769A" w:rsidRDefault="009D31D9" w:rsidP="009D31D9">
            <w:pPr>
              <w:suppressAutoHyphens/>
              <w:snapToGrid w:val="0"/>
              <w:rPr>
                <w:bCs/>
                <w:lang w:eastAsia="ar-SA"/>
              </w:rPr>
            </w:pPr>
            <w:r w:rsidRPr="0080769A">
              <w:rPr>
                <w:bCs/>
                <w:lang w:eastAsia="ar-SA"/>
              </w:rPr>
              <w:t xml:space="preserve"> предпринимательства на территории </w:t>
            </w:r>
          </w:p>
          <w:p w:rsidR="00B44086" w:rsidRPr="00B44086" w:rsidRDefault="009D31D9" w:rsidP="009D31D9">
            <w:pPr>
              <w:suppressAutoHyphens/>
              <w:snapToGrid w:val="0"/>
              <w:rPr>
                <w:rFonts w:eastAsia="Calibri"/>
                <w:bCs/>
                <w:lang w:eastAsia="ar-SA"/>
              </w:rPr>
            </w:pPr>
            <w:r w:rsidRPr="0080769A">
              <w:rPr>
                <w:bCs/>
                <w:lang w:eastAsia="ar-SA"/>
              </w:rPr>
              <w:t>Титовского сельского поселения</w:t>
            </w:r>
            <w:r w:rsidR="00B44086" w:rsidRPr="00B44086">
              <w:rPr>
                <w:lang w:eastAsia="ar-SA"/>
              </w:rPr>
              <w:t>»</w:t>
            </w:r>
          </w:p>
        </w:tc>
        <w:tc>
          <w:tcPr>
            <w:tcW w:w="2126"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всего</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rPr>
          <w:trHeight w:val="557"/>
        </w:trPr>
        <w:tc>
          <w:tcPr>
            <w:tcW w:w="3261" w:type="dxa"/>
            <w:vMerge/>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районный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000000"/>
              <w:left w:val="single" w:sz="4" w:space="0" w:color="000000"/>
              <w:bottom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color w:val="000000"/>
                <w:lang w:eastAsia="ar-SA"/>
              </w:rPr>
              <w:t xml:space="preserve">Подпрограмма 1. </w:t>
            </w:r>
            <w:r w:rsidR="009D31D9" w:rsidRPr="0080769A">
              <w:rPr>
                <w:rFonts w:eastAsia="Calibri"/>
                <w:bCs/>
                <w:color w:val="000000"/>
                <w:lang w:eastAsia="ar-SA"/>
              </w:rPr>
              <w:t>Консультационная и информационная поддержка субъектов малого и среднего предпринимательства</w:t>
            </w: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всего</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rPr>
          <w:trHeight w:val="559"/>
        </w:trPr>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 xml:space="preserve">районный </w:t>
            </w:r>
          </w:p>
          <w:p w:rsidR="00B44086" w:rsidRPr="00B44086" w:rsidRDefault="00B44086" w:rsidP="00B44086">
            <w:pPr>
              <w:suppressAutoHyphens/>
              <w:snapToGrid w:val="0"/>
              <w:rPr>
                <w:rFonts w:eastAsia="Calibri"/>
                <w:bCs/>
                <w:lang w:eastAsia="ar-SA"/>
              </w:rPr>
            </w:pPr>
            <w:r w:rsidRPr="00B44086">
              <w:rPr>
                <w:rFonts w:eastAsia="Calibri"/>
                <w:bCs/>
                <w:lang w:eastAsia="ar-SA"/>
              </w:rPr>
              <w:t>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Подпрограмма 2.  «</w:t>
            </w:r>
            <w:r w:rsidR="009D31D9" w:rsidRPr="0080769A">
              <w:rPr>
                <w:rFonts w:eastAsia="Calibri"/>
                <w:bCs/>
                <w:lang w:eastAsia="ar-SA"/>
              </w:rPr>
              <w:t>Имущественная поддержка субъектов малого и среднего предпринимательства</w:t>
            </w:r>
            <w:r w:rsidRPr="00B44086">
              <w:rPr>
                <w:rFonts w:eastAsia="Calibri"/>
                <w:bCs/>
                <w:lang w:eastAsia="ar-SA"/>
              </w:rPr>
              <w:t>»</w:t>
            </w: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всего</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районный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r w:rsidR="009D31D9" w:rsidRPr="00B44086" w:rsidTr="009D31D9">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B44086" w:rsidRPr="00B44086" w:rsidRDefault="00B44086" w:rsidP="00B44086">
            <w:pPr>
              <w:suppressAutoHyphens/>
              <w:snapToGrid w:val="0"/>
              <w:jc w:val="center"/>
              <w:rPr>
                <w:rFonts w:eastAsia="Calibri"/>
                <w:bCs/>
                <w:lang w:eastAsia="ar-SA"/>
              </w:rPr>
            </w:pPr>
          </w:p>
        </w:tc>
        <w:tc>
          <w:tcPr>
            <w:tcW w:w="2126" w:type="dxa"/>
            <w:tcBorders>
              <w:top w:val="single" w:sz="4" w:space="0" w:color="000000"/>
              <w:left w:val="single" w:sz="4" w:space="0" w:color="auto"/>
              <w:bottom w:val="single" w:sz="4" w:space="0" w:color="000000"/>
            </w:tcBorders>
            <w:shd w:val="clear" w:color="auto" w:fill="auto"/>
          </w:tcPr>
          <w:p w:rsidR="00B44086" w:rsidRPr="00B44086" w:rsidRDefault="00B44086" w:rsidP="00B44086">
            <w:pPr>
              <w:suppressAutoHyphens/>
              <w:snapToGrid w:val="0"/>
              <w:rPr>
                <w:rFonts w:eastAsia="Calibri"/>
                <w:bCs/>
                <w:lang w:eastAsia="ar-SA"/>
              </w:rPr>
            </w:pPr>
            <w:r w:rsidRPr="00B44086">
              <w:rPr>
                <w:rFonts w:eastAsia="Calibri"/>
                <w:bCs/>
                <w:lang w:eastAsia="ar-SA"/>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70" w:type="dxa"/>
            <w:vMerge/>
            <w:tcBorders>
              <w:lef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p>
        </w:tc>
        <w:tc>
          <w:tcPr>
            <w:tcW w:w="1389" w:type="dxa"/>
            <w:tcBorders>
              <w:top w:val="single" w:sz="4" w:space="0" w:color="000000"/>
              <w:left w:val="single" w:sz="4" w:space="0" w:color="000000"/>
              <w:bottom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568" w:type="dxa"/>
            <w:gridSpan w:val="2"/>
            <w:tcBorders>
              <w:top w:val="single" w:sz="4" w:space="0" w:color="000000"/>
              <w:left w:val="single" w:sz="4" w:space="0" w:color="000000"/>
              <w:bottom w:val="single" w:sz="4" w:space="0" w:color="000000"/>
              <w:right w:val="single" w:sz="4" w:space="0" w:color="000000"/>
            </w:tcBorders>
          </w:tcPr>
          <w:p w:rsidR="00B44086" w:rsidRPr="00B44086" w:rsidRDefault="00B44086" w:rsidP="00B44086">
            <w:pPr>
              <w:suppressAutoHyphens/>
              <w:snapToGrid w:val="0"/>
              <w:jc w:val="center"/>
              <w:rPr>
                <w:rFonts w:eastAsia="Calibri"/>
                <w:bCs/>
                <w:spacing w:val="-20"/>
                <w:lang w:eastAsia="ar-SA"/>
              </w:rPr>
            </w:pPr>
            <w:r w:rsidRPr="00B44086">
              <w:rPr>
                <w:rFonts w:eastAsia="Calibri"/>
                <w:bCs/>
                <w:spacing w:val="-20"/>
                <w:lang w:eastAsia="ar-SA"/>
              </w:rPr>
              <w:t>0,0</w:t>
            </w:r>
          </w:p>
        </w:tc>
      </w:tr>
    </w:tbl>
    <w:p w:rsidR="00234591" w:rsidRPr="00B44086" w:rsidRDefault="00234591" w:rsidP="00B44086">
      <w:pPr>
        <w:jc w:val="center"/>
        <w:rPr>
          <w:rFonts w:eastAsia="Calibri"/>
          <w:sz w:val="28"/>
          <w:szCs w:val="28"/>
          <w:lang w:eastAsia="en-US"/>
        </w:rPr>
      </w:pPr>
    </w:p>
    <w:sectPr w:rsidR="00234591" w:rsidRPr="00B44086" w:rsidSect="002C45D3">
      <w:pgSz w:w="16838" w:h="11906" w:orient="landscape"/>
      <w:pgMar w:top="1304" w:right="425" w:bottom="851" w:left="1134"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DC" w:rsidRDefault="005024DC">
      <w:r>
        <w:separator/>
      </w:r>
    </w:p>
  </w:endnote>
  <w:endnote w:type="continuationSeparator" w:id="0">
    <w:p w:rsidR="005024DC" w:rsidRDefault="0050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3" w:rsidRDefault="00CD567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5673" w:rsidRDefault="00CD56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73" w:rsidRDefault="00CD5673" w:rsidP="00B3112A">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DC" w:rsidRDefault="005024DC">
      <w:r>
        <w:separator/>
      </w:r>
    </w:p>
  </w:footnote>
  <w:footnote w:type="continuationSeparator" w:id="0">
    <w:p w:rsidR="005024DC" w:rsidRDefault="00502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19A74D19"/>
    <w:multiLevelType w:val="hybridMultilevel"/>
    <w:tmpl w:val="22963576"/>
    <w:lvl w:ilvl="0" w:tplc="7C58B5D8">
      <w:start w:val="4"/>
      <w:numFmt w:val="decimal"/>
      <w:lvlText w:val="%1."/>
      <w:lvlJc w:val="left"/>
      <w:pPr>
        <w:ind w:left="1080" w:hanging="360"/>
      </w:pPr>
      <w:rPr>
        <w:rFonts w:hint="default"/>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6945CB"/>
    <w:multiLevelType w:val="hybridMultilevel"/>
    <w:tmpl w:val="D106794E"/>
    <w:lvl w:ilvl="0" w:tplc="F18AFE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6403A4B"/>
    <w:multiLevelType w:val="hybridMultilevel"/>
    <w:tmpl w:val="1B3E5D06"/>
    <w:lvl w:ilvl="0" w:tplc="896EC334">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DF5696"/>
    <w:multiLevelType w:val="hybridMultilevel"/>
    <w:tmpl w:val="0D12E12A"/>
    <w:lvl w:ilvl="0" w:tplc="E93EA4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01B84"/>
    <w:rsid w:val="00003B0D"/>
    <w:rsid w:val="000067D7"/>
    <w:rsid w:val="00015C9D"/>
    <w:rsid w:val="00021C88"/>
    <w:rsid w:val="00037EE1"/>
    <w:rsid w:val="00042414"/>
    <w:rsid w:val="000437CB"/>
    <w:rsid w:val="00045267"/>
    <w:rsid w:val="000550D4"/>
    <w:rsid w:val="000553CB"/>
    <w:rsid w:val="00055658"/>
    <w:rsid w:val="00057103"/>
    <w:rsid w:val="0006370E"/>
    <w:rsid w:val="000650B6"/>
    <w:rsid w:val="000676E0"/>
    <w:rsid w:val="00072471"/>
    <w:rsid w:val="00073812"/>
    <w:rsid w:val="00080394"/>
    <w:rsid w:val="000813B6"/>
    <w:rsid w:val="00083D27"/>
    <w:rsid w:val="0008743D"/>
    <w:rsid w:val="00090432"/>
    <w:rsid w:val="00092189"/>
    <w:rsid w:val="000A1D2A"/>
    <w:rsid w:val="000A6888"/>
    <w:rsid w:val="000B11B1"/>
    <w:rsid w:val="000B1E8F"/>
    <w:rsid w:val="000B23B0"/>
    <w:rsid w:val="000B4EB6"/>
    <w:rsid w:val="000C1108"/>
    <w:rsid w:val="000D08B2"/>
    <w:rsid w:val="000D157C"/>
    <w:rsid w:val="000E1E20"/>
    <w:rsid w:val="000E5C71"/>
    <w:rsid w:val="000E5F10"/>
    <w:rsid w:val="000F06A4"/>
    <w:rsid w:val="000F54AB"/>
    <w:rsid w:val="0010321F"/>
    <w:rsid w:val="00103847"/>
    <w:rsid w:val="001157AE"/>
    <w:rsid w:val="00116863"/>
    <w:rsid w:val="00123961"/>
    <w:rsid w:val="001312D1"/>
    <w:rsid w:val="0013133D"/>
    <w:rsid w:val="001329BF"/>
    <w:rsid w:val="0014048C"/>
    <w:rsid w:val="00144575"/>
    <w:rsid w:val="001532E8"/>
    <w:rsid w:val="00153E1D"/>
    <w:rsid w:val="001540BC"/>
    <w:rsid w:val="001622DD"/>
    <w:rsid w:val="00162987"/>
    <w:rsid w:val="00164932"/>
    <w:rsid w:val="001778D7"/>
    <w:rsid w:val="0018086D"/>
    <w:rsid w:val="00184E27"/>
    <w:rsid w:val="0019006B"/>
    <w:rsid w:val="00190135"/>
    <w:rsid w:val="00192D8E"/>
    <w:rsid w:val="0019306B"/>
    <w:rsid w:val="00195D61"/>
    <w:rsid w:val="001969E4"/>
    <w:rsid w:val="001A0C17"/>
    <w:rsid w:val="001A1B4E"/>
    <w:rsid w:val="001A49DD"/>
    <w:rsid w:val="001A7A31"/>
    <w:rsid w:val="001A7A6E"/>
    <w:rsid w:val="001A7BFD"/>
    <w:rsid w:val="001B592D"/>
    <w:rsid w:val="001B61C1"/>
    <w:rsid w:val="001C1398"/>
    <w:rsid w:val="001C277A"/>
    <w:rsid w:val="001C5CEC"/>
    <w:rsid w:val="001D021E"/>
    <w:rsid w:val="001E7D7F"/>
    <w:rsid w:val="001E7FB9"/>
    <w:rsid w:val="001F10C2"/>
    <w:rsid w:val="001F5743"/>
    <w:rsid w:val="002015E3"/>
    <w:rsid w:val="00203618"/>
    <w:rsid w:val="00204667"/>
    <w:rsid w:val="002052ED"/>
    <w:rsid w:val="00206936"/>
    <w:rsid w:val="00223BD0"/>
    <w:rsid w:val="00223FCB"/>
    <w:rsid w:val="00227415"/>
    <w:rsid w:val="00234591"/>
    <w:rsid w:val="0023693B"/>
    <w:rsid w:val="0024187C"/>
    <w:rsid w:val="002419BE"/>
    <w:rsid w:val="002428A4"/>
    <w:rsid w:val="00243ED4"/>
    <w:rsid w:val="002524D2"/>
    <w:rsid w:val="0025310B"/>
    <w:rsid w:val="00253935"/>
    <w:rsid w:val="00253A93"/>
    <w:rsid w:val="00253BE5"/>
    <w:rsid w:val="00255027"/>
    <w:rsid w:val="00257360"/>
    <w:rsid w:val="00262902"/>
    <w:rsid w:val="00266D76"/>
    <w:rsid w:val="0026768C"/>
    <w:rsid w:val="002706C1"/>
    <w:rsid w:val="002766C0"/>
    <w:rsid w:val="0027683B"/>
    <w:rsid w:val="002803ED"/>
    <w:rsid w:val="00290E92"/>
    <w:rsid w:val="0029470B"/>
    <w:rsid w:val="002957A0"/>
    <w:rsid w:val="002A4A92"/>
    <w:rsid w:val="002A569C"/>
    <w:rsid w:val="002A62BE"/>
    <w:rsid w:val="002A642E"/>
    <w:rsid w:val="002B15BD"/>
    <w:rsid w:val="002B22E6"/>
    <w:rsid w:val="002B26BC"/>
    <w:rsid w:val="002B5705"/>
    <w:rsid w:val="002B5BB9"/>
    <w:rsid w:val="002B6AE4"/>
    <w:rsid w:val="002C09A8"/>
    <w:rsid w:val="002C2DF4"/>
    <w:rsid w:val="002C45D3"/>
    <w:rsid w:val="002C6C4B"/>
    <w:rsid w:val="002D180B"/>
    <w:rsid w:val="002D319D"/>
    <w:rsid w:val="002D404A"/>
    <w:rsid w:val="002D4AAD"/>
    <w:rsid w:val="002E052F"/>
    <w:rsid w:val="002E4312"/>
    <w:rsid w:val="002E5179"/>
    <w:rsid w:val="002F03E1"/>
    <w:rsid w:val="002F4D57"/>
    <w:rsid w:val="002F6224"/>
    <w:rsid w:val="002F62E6"/>
    <w:rsid w:val="00301A4C"/>
    <w:rsid w:val="00305371"/>
    <w:rsid w:val="003077EB"/>
    <w:rsid w:val="003104D2"/>
    <w:rsid w:val="00310A25"/>
    <w:rsid w:val="00310B50"/>
    <w:rsid w:val="00311C1E"/>
    <w:rsid w:val="003141A0"/>
    <w:rsid w:val="00323633"/>
    <w:rsid w:val="00324F36"/>
    <w:rsid w:val="00330C1E"/>
    <w:rsid w:val="00330EF4"/>
    <w:rsid w:val="00331003"/>
    <w:rsid w:val="00331CB6"/>
    <w:rsid w:val="00331E18"/>
    <w:rsid w:val="00331F49"/>
    <w:rsid w:val="00343A45"/>
    <w:rsid w:val="0034499F"/>
    <w:rsid w:val="00344A40"/>
    <w:rsid w:val="00346000"/>
    <w:rsid w:val="00346497"/>
    <w:rsid w:val="00350EC9"/>
    <w:rsid w:val="003510C2"/>
    <w:rsid w:val="00353A2B"/>
    <w:rsid w:val="003551F3"/>
    <w:rsid w:val="00361865"/>
    <w:rsid w:val="003629F0"/>
    <w:rsid w:val="003651B4"/>
    <w:rsid w:val="00371EDE"/>
    <w:rsid w:val="00373B82"/>
    <w:rsid w:val="00374D6A"/>
    <w:rsid w:val="00377D98"/>
    <w:rsid w:val="003821C4"/>
    <w:rsid w:val="00385BDB"/>
    <w:rsid w:val="00387896"/>
    <w:rsid w:val="003916F4"/>
    <w:rsid w:val="003A5987"/>
    <w:rsid w:val="003B0B63"/>
    <w:rsid w:val="003B6DE6"/>
    <w:rsid w:val="003C2FF2"/>
    <w:rsid w:val="003C50B7"/>
    <w:rsid w:val="003D1053"/>
    <w:rsid w:val="003D1FAB"/>
    <w:rsid w:val="003D6EEB"/>
    <w:rsid w:val="003D7637"/>
    <w:rsid w:val="003F0051"/>
    <w:rsid w:val="003F1149"/>
    <w:rsid w:val="003F1A06"/>
    <w:rsid w:val="003F43D9"/>
    <w:rsid w:val="004111BA"/>
    <w:rsid w:val="004125F3"/>
    <w:rsid w:val="00412AC2"/>
    <w:rsid w:val="00413110"/>
    <w:rsid w:val="004154B6"/>
    <w:rsid w:val="0042489B"/>
    <w:rsid w:val="00425525"/>
    <w:rsid w:val="00427B3E"/>
    <w:rsid w:val="00431C75"/>
    <w:rsid w:val="0043471F"/>
    <w:rsid w:val="0044623E"/>
    <w:rsid w:val="004505BA"/>
    <w:rsid w:val="004511C4"/>
    <w:rsid w:val="00457246"/>
    <w:rsid w:val="004576CA"/>
    <w:rsid w:val="00461721"/>
    <w:rsid w:val="004647D8"/>
    <w:rsid w:val="00471292"/>
    <w:rsid w:val="00476F55"/>
    <w:rsid w:val="004818D4"/>
    <w:rsid w:val="00481B18"/>
    <w:rsid w:val="004848A5"/>
    <w:rsid w:val="00486773"/>
    <w:rsid w:val="004912A7"/>
    <w:rsid w:val="00492AA0"/>
    <w:rsid w:val="00496401"/>
    <w:rsid w:val="004973C1"/>
    <w:rsid w:val="004A094F"/>
    <w:rsid w:val="004A7F63"/>
    <w:rsid w:val="004B3FFD"/>
    <w:rsid w:val="004B584E"/>
    <w:rsid w:val="004B5BC3"/>
    <w:rsid w:val="004B6514"/>
    <w:rsid w:val="004B692F"/>
    <w:rsid w:val="004C18B2"/>
    <w:rsid w:val="004D189D"/>
    <w:rsid w:val="004D1F5B"/>
    <w:rsid w:val="004D240E"/>
    <w:rsid w:val="004D355F"/>
    <w:rsid w:val="004D7D91"/>
    <w:rsid w:val="004E0690"/>
    <w:rsid w:val="004E0A59"/>
    <w:rsid w:val="004E5DC7"/>
    <w:rsid w:val="004E71E0"/>
    <w:rsid w:val="004F0734"/>
    <w:rsid w:val="004F0EDB"/>
    <w:rsid w:val="004F0F7E"/>
    <w:rsid w:val="004F1220"/>
    <w:rsid w:val="004F125C"/>
    <w:rsid w:val="004F1A33"/>
    <w:rsid w:val="004F4CBB"/>
    <w:rsid w:val="005024DC"/>
    <w:rsid w:val="005033F0"/>
    <w:rsid w:val="00506F88"/>
    <w:rsid w:val="00514FF4"/>
    <w:rsid w:val="00516758"/>
    <w:rsid w:val="00522C2C"/>
    <w:rsid w:val="00523E32"/>
    <w:rsid w:val="00530018"/>
    <w:rsid w:val="00532989"/>
    <w:rsid w:val="00535B06"/>
    <w:rsid w:val="00536E1E"/>
    <w:rsid w:val="00537CAE"/>
    <w:rsid w:val="00540385"/>
    <w:rsid w:val="00544BB6"/>
    <w:rsid w:val="00544BFD"/>
    <w:rsid w:val="00552FED"/>
    <w:rsid w:val="0055692A"/>
    <w:rsid w:val="0057498A"/>
    <w:rsid w:val="0057575C"/>
    <w:rsid w:val="00577970"/>
    <w:rsid w:val="00583DBD"/>
    <w:rsid w:val="00584659"/>
    <w:rsid w:val="0059123E"/>
    <w:rsid w:val="005919EC"/>
    <w:rsid w:val="00592C0F"/>
    <w:rsid w:val="005A1DBB"/>
    <w:rsid w:val="005A5CE4"/>
    <w:rsid w:val="005A6DEA"/>
    <w:rsid w:val="005A704D"/>
    <w:rsid w:val="005B024B"/>
    <w:rsid w:val="005C42CB"/>
    <w:rsid w:val="005C59A6"/>
    <w:rsid w:val="005D0C8F"/>
    <w:rsid w:val="005D6B7B"/>
    <w:rsid w:val="005D7087"/>
    <w:rsid w:val="005D7D52"/>
    <w:rsid w:val="005E2AE1"/>
    <w:rsid w:val="005E5275"/>
    <w:rsid w:val="005E5AEB"/>
    <w:rsid w:val="005F64FA"/>
    <w:rsid w:val="005F6A45"/>
    <w:rsid w:val="006000DD"/>
    <w:rsid w:val="0060482C"/>
    <w:rsid w:val="0060662A"/>
    <w:rsid w:val="00610A57"/>
    <w:rsid w:val="006119EC"/>
    <w:rsid w:val="00613351"/>
    <w:rsid w:val="00633558"/>
    <w:rsid w:val="00635A58"/>
    <w:rsid w:val="00635D76"/>
    <w:rsid w:val="006464BD"/>
    <w:rsid w:val="00646E84"/>
    <w:rsid w:val="006513A9"/>
    <w:rsid w:val="006536EC"/>
    <w:rsid w:val="006558C4"/>
    <w:rsid w:val="00656A8C"/>
    <w:rsid w:val="00660CCF"/>
    <w:rsid w:val="0067055F"/>
    <w:rsid w:val="006726D4"/>
    <w:rsid w:val="00672FB0"/>
    <w:rsid w:val="00674ED3"/>
    <w:rsid w:val="00675529"/>
    <w:rsid w:val="00680CE4"/>
    <w:rsid w:val="006827A9"/>
    <w:rsid w:val="00684E0A"/>
    <w:rsid w:val="00695203"/>
    <w:rsid w:val="006B09AD"/>
    <w:rsid w:val="006B3629"/>
    <w:rsid w:val="006B451E"/>
    <w:rsid w:val="006C2C60"/>
    <w:rsid w:val="006C46BF"/>
    <w:rsid w:val="006D088E"/>
    <w:rsid w:val="006D6326"/>
    <w:rsid w:val="006D6CCB"/>
    <w:rsid w:val="007009A1"/>
    <w:rsid w:val="00703B35"/>
    <w:rsid w:val="00710D63"/>
    <w:rsid w:val="00722F52"/>
    <w:rsid w:val="0072516A"/>
    <w:rsid w:val="0073091A"/>
    <w:rsid w:val="00732362"/>
    <w:rsid w:val="00734FDF"/>
    <w:rsid w:val="00735B3A"/>
    <w:rsid w:val="00736452"/>
    <w:rsid w:val="00740079"/>
    <w:rsid w:val="00741F33"/>
    <w:rsid w:val="00742422"/>
    <w:rsid w:val="00745ABF"/>
    <w:rsid w:val="007476E8"/>
    <w:rsid w:val="00755081"/>
    <w:rsid w:val="00761249"/>
    <w:rsid w:val="007619C8"/>
    <w:rsid w:val="00762138"/>
    <w:rsid w:val="00762A67"/>
    <w:rsid w:val="0076534B"/>
    <w:rsid w:val="007668BA"/>
    <w:rsid w:val="00767AD2"/>
    <w:rsid w:val="007701F5"/>
    <w:rsid w:val="00770279"/>
    <w:rsid w:val="0077138D"/>
    <w:rsid w:val="00772D15"/>
    <w:rsid w:val="00773E5B"/>
    <w:rsid w:val="00776086"/>
    <w:rsid w:val="00776CD3"/>
    <w:rsid w:val="0078099F"/>
    <w:rsid w:val="0078182E"/>
    <w:rsid w:val="00783939"/>
    <w:rsid w:val="00783B99"/>
    <w:rsid w:val="00787558"/>
    <w:rsid w:val="00794108"/>
    <w:rsid w:val="0079517D"/>
    <w:rsid w:val="00795E41"/>
    <w:rsid w:val="00796A26"/>
    <w:rsid w:val="007A021E"/>
    <w:rsid w:val="007A1F7E"/>
    <w:rsid w:val="007A35D8"/>
    <w:rsid w:val="007A4730"/>
    <w:rsid w:val="007A7C89"/>
    <w:rsid w:val="007B4135"/>
    <w:rsid w:val="007B63DF"/>
    <w:rsid w:val="007C2D29"/>
    <w:rsid w:val="007C411B"/>
    <w:rsid w:val="007D407C"/>
    <w:rsid w:val="007D529F"/>
    <w:rsid w:val="007D59E1"/>
    <w:rsid w:val="007D6E3F"/>
    <w:rsid w:val="007E2897"/>
    <w:rsid w:val="007F0026"/>
    <w:rsid w:val="007F6167"/>
    <w:rsid w:val="007F75B7"/>
    <w:rsid w:val="008067EB"/>
    <w:rsid w:val="00807445"/>
    <w:rsid w:val="0080769A"/>
    <w:rsid w:val="00814A4F"/>
    <w:rsid w:val="0082122D"/>
    <w:rsid w:val="00825C91"/>
    <w:rsid w:val="0084104A"/>
    <w:rsid w:val="00841652"/>
    <w:rsid w:val="00841B4A"/>
    <w:rsid w:val="0084441F"/>
    <w:rsid w:val="0084457F"/>
    <w:rsid w:val="0085109E"/>
    <w:rsid w:val="008531DF"/>
    <w:rsid w:val="00853CD2"/>
    <w:rsid w:val="008635D8"/>
    <w:rsid w:val="008637FE"/>
    <w:rsid w:val="00864DE4"/>
    <w:rsid w:val="00865921"/>
    <w:rsid w:val="008663E7"/>
    <w:rsid w:val="00870975"/>
    <w:rsid w:val="00874057"/>
    <w:rsid w:val="008764FF"/>
    <w:rsid w:val="00885354"/>
    <w:rsid w:val="008853A9"/>
    <w:rsid w:val="0089074D"/>
    <w:rsid w:val="00892736"/>
    <w:rsid w:val="00892974"/>
    <w:rsid w:val="00894987"/>
    <w:rsid w:val="008956DA"/>
    <w:rsid w:val="00897C4B"/>
    <w:rsid w:val="008A2894"/>
    <w:rsid w:val="008B25B9"/>
    <w:rsid w:val="008B35C7"/>
    <w:rsid w:val="008C03F6"/>
    <w:rsid w:val="008C0DF9"/>
    <w:rsid w:val="008D0061"/>
    <w:rsid w:val="008E038E"/>
    <w:rsid w:val="008E4F7F"/>
    <w:rsid w:val="008E5322"/>
    <w:rsid w:val="008E7257"/>
    <w:rsid w:val="008E7746"/>
    <w:rsid w:val="008F2EAA"/>
    <w:rsid w:val="008F3BE4"/>
    <w:rsid w:val="008F619D"/>
    <w:rsid w:val="00900A1B"/>
    <w:rsid w:val="00900E8C"/>
    <w:rsid w:val="00902337"/>
    <w:rsid w:val="00907823"/>
    <w:rsid w:val="00911783"/>
    <w:rsid w:val="00911C3F"/>
    <w:rsid w:val="0091308C"/>
    <w:rsid w:val="009160A3"/>
    <w:rsid w:val="00917C0E"/>
    <w:rsid w:val="00920540"/>
    <w:rsid w:val="00922B63"/>
    <w:rsid w:val="0093108D"/>
    <w:rsid w:val="00932312"/>
    <w:rsid w:val="0093519B"/>
    <w:rsid w:val="00935666"/>
    <w:rsid w:val="0093643C"/>
    <w:rsid w:val="00936DE3"/>
    <w:rsid w:val="00936F4D"/>
    <w:rsid w:val="0094028F"/>
    <w:rsid w:val="00944C99"/>
    <w:rsid w:val="00945130"/>
    <w:rsid w:val="009466B7"/>
    <w:rsid w:val="00952C1D"/>
    <w:rsid w:val="00953475"/>
    <w:rsid w:val="009550E1"/>
    <w:rsid w:val="0095636A"/>
    <w:rsid w:val="0096697E"/>
    <w:rsid w:val="00970E5E"/>
    <w:rsid w:val="00975A79"/>
    <w:rsid w:val="0097648D"/>
    <w:rsid w:val="00982DC4"/>
    <w:rsid w:val="0098408A"/>
    <w:rsid w:val="009849F5"/>
    <w:rsid w:val="009905AE"/>
    <w:rsid w:val="00993EF4"/>
    <w:rsid w:val="00997940"/>
    <w:rsid w:val="009A2761"/>
    <w:rsid w:val="009A43C4"/>
    <w:rsid w:val="009A4F9F"/>
    <w:rsid w:val="009A7394"/>
    <w:rsid w:val="009B11E4"/>
    <w:rsid w:val="009C3590"/>
    <w:rsid w:val="009C6BB5"/>
    <w:rsid w:val="009C758D"/>
    <w:rsid w:val="009D2643"/>
    <w:rsid w:val="009D31D9"/>
    <w:rsid w:val="009D682E"/>
    <w:rsid w:val="009F28F8"/>
    <w:rsid w:val="009F53FC"/>
    <w:rsid w:val="00A028D8"/>
    <w:rsid w:val="00A0424B"/>
    <w:rsid w:val="00A10F99"/>
    <w:rsid w:val="00A11631"/>
    <w:rsid w:val="00A126A6"/>
    <w:rsid w:val="00A14A96"/>
    <w:rsid w:val="00A21D35"/>
    <w:rsid w:val="00A22BDF"/>
    <w:rsid w:val="00A23923"/>
    <w:rsid w:val="00A30373"/>
    <w:rsid w:val="00A37B7D"/>
    <w:rsid w:val="00A54221"/>
    <w:rsid w:val="00A64977"/>
    <w:rsid w:val="00A651F4"/>
    <w:rsid w:val="00A6586F"/>
    <w:rsid w:val="00A66741"/>
    <w:rsid w:val="00A667B1"/>
    <w:rsid w:val="00A706E2"/>
    <w:rsid w:val="00A71B08"/>
    <w:rsid w:val="00A761D6"/>
    <w:rsid w:val="00A77374"/>
    <w:rsid w:val="00A8030E"/>
    <w:rsid w:val="00A806B6"/>
    <w:rsid w:val="00A85ADE"/>
    <w:rsid w:val="00A87E61"/>
    <w:rsid w:val="00A9194E"/>
    <w:rsid w:val="00A93C6E"/>
    <w:rsid w:val="00AA0CA0"/>
    <w:rsid w:val="00AA33C7"/>
    <w:rsid w:val="00AA7EF5"/>
    <w:rsid w:val="00AB32C0"/>
    <w:rsid w:val="00AB5B8E"/>
    <w:rsid w:val="00AC06AE"/>
    <w:rsid w:val="00AC2336"/>
    <w:rsid w:val="00AC4B59"/>
    <w:rsid w:val="00AC539A"/>
    <w:rsid w:val="00AC67F7"/>
    <w:rsid w:val="00AD7D2D"/>
    <w:rsid w:val="00AE3FDA"/>
    <w:rsid w:val="00AF1AFD"/>
    <w:rsid w:val="00AF274D"/>
    <w:rsid w:val="00AF4119"/>
    <w:rsid w:val="00B01499"/>
    <w:rsid w:val="00B03D20"/>
    <w:rsid w:val="00B07968"/>
    <w:rsid w:val="00B154E0"/>
    <w:rsid w:val="00B226AF"/>
    <w:rsid w:val="00B2508B"/>
    <w:rsid w:val="00B27189"/>
    <w:rsid w:val="00B30178"/>
    <w:rsid w:val="00B3112A"/>
    <w:rsid w:val="00B353E1"/>
    <w:rsid w:val="00B36F56"/>
    <w:rsid w:val="00B400D0"/>
    <w:rsid w:val="00B402A7"/>
    <w:rsid w:val="00B44086"/>
    <w:rsid w:val="00B473A7"/>
    <w:rsid w:val="00B518D4"/>
    <w:rsid w:val="00B53093"/>
    <w:rsid w:val="00B538A6"/>
    <w:rsid w:val="00B548FB"/>
    <w:rsid w:val="00B54958"/>
    <w:rsid w:val="00B55AC4"/>
    <w:rsid w:val="00B55DFE"/>
    <w:rsid w:val="00B56AAF"/>
    <w:rsid w:val="00B60AAE"/>
    <w:rsid w:val="00B625CB"/>
    <w:rsid w:val="00B63059"/>
    <w:rsid w:val="00B638F7"/>
    <w:rsid w:val="00B63A9A"/>
    <w:rsid w:val="00B66BA5"/>
    <w:rsid w:val="00B67297"/>
    <w:rsid w:val="00B773B5"/>
    <w:rsid w:val="00B77947"/>
    <w:rsid w:val="00B86B7C"/>
    <w:rsid w:val="00B86DA4"/>
    <w:rsid w:val="00B91F04"/>
    <w:rsid w:val="00B9373A"/>
    <w:rsid w:val="00B960B2"/>
    <w:rsid w:val="00BA0F1D"/>
    <w:rsid w:val="00BA2E04"/>
    <w:rsid w:val="00BA37F7"/>
    <w:rsid w:val="00BA49BA"/>
    <w:rsid w:val="00BB4919"/>
    <w:rsid w:val="00BB784E"/>
    <w:rsid w:val="00BC04D1"/>
    <w:rsid w:val="00BC1E2B"/>
    <w:rsid w:val="00BC48A0"/>
    <w:rsid w:val="00BE04BD"/>
    <w:rsid w:val="00BE0FAA"/>
    <w:rsid w:val="00BF279A"/>
    <w:rsid w:val="00BF3056"/>
    <w:rsid w:val="00C002A2"/>
    <w:rsid w:val="00C10A10"/>
    <w:rsid w:val="00C171DF"/>
    <w:rsid w:val="00C213F4"/>
    <w:rsid w:val="00C230A2"/>
    <w:rsid w:val="00C327FC"/>
    <w:rsid w:val="00C36BF3"/>
    <w:rsid w:val="00C417BF"/>
    <w:rsid w:val="00C422AC"/>
    <w:rsid w:val="00C43085"/>
    <w:rsid w:val="00C470D7"/>
    <w:rsid w:val="00C47957"/>
    <w:rsid w:val="00C5085C"/>
    <w:rsid w:val="00C56ED2"/>
    <w:rsid w:val="00C61989"/>
    <w:rsid w:val="00C62CD9"/>
    <w:rsid w:val="00C71B9F"/>
    <w:rsid w:val="00C740D6"/>
    <w:rsid w:val="00C76725"/>
    <w:rsid w:val="00C80677"/>
    <w:rsid w:val="00C84BA5"/>
    <w:rsid w:val="00C904E9"/>
    <w:rsid w:val="00C949AD"/>
    <w:rsid w:val="00C972B1"/>
    <w:rsid w:val="00C976EA"/>
    <w:rsid w:val="00CA0062"/>
    <w:rsid w:val="00CA1DDD"/>
    <w:rsid w:val="00CA4F20"/>
    <w:rsid w:val="00CB13AC"/>
    <w:rsid w:val="00CB22E0"/>
    <w:rsid w:val="00CB24F1"/>
    <w:rsid w:val="00CB26E4"/>
    <w:rsid w:val="00CB7B5C"/>
    <w:rsid w:val="00CC155F"/>
    <w:rsid w:val="00CD2001"/>
    <w:rsid w:val="00CD3069"/>
    <w:rsid w:val="00CD5673"/>
    <w:rsid w:val="00CD7EDD"/>
    <w:rsid w:val="00CE0CD6"/>
    <w:rsid w:val="00CE1A16"/>
    <w:rsid w:val="00CE245B"/>
    <w:rsid w:val="00CE2B42"/>
    <w:rsid w:val="00CE354A"/>
    <w:rsid w:val="00CE3C40"/>
    <w:rsid w:val="00CF2DFE"/>
    <w:rsid w:val="00CF491D"/>
    <w:rsid w:val="00CF5051"/>
    <w:rsid w:val="00CF73EF"/>
    <w:rsid w:val="00D032AB"/>
    <w:rsid w:val="00D057F1"/>
    <w:rsid w:val="00D07B8D"/>
    <w:rsid w:val="00D10C1B"/>
    <w:rsid w:val="00D1584F"/>
    <w:rsid w:val="00D17DD2"/>
    <w:rsid w:val="00D22D84"/>
    <w:rsid w:val="00D27895"/>
    <w:rsid w:val="00D31822"/>
    <w:rsid w:val="00D36073"/>
    <w:rsid w:val="00D442CE"/>
    <w:rsid w:val="00D44FF6"/>
    <w:rsid w:val="00D45518"/>
    <w:rsid w:val="00D468DA"/>
    <w:rsid w:val="00D4691F"/>
    <w:rsid w:val="00D60444"/>
    <w:rsid w:val="00D6273A"/>
    <w:rsid w:val="00D63175"/>
    <w:rsid w:val="00D65AD2"/>
    <w:rsid w:val="00D806AF"/>
    <w:rsid w:val="00D82600"/>
    <w:rsid w:val="00D83387"/>
    <w:rsid w:val="00D8360E"/>
    <w:rsid w:val="00D84291"/>
    <w:rsid w:val="00D84383"/>
    <w:rsid w:val="00D852C3"/>
    <w:rsid w:val="00D95E1F"/>
    <w:rsid w:val="00D960BE"/>
    <w:rsid w:val="00D96828"/>
    <w:rsid w:val="00D97045"/>
    <w:rsid w:val="00DA13BE"/>
    <w:rsid w:val="00DA5AEC"/>
    <w:rsid w:val="00DA6DD2"/>
    <w:rsid w:val="00DA79D4"/>
    <w:rsid w:val="00DB0493"/>
    <w:rsid w:val="00DB16DE"/>
    <w:rsid w:val="00DB4F04"/>
    <w:rsid w:val="00DB5BB9"/>
    <w:rsid w:val="00DB659F"/>
    <w:rsid w:val="00DC43DB"/>
    <w:rsid w:val="00DC5709"/>
    <w:rsid w:val="00DC63E6"/>
    <w:rsid w:val="00DD5623"/>
    <w:rsid w:val="00DD7AC6"/>
    <w:rsid w:val="00DE1E9F"/>
    <w:rsid w:val="00DE36D5"/>
    <w:rsid w:val="00DE37C1"/>
    <w:rsid w:val="00DE405F"/>
    <w:rsid w:val="00DF0355"/>
    <w:rsid w:val="00DF38E7"/>
    <w:rsid w:val="00DF39A7"/>
    <w:rsid w:val="00DF401C"/>
    <w:rsid w:val="00DF7B0B"/>
    <w:rsid w:val="00E129AF"/>
    <w:rsid w:val="00E155E0"/>
    <w:rsid w:val="00E2338E"/>
    <w:rsid w:val="00E23832"/>
    <w:rsid w:val="00E24ECB"/>
    <w:rsid w:val="00E27B99"/>
    <w:rsid w:val="00E35857"/>
    <w:rsid w:val="00E36B39"/>
    <w:rsid w:val="00E36FB7"/>
    <w:rsid w:val="00E37C66"/>
    <w:rsid w:val="00E503BE"/>
    <w:rsid w:val="00E52A55"/>
    <w:rsid w:val="00E5304D"/>
    <w:rsid w:val="00E56ECE"/>
    <w:rsid w:val="00E65F05"/>
    <w:rsid w:val="00E6731C"/>
    <w:rsid w:val="00E75C8C"/>
    <w:rsid w:val="00E766DA"/>
    <w:rsid w:val="00E76BBB"/>
    <w:rsid w:val="00E80511"/>
    <w:rsid w:val="00E813B5"/>
    <w:rsid w:val="00E835D5"/>
    <w:rsid w:val="00E85663"/>
    <w:rsid w:val="00E9541A"/>
    <w:rsid w:val="00E96D6C"/>
    <w:rsid w:val="00EA2CEE"/>
    <w:rsid w:val="00EA4566"/>
    <w:rsid w:val="00EA6C99"/>
    <w:rsid w:val="00EA7A25"/>
    <w:rsid w:val="00EA7D07"/>
    <w:rsid w:val="00EB2EDB"/>
    <w:rsid w:val="00EB30A4"/>
    <w:rsid w:val="00EB6088"/>
    <w:rsid w:val="00EB7C45"/>
    <w:rsid w:val="00ED0FB0"/>
    <w:rsid w:val="00ED288F"/>
    <w:rsid w:val="00ED3016"/>
    <w:rsid w:val="00ED36A1"/>
    <w:rsid w:val="00ED4EB0"/>
    <w:rsid w:val="00ED550D"/>
    <w:rsid w:val="00ED5B25"/>
    <w:rsid w:val="00ED67BC"/>
    <w:rsid w:val="00EE192F"/>
    <w:rsid w:val="00EF0D38"/>
    <w:rsid w:val="00F033DC"/>
    <w:rsid w:val="00F04603"/>
    <w:rsid w:val="00F06C16"/>
    <w:rsid w:val="00F15545"/>
    <w:rsid w:val="00F20EAC"/>
    <w:rsid w:val="00F20F96"/>
    <w:rsid w:val="00F22514"/>
    <w:rsid w:val="00F22B7D"/>
    <w:rsid w:val="00F3339A"/>
    <w:rsid w:val="00F3696F"/>
    <w:rsid w:val="00F40749"/>
    <w:rsid w:val="00F40D43"/>
    <w:rsid w:val="00F41745"/>
    <w:rsid w:val="00F51429"/>
    <w:rsid w:val="00F51A2C"/>
    <w:rsid w:val="00F54DE3"/>
    <w:rsid w:val="00F55563"/>
    <w:rsid w:val="00F5626E"/>
    <w:rsid w:val="00F61FDE"/>
    <w:rsid w:val="00F70F4D"/>
    <w:rsid w:val="00F810AD"/>
    <w:rsid w:val="00F82185"/>
    <w:rsid w:val="00F83F22"/>
    <w:rsid w:val="00F84E3F"/>
    <w:rsid w:val="00F8503A"/>
    <w:rsid w:val="00F87543"/>
    <w:rsid w:val="00F87919"/>
    <w:rsid w:val="00F92101"/>
    <w:rsid w:val="00FA2968"/>
    <w:rsid w:val="00FA38E5"/>
    <w:rsid w:val="00FA3D30"/>
    <w:rsid w:val="00FA7B28"/>
    <w:rsid w:val="00FB01E2"/>
    <w:rsid w:val="00FB2416"/>
    <w:rsid w:val="00FB2774"/>
    <w:rsid w:val="00FB2945"/>
    <w:rsid w:val="00FB7EBD"/>
    <w:rsid w:val="00FC09EB"/>
    <w:rsid w:val="00FE299D"/>
    <w:rsid w:val="00FE4BB6"/>
    <w:rsid w:val="00FE65D1"/>
    <w:rsid w:val="00FE7DD8"/>
    <w:rsid w:val="00FF1E52"/>
    <w:rsid w:val="00FF4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A6"/>
  </w:style>
  <w:style w:type="paragraph" w:styleId="1">
    <w:name w:val="heading 1"/>
    <w:basedOn w:val="a"/>
    <w:next w:val="a"/>
    <w:link w:val="10"/>
    <w:uiPriority w:val="99"/>
    <w:qFormat/>
    <w:rsid w:val="005C59A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C59A6"/>
    <w:pPr>
      <w:keepNext/>
      <w:ind w:left="709"/>
      <w:outlineLvl w:val="1"/>
    </w:pPr>
    <w:rPr>
      <w:sz w:val="28"/>
      <w:lang w:val="x-none" w:eastAsia="x-none"/>
    </w:rPr>
  </w:style>
  <w:style w:type="paragraph" w:styleId="3">
    <w:name w:val="heading 3"/>
    <w:basedOn w:val="a"/>
    <w:next w:val="a"/>
    <w:link w:val="30"/>
    <w:semiHidden/>
    <w:unhideWhenUsed/>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semiHidden/>
    <w:unhideWhenUsed/>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84457F"/>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9A6"/>
    <w:rPr>
      <w:sz w:val="28"/>
      <w:lang w:val="x-none" w:eastAsia="x-none"/>
    </w:rPr>
  </w:style>
  <w:style w:type="paragraph" w:styleId="a5">
    <w:name w:val="Body Text Indent"/>
    <w:basedOn w:val="a"/>
    <w:link w:val="a6"/>
    <w:rsid w:val="005C59A6"/>
    <w:pPr>
      <w:ind w:firstLine="709"/>
      <w:jc w:val="both"/>
    </w:pPr>
    <w:rPr>
      <w:sz w:val="28"/>
      <w:lang w:val="x-none" w:eastAsia="x-none"/>
    </w:rPr>
  </w:style>
  <w:style w:type="paragraph" w:customStyle="1" w:styleId="Postan">
    <w:name w:val="Postan"/>
    <w:basedOn w:val="a"/>
    <w:rsid w:val="005C59A6"/>
    <w:pPr>
      <w:jc w:val="center"/>
    </w:pPr>
    <w:rPr>
      <w:sz w:val="28"/>
    </w:rPr>
  </w:style>
  <w:style w:type="paragraph" w:styleId="a7">
    <w:name w:val="footer"/>
    <w:basedOn w:val="a"/>
    <w:link w:val="a8"/>
    <w:rsid w:val="005C59A6"/>
    <w:pPr>
      <w:tabs>
        <w:tab w:val="center" w:pos="4153"/>
        <w:tab w:val="right" w:pos="8306"/>
      </w:tabs>
    </w:pPr>
  </w:style>
  <w:style w:type="paragraph" w:styleId="a9">
    <w:name w:val="header"/>
    <w:basedOn w:val="a"/>
    <w:link w:val="aa"/>
    <w:uiPriority w:val="99"/>
    <w:rsid w:val="005C59A6"/>
    <w:pPr>
      <w:tabs>
        <w:tab w:val="center" w:pos="4153"/>
        <w:tab w:val="right" w:pos="8306"/>
      </w:tabs>
    </w:pPr>
  </w:style>
  <w:style w:type="character" w:styleId="ab">
    <w:name w:val="page number"/>
    <w:basedOn w:val="a0"/>
    <w:rsid w:val="005C59A6"/>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EA7D07"/>
    <w:rPr>
      <w:rFonts w:ascii="Calibri" w:hAnsi="Calibri"/>
      <w:sz w:val="22"/>
      <w:szCs w:val="22"/>
    </w:rPr>
  </w:style>
  <w:style w:type="character" w:styleId="HTML1">
    <w:name w:val="HTML Typewriter"/>
    <w:rsid w:val="004D7D91"/>
    <w:rPr>
      <w:rFonts w:ascii="Courier New" w:hAnsi="Courier New" w:cs="Courier New"/>
      <w:sz w:val="20"/>
      <w:szCs w:val="20"/>
    </w:rPr>
  </w:style>
  <w:style w:type="character" w:styleId="afa">
    <w:name w:val="Strong"/>
    <w:qFormat/>
    <w:rsid w:val="009849F5"/>
    <w:rPr>
      <w:b/>
    </w:rPr>
  </w:style>
  <w:style w:type="paragraph" w:styleId="afb">
    <w:name w:val="Normal (Web)"/>
    <w:basedOn w:val="a"/>
    <w:rsid w:val="009849F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A6"/>
  </w:style>
  <w:style w:type="paragraph" w:styleId="1">
    <w:name w:val="heading 1"/>
    <w:basedOn w:val="a"/>
    <w:next w:val="a"/>
    <w:link w:val="10"/>
    <w:uiPriority w:val="99"/>
    <w:qFormat/>
    <w:rsid w:val="005C59A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C59A6"/>
    <w:pPr>
      <w:keepNext/>
      <w:ind w:left="709"/>
      <w:outlineLvl w:val="1"/>
    </w:pPr>
    <w:rPr>
      <w:sz w:val="28"/>
      <w:lang w:val="x-none" w:eastAsia="x-none"/>
    </w:rPr>
  </w:style>
  <w:style w:type="paragraph" w:styleId="3">
    <w:name w:val="heading 3"/>
    <w:basedOn w:val="a"/>
    <w:next w:val="a"/>
    <w:link w:val="30"/>
    <w:semiHidden/>
    <w:unhideWhenUsed/>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semiHidden/>
    <w:unhideWhenUsed/>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84457F"/>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9A6"/>
    <w:rPr>
      <w:sz w:val="28"/>
      <w:lang w:val="x-none" w:eastAsia="x-none"/>
    </w:rPr>
  </w:style>
  <w:style w:type="paragraph" w:styleId="a5">
    <w:name w:val="Body Text Indent"/>
    <w:basedOn w:val="a"/>
    <w:link w:val="a6"/>
    <w:rsid w:val="005C59A6"/>
    <w:pPr>
      <w:ind w:firstLine="709"/>
      <w:jc w:val="both"/>
    </w:pPr>
    <w:rPr>
      <w:sz w:val="28"/>
      <w:lang w:val="x-none" w:eastAsia="x-none"/>
    </w:rPr>
  </w:style>
  <w:style w:type="paragraph" w:customStyle="1" w:styleId="Postan">
    <w:name w:val="Postan"/>
    <w:basedOn w:val="a"/>
    <w:rsid w:val="005C59A6"/>
    <w:pPr>
      <w:jc w:val="center"/>
    </w:pPr>
    <w:rPr>
      <w:sz w:val="28"/>
    </w:rPr>
  </w:style>
  <w:style w:type="paragraph" w:styleId="a7">
    <w:name w:val="footer"/>
    <w:basedOn w:val="a"/>
    <w:link w:val="a8"/>
    <w:rsid w:val="005C59A6"/>
    <w:pPr>
      <w:tabs>
        <w:tab w:val="center" w:pos="4153"/>
        <w:tab w:val="right" w:pos="8306"/>
      </w:tabs>
    </w:pPr>
  </w:style>
  <w:style w:type="paragraph" w:styleId="a9">
    <w:name w:val="header"/>
    <w:basedOn w:val="a"/>
    <w:link w:val="aa"/>
    <w:uiPriority w:val="99"/>
    <w:rsid w:val="005C59A6"/>
    <w:pPr>
      <w:tabs>
        <w:tab w:val="center" w:pos="4153"/>
        <w:tab w:val="right" w:pos="8306"/>
      </w:tabs>
    </w:pPr>
  </w:style>
  <w:style w:type="character" w:styleId="ab">
    <w:name w:val="page number"/>
    <w:basedOn w:val="a0"/>
    <w:rsid w:val="005C59A6"/>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EA7D07"/>
    <w:rPr>
      <w:rFonts w:ascii="Calibri" w:hAnsi="Calibri"/>
      <w:sz w:val="22"/>
      <w:szCs w:val="22"/>
    </w:rPr>
  </w:style>
  <w:style w:type="character" w:styleId="HTML1">
    <w:name w:val="HTML Typewriter"/>
    <w:rsid w:val="004D7D91"/>
    <w:rPr>
      <w:rFonts w:ascii="Courier New" w:hAnsi="Courier New" w:cs="Courier New"/>
      <w:sz w:val="20"/>
      <w:szCs w:val="20"/>
    </w:rPr>
  </w:style>
  <w:style w:type="character" w:styleId="afa">
    <w:name w:val="Strong"/>
    <w:qFormat/>
    <w:rsid w:val="009849F5"/>
    <w:rPr>
      <w:b/>
    </w:rPr>
  </w:style>
  <w:style w:type="paragraph" w:styleId="afb">
    <w:name w:val="Normal (Web)"/>
    <w:basedOn w:val="a"/>
    <w:rsid w:val="009849F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14313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DC13-991C-483D-9FBA-07B52279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18265</CharactersWithSpaces>
  <SharedDoc>false</SharedDoc>
  <HLinks>
    <vt:vector size="6" baseType="variant">
      <vt:variant>
        <vt:i4>71697456</vt:i4>
      </vt:variant>
      <vt:variant>
        <vt:i4>0</vt:i4>
      </vt:variant>
      <vt:variant>
        <vt:i4>0</vt:i4>
      </vt:variant>
      <vt:variant>
        <vt:i4>5</vt:i4>
      </vt:variant>
      <vt:variant>
        <vt:lpwstr>http://старочеркасское-адм.рф/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Пользователь</cp:lastModifiedBy>
  <cp:revision>6</cp:revision>
  <cp:lastPrinted>2021-02-11T06:16:00Z</cp:lastPrinted>
  <dcterms:created xsi:type="dcterms:W3CDTF">2024-04-19T09:23:00Z</dcterms:created>
  <dcterms:modified xsi:type="dcterms:W3CDTF">2024-04-19T14:24:00Z</dcterms:modified>
</cp:coreProperties>
</file>