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3D5CA2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E0798E">
        <w:rPr>
          <w:rFonts w:ascii="Times New Roman" w:eastAsia="Calibri" w:hAnsi="Times New Roman" w:cs="Times New Roman"/>
          <w:sz w:val="28"/>
        </w:rPr>
        <w:t xml:space="preserve"> муниципального образования </w:t>
      </w:r>
    </w:p>
    <w:p w:rsidR="00BB6134" w:rsidRDefault="00E0798E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«Титовское сельское поселение»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474" w:type="dxa"/>
        <w:tblLayout w:type="fixed"/>
        <w:tblLook w:val="04A0"/>
      </w:tblPr>
      <w:tblGrid>
        <w:gridCol w:w="606"/>
        <w:gridCol w:w="2074"/>
        <w:gridCol w:w="1539"/>
        <w:gridCol w:w="4019"/>
        <w:gridCol w:w="2798"/>
        <w:gridCol w:w="2219"/>
        <w:gridCol w:w="2219"/>
      </w:tblGrid>
      <w:tr w:rsidR="00EC144B" w:rsidRPr="00AA748A" w:rsidTr="00AA748A">
        <w:tc>
          <w:tcPr>
            <w:tcW w:w="606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муниципального района/ городского округа</w:t>
            </w:r>
          </w:p>
        </w:tc>
        <w:tc>
          <w:tcPr>
            <w:tcW w:w="153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объекта (полное)</w:t>
            </w:r>
          </w:p>
        </w:tc>
        <w:tc>
          <w:tcPr>
            <w:tcW w:w="40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2798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обременений объекта правами третьих лиц</w:t>
            </w:r>
          </w:p>
        </w:tc>
      </w:tr>
      <w:tr w:rsidR="00EC144B" w:rsidRPr="00AA748A" w:rsidTr="00AA748A">
        <w:tc>
          <w:tcPr>
            <w:tcW w:w="606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Титовское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сельское поселение"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1B91" w:rsidRPr="00AA748A" w:rsidRDefault="00E0798E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019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сл.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Титовка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ул.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Ленина, 13</w:t>
            </w:r>
          </w:p>
        </w:tc>
        <w:tc>
          <w:tcPr>
            <w:tcW w:w="2798" w:type="dxa"/>
          </w:tcPr>
          <w:p w:rsidR="00D11B91" w:rsidRPr="00AA748A" w:rsidRDefault="00E0798E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61:22:0150101:460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общая площадь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536,8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кв.м.</w:t>
            </w:r>
            <w:r w:rsidR="00364CC6">
              <w:rPr>
                <w:rFonts w:asciiTheme="majorHAnsi" w:hAnsiTheme="majorHAnsi" w:cs="Times New Roman"/>
                <w:sz w:val="24"/>
                <w:szCs w:val="24"/>
              </w:rPr>
              <w:t>, дом культуры</w:t>
            </w:r>
          </w:p>
        </w:tc>
        <w:tc>
          <w:tcPr>
            <w:tcW w:w="2219" w:type="dxa"/>
          </w:tcPr>
          <w:p w:rsidR="00D11B91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D11B91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Здание клуба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пер.Школьный, 24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61:22:0150201:174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132,6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здание клуба</w:t>
            </w:r>
          </w:p>
        </w:tc>
        <w:tc>
          <w:tcPr>
            <w:tcW w:w="2219" w:type="dxa"/>
          </w:tcPr>
          <w:p w:rsidR="000C1533" w:rsidRPr="00AA748A" w:rsidRDefault="000C1533" w:rsidP="009445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0C1533" w:rsidRPr="00AA748A" w:rsidRDefault="000C1533" w:rsidP="009445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 Титовка ул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.Л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енина 8, 1 этаж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пом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. 1,2,3,6,7,8,9,10,11,12,13,14,15,16,17,18,19,20,21,22,23,24, 2 этаж – пом.1,2,3,4,5,6,7,8,9,10,11,12,13, подвальный этаж –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пом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1,2,3,4,5,6,7,8,9,10,11,12,13,14,15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61:22:0150101:1007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781,7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нежилое помещение</w:t>
            </w:r>
          </w:p>
        </w:tc>
        <w:tc>
          <w:tcPr>
            <w:tcW w:w="2219" w:type="dxa"/>
          </w:tcPr>
          <w:p w:rsidR="000C1533" w:rsidRPr="00AA748A" w:rsidRDefault="000C1533" w:rsidP="007A2E0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0C1533" w:rsidRPr="00AA748A" w:rsidRDefault="000C1533" w:rsidP="007A2E0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ул.Ленина, 13 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61:22:0150101:450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95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здание гаража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61:22:0150101:454,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112,9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павшим воинам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скорбящей   матери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61:22:0150101:455,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267,2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скорбящей матери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61:22:0150201:180, общая площадь 155,4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павшим воинам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Муниципальное образование "Титовское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Тротуар с твердым покрытием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протяженность 1617 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итовка улицы Набережная, Пушкина,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61:22:0150101:1008,</w:t>
            </w:r>
            <w:r w:rsidR="008D35B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Тротуар с твердым покрытием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с/</w:t>
            </w:r>
            <w:proofErr w:type="spellStart"/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Титовское, в границах кадастрового квартала 61:22:0150101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Земельный участок, (земли населенных пунктов – действующие кладбища традиционного,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урнового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и смешанного захоронения 61:22:0000000:1382, общая площадь, 19790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в границах кадастрового квартала 61:22:0600010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61:22:0600010:395, общая площадь 10242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.П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одгаевка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в границах кадастрового квартала 61:22:0600010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61:22:0600010:394, общая площадь 1909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.Ф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роловка</w:t>
            </w:r>
            <w:proofErr w:type="spellEnd"/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назначения) 61:22:0000000:1429, общая площадь 3351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 8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населенных пункто</w:t>
            </w: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в-</w:t>
            </w:r>
            <w:proofErr w:type="gram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под административными зданиями и сооружениями), 61:22:0150101:1027, общая площадь – 13087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ул.Нырненко,16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населенных пунктов </w:t>
            </w: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–Л</w:t>
            </w:r>
            <w:proofErr w:type="gram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ПХ), 61:22:0150101:56, общая площадь 2200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D07D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</w:t>
            </w:r>
            <w:proofErr w:type="spellStart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МирошниченкоЮ.А</w:t>
            </w:r>
            <w:proofErr w:type="spellEnd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., договор аренды б/</w:t>
            </w:r>
            <w:proofErr w:type="spellStart"/>
            <w:proofErr w:type="gramStart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 xml:space="preserve"> от 15.10.2014 </w:t>
            </w:r>
            <w:proofErr w:type="gramStart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Срок</w:t>
            </w:r>
            <w:proofErr w:type="gramEnd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 xml:space="preserve"> договора аренды 15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ул.Ленина,13</w:t>
            </w:r>
          </w:p>
        </w:tc>
        <w:tc>
          <w:tcPr>
            <w:tcW w:w="2798" w:type="dxa"/>
          </w:tcPr>
          <w:p w:rsidR="000C1533" w:rsidRPr="00AA748A" w:rsidRDefault="000C1533" w:rsidP="003277E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населенных пунктов под объектами культурно-бытового назначения) 61:22:0150101:238, общая площадь </w:t>
            </w:r>
            <w:r w:rsidR="003277E8">
              <w:rPr>
                <w:rFonts w:asciiTheme="majorHAnsi" w:hAnsiTheme="majorHAnsi"/>
                <w:color w:val="000000"/>
                <w:sz w:val="24"/>
                <w:szCs w:val="24"/>
              </w:rPr>
              <w:t>849,0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пер.Школьный, 24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 (земли населенных пунктов  - клубы (дома культуры), центры общения и </w:t>
            </w:r>
            <w:proofErr w:type="spell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досуговых</w:t>
            </w:r>
            <w:proofErr w:type="spell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занятий, залы для встреч, собраний, занятий детей и молодежи, взрослых, многоцелевого и специализированного назначения, информационные, компьютерные, (неигровые) центры, библиотеки, справочные бюро, архивы), 61:22:0150201:305, общая площадь 780,0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74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ул.Советская</w:t>
            </w:r>
          </w:p>
        </w:tc>
        <w:tc>
          <w:tcPr>
            <w:tcW w:w="2798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– памятники и памятные знаки), 61:22:0150101:925, общая площадь 267,0 кв.м.</w:t>
            </w:r>
          </w:p>
        </w:tc>
        <w:tc>
          <w:tcPr>
            <w:tcW w:w="22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ул.Советская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– памятники и памятные знаки), 61:22:0150101:926, общая площадь – 113,0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Муниципальное образование "Титовское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 (земли населенных пунктов – под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въездами), 61:22:0150101:928, общая площадь – 338,0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Постоянное (бессрочное)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од тротуаром), 61:22:0150101:927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, общая площадь –204,0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Титовское сельское поселение, в южной части кадастрового квартала 61:22:0600010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сельскохозяйственного назначения, 61:22:0600010:372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, общая площадь 176000 кв</w:t>
            </w:r>
            <w:proofErr w:type="gram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ИП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Полиенко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Н.А. договор аренды от 29.12.2015 год  сроком на 10 лет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22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тротуаром), 61:22:0150101:1034, общая площадь 144,0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23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ул.Школьная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тротуаром), 61:22:0150101:1012, общая площадь 61,0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74" w:type="dxa"/>
          </w:tcPr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3B2A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пер.Школьный</w:t>
            </w:r>
          </w:p>
        </w:tc>
        <w:tc>
          <w:tcPr>
            <w:tcW w:w="2798" w:type="dxa"/>
          </w:tcPr>
          <w:p w:rsidR="003B2A46" w:rsidRPr="00AA748A" w:rsidRDefault="003B2A46" w:rsidP="003B2A4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B2A46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участок. Категория земель: земли населенных пунктов - памятники и памятные знаки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, 61:22:01502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01: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309, общая площадь 155,0 кв.м.</w:t>
            </w:r>
          </w:p>
        </w:tc>
        <w:tc>
          <w:tcPr>
            <w:tcW w:w="2219" w:type="dxa"/>
          </w:tcPr>
          <w:p w:rsidR="003B2A46" w:rsidRPr="00AA748A" w:rsidRDefault="003B2A46" w:rsidP="00F84F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3B2A46" w:rsidRPr="00AA748A" w:rsidRDefault="003B2A46" w:rsidP="00F84F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</w:t>
            </w:r>
          </w:p>
        </w:tc>
        <w:tc>
          <w:tcPr>
            <w:tcW w:w="2074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</w:t>
            </w:r>
          </w:p>
        </w:tc>
        <w:tc>
          <w:tcPr>
            <w:tcW w:w="2798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срубом колодезным), 61:22:0150101:935, общая площадь 16,0 кв.м.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26</w:t>
            </w:r>
          </w:p>
        </w:tc>
        <w:tc>
          <w:tcPr>
            <w:tcW w:w="2074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ул.Ленина, 8</w:t>
            </w:r>
          </w:p>
        </w:tc>
        <w:tc>
          <w:tcPr>
            <w:tcW w:w="2798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административными зданиями и сооружениями), 61:22:0150101:1026, общая площадь 2068,0 кв.м.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3B2A46" w:rsidRPr="00AA748A" w:rsidRDefault="003B2A46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551CD" w:rsidRPr="00AA748A" w:rsidTr="00AA748A">
        <w:tc>
          <w:tcPr>
            <w:tcW w:w="606" w:type="dxa"/>
          </w:tcPr>
          <w:p w:rsidR="000551CD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27</w:t>
            </w:r>
          </w:p>
        </w:tc>
        <w:tc>
          <w:tcPr>
            <w:tcW w:w="2074" w:type="dxa"/>
          </w:tcPr>
          <w:p w:rsidR="000551CD" w:rsidRPr="00AA748A" w:rsidRDefault="000551CD" w:rsidP="000551C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551CD" w:rsidRPr="00AA748A" w:rsidRDefault="000551CD" w:rsidP="000551C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551CD" w:rsidRPr="00AA748A" w:rsidRDefault="000551CD" w:rsidP="000551C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4019" w:type="dxa"/>
          </w:tcPr>
          <w:p w:rsidR="000551CD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Ростовская обл., Миллеровский район сл</w:t>
            </w:r>
            <w:proofErr w:type="gramStart"/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итов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ка , в границах кадастрового ква</w:t>
            </w: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ртала 61:22:0150101</w:t>
            </w:r>
          </w:p>
        </w:tc>
        <w:tc>
          <w:tcPr>
            <w:tcW w:w="2798" w:type="dxa"/>
          </w:tcPr>
          <w:p w:rsidR="000551CD" w:rsidRPr="00AA748A" w:rsidRDefault="000551CD" w:rsidP="000551CD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proofErr w:type="gramEnd"/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емли населенных пунктов - под административными зданиями и сооружениями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), </w:t>
            </w: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61:22:0150101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:1076,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общая площадь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1130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,0 кв.м.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0551CD" w:rsidRPr="00AA748A" w:rsidRDefault="000551CD" w:rsidP="00F814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551CD" w:rsidRPr="00AA748A" w:rsidRDefault="000551CD" w:rsidP="00F814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277E8" w:rsidRPr="00AA748A" w:rsidTr="00AA748A">
        <w:tc>
          <w:tcPr>
            <w:tcW w:w="606" w:type="dxa"/>
          </w:tcPr>
          <w:p w:rsidR="003277E8" w:rsidRDefault="003277E8" w:rsidP="00375F2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74" w:type="dxa"/>
          </w:tcPr>
          <w:p w:rsidR="003277E8" w:rsidRPr="00AA748A" w:rsidRDefault="003277E8" w:rsidP="00375F2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3277E8" w:rsidRPr="00AA748A" w:rsidRDefault="003277E8" w:rsidP="00375F2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277E8" w:rsidRPr="00AA748A" w:rsidRDefault="003277E8" w:rsidP="00375F2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4019" w:type="dxa"/>
          </w:tcPr>
          <w:p w:rsidR="003277E8" w:rsidRPr="00AA748A" w:rsidRDefault="003277E8" w:rsidP="003277E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Рост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овская обл., Миллеровский район, Титовское сельское поселение, </w:t>
            </w: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итов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ка , ул.Ленина,13</w:t>
            </w:r>
          </w:p>
        </w:tc>
        <w:tc>
          <w:tcPr>
            <w:tcW w:w="2798" w:type="dxa"/>
          </w:tcPr>
          <w:p w:rsidR="003277E8" w:rsidRPr="00AA748A" w:rsidRDefault="003277E8" w:rsidP="003277E8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proofErr w:type="gramEnd"/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емли населенных пунктов - под административными зданиями и сооружениями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), </w:t>
            </w: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61:22:0150101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:1291,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общая площадь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4133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,0 кв.м.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3277E8" w:rsidRPr="00AA748A" w:rsidRDefault="003277E8" w:rsidP="00375F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3277E8" w:rsidRPr="00AA748A" w:rsidRDefault="003277E8" w:rsidP="00375F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444193" w:rsidRPr="00AA748A" w:rsidRDefault="00444193" w:rsidP="00AA748A">
      <w:pPr>
        <w:jc w:val="center"/>
        <w:rPr>
          <w:rFonts w:asciiTheme="majorHAnsi" w:hAnsiTheme="majorHAnsi"/>
          <w:sz w:val="24"/>
          <w:szCs w:val="24"/>
        </w:rPr>
      </w:pPr>
    </w:p>
    <w:sectPr w:rsidR="00444193" w:rsidRPr="00AA748A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4193"/>
    <w:rsid w:val="000551CD"/>
    <w:rsid w:val="000C1533"/>
    <w:rsid w:val="001515D2"/>
    <w:rsid w:val="001646A9"/>
    <w:rsid w:val="001F3A4E"/>
    <w:rsid w:val="001F45FC"/>
    <w:rsid w:val="00213715"/>
    <w:rsid w:val="002217B9"/>
    <w:rsid w:val="00287F84"/>
    <w:rsid w:val="00294E41"/>
    <w:rsid w:val="003061B0"/>
    <w:rsid w:val="003277E8"/>
    <w:rsid w:val="00332B99"/>
    <w:rsid w:val="0034420C"/>
    <w:rsid w:val="0034641E"/>
    <w:rsid w:val="00356083"/>
    <w:rsid w:val="00361558"/>
    <w:rsid w:val="00364CC6"/>
    <w:rsid w:val="003B2A46"/>
    <w:rsid w:val="003D0AC4"/>
    <w:rsid w:val="003D5CA2"/>
    <w:rsid w:val="003E7B19"/>
    <w:rsid w:val="003F49A5"/>
    <w:rsid w:val="0042506A"/>
    <w:rsid w:val="00434599"/>
    <w:rsid w:val="00444193"/>
    <w:rsid w:val="00464BCA"/>
    <w:rsid w:val="004C4E53"/>
    <w:rsid w:val="004C5898"/>
    <w:rsid w:val="004D2612"/>
    <w:rsid w:val="00510494"/>
    <w:rsid w:val="00512A4A"/>
    <w:rsid w:val="00514670"/>
    <w:rsid w:val="00514AA8"/>
    <w:rsid w:val="00556D0B"/>
    <w:rsid w:val="005664BC"/>
    <w:rsid w:val="005A4541"/>
    <w:rsid w:val="0067189E"/>
    <w:rsid w:val="00726A86"/>
    <w:rsid w:val="00733DD1"/>
    <w:rsid w:val="00797618"/>
    <w:rsid w:val="007B6C52"/>
    <w:rsid w:val="007D10FA"/>
    <w:rsid w:val="007D1124"/>
    <w:rsid w:val="007F2225"/>
    <w:rsid w:val="007F3869"/>
    <w:rsid w:val="00830008"/>
    <w:rsid w:val="00857990"/>
    <w:rsid w:val="00883E9E"/>
    <w:rsid w:val="008C67A0"/>
    <w:rsid w:val="008D35BE"/>
    <w:rsid w:val="0093272D"/>
    <w:rsid w:val="009542B9"/>
    <w:rsid w:val="0095730D"/>
    <w:rsid w:val="00965C58"/>
    <w:rsid w:val="00984D19"/>
    <w:rsid w:val="00994CB3"/>
    <w:rsid w:val="00994D87"/>
    <w:rsid w:val="009D61CA"/>
    <w:rsid w:val="00A22B11"/>
    <w:rsid w:val="00A37726"/>
    <w:rsid w:val="00A5193A"/>
    <w:rsid w:val="00A90E55"/>
    <w:rsid w:val="00AA748A"/>
    <w:rsid w:val="00AC0824"/>
    <w:rsid w:val="00B066B9"/>
    <w:rsid w:val="00B17566"/>
    <w:rsid w:val="00B70AAC"/>
    <w:rsid w:val="00B8359B"/>
    <w:rsid w:val="00B96BA7"/>
    <w:rsid w:val="00BA31AA"/>
    <w:rsid w:val="00BB3E12"/>
    <w:rsid w:val="00BB6134"/>
    <w:rsid w:val="00C36A9E"/>
    <w:rsid w:val="00C400D1"/>
    <w:rsid w:val="00C75529"/>
    <w:rsid w:val="00D07D88"/>
    <w:rsid w:val="00D11B91"/>
    <w:rsid w:val="00D14C45"/>
    <w:rsid w:val="00D412FC"/>
    <w:rsid w:val="00DA579D"/>
    <w:rsid w:val="00DD2EFB"/>
    <w:rsid w:val="00DE1230"/>
    <w:rsid w:val="00E0798E"/>
    <w:rsid w:val="00E631E4"/>
    <w:rsid w:val="00E6505E"/>
    <w:rsid w:val="00E74EBC"/>
    <w:rsid w:val="00E76001"/>
    <w:rsid w:val="00EB0D0C"/>
    <w:rsid w:val="00EC085B"/>
    <w:rsid w:val="00EC144B"/>
    <w:rsid w:val="00EC32E1"/>
    <w:rsid w:val="00EF27CE"/>
    <w:rsid w:val="00F4739B"/>
    <w:rsid w:val="00FB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3B7B-CA06-4276-93AF-0D31D9F3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Поселение</cp:lastModifiedBy>
  <cp:revision>2</cp:revision>
  <cp:lastPrinted>2019-04-03T06:47:00Z</cp:lastPrinted>
  <dcterms:created xsi:type="dcterms:W3CDTF">2021-09-29T11:55:00Z</dcterms:created>
  <dcterms:modified xsi:type="dcterms:W3CDTF">2021-09-29T11:55:00Z</dcterms:modified>
</cp:coreProperties>
</file>