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4E" w:rsidRPr="00444193" w:rsidRDefault="00444193" w:rsidP="00444193">
      <w:pPr>
        <w:jc w:val="right"/>
        <w:rPr>
          <w:rFonts w:ascii="Times New Roman" w:hAnsi="Times New Roman" w:cs="Times New Roman"/>
          <w:sz w:val="28"/>
        </w:rPr>
      </w:pPr>
      <w:r w:rsidRPr="00444193">
        <w:rPr>
          <w:rFonts w:ascii="Times New Roman" w:hAnsi="Times New Roman" w:cs="Times New Roman"/>
          <w:sz w:val="28"/>
        </w:rPr>
        <w:t>Приложение</w:t>
      </w:r>
    </w:p>
    <w:p w:rsidR="003D5CA2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  <w:r w:rsidR="00E0798E">
        <w:rPr>
          <w:rFonts w:ascii="Times New Roman" w:eastAsia="Calibri" w:hAnsi="Times New Roman" w:cs="Times New Roman"/>
          <w:sz w:val="28"/>
        </w:rPr>
        <w:t xml:space="preserve"> муниципального образования </w:t>
      </w:r>
    </w:p>
    <w:p w:rsidR="00BB6134" w:rsidRDefault="00E0798E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</w:rPr>
        <w:t>Титовское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сельское поселение»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474" w:type="dxa"/>
        <w:tblLayout w:type="fixed"/>
        <w:tblLook w:val="04A0"/>
      </w:tblPr>
      <w:tblGrid>
        <w:gridCol w:w="606"/>
        <w:gridCol w:w="2074"/>
        <w:gridCol w:w="1539"/>
        <w:gridCol w:w="4019"/>
        <w:gridCol w:w="2798"/>
        <w:gridCol w:w="2219"/>
        <w:gridCol w:w="2219"/>
      </w:tblGrid>
      <w:tr w:rsidR="00EC144B" w:rsidRPr="00AA748A" w:rsidTr="00AA748A">
        <w:tc>
          <w:tcPr>
            <w:tcW w:w="606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4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Наименование муниципального района/ городского округа</w:t>
            </w:r>
          </w:p>
        </w:tc>
        <w:tc>
          <w:tcPr>
            <w:tcW w:w="153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Наименование объекта (полное)</w:t>
            </w:r>
          </w:p>
        </w:tc>
        <w:tc>
          <w:tcPr>
            <w:tcW w:w="40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Адрес объекта (фактический)</w:t>
            </w:r>
          </w:p>
        </w:tc>
        <w:tc>
          <w:tcPr>
            <w:tcW w:w="2798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Характеристики объекта и его целевое назначение</w:t>
            </w:r>
          </w:p>
        </w:tc>
        <w:tc>
          <w:tcPr>
            <w:tcW w:w="22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Наличие ограничений использования объекта</w:t>
            </w:r>
          </w:p>
        </w:tc>
        <w:tc>
          <w:tcPr>
            <w:tcW w:w="22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Наличие обременений объекта правами третьих лиц</w:t>
            </w:r>
          </w:p>
        </w:tc>
      </w:tr>
      <w:tr w:rsidR="00EC144B" w:rsidRPr="00AA748A" w:rsidTr="00AA748A">
        <w:tc>
          <w:tcPr>
            <w:tcW w:w="606" w:type="dxa"/>
          </w:tcPr>
          <w:p w:rsidR="00D11B91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сельское поселение"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11B91" w:rsidRPr="00AA748A" w:rsidRDefault="00E0798E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4019" w:type="dxa"/>
          </w:tcPr>
          <w:p w:rsidR="00D11B91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Миллеровский район, сл.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Титовка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, ул.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Ленина, 13</w:t>
            </w:r>
          </w:p>
        </w:tc>
        <w:tc>
          <w:tcPr>
            <w:tcW w:w="2798" w:type="dxa"/>
          </w:tcPr>
          <w:p w:rsidR="00D11B91" w:rsidRPr="00AA748A" w:rsidRDefault="00E0798E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61:22:0150101:460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общая площадь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536,8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кв.м.</w:t>
            </w:r>
            <w:r w:rsidR="00364CC6">
              <w:rPr>
                <w:rFonts w:asciiTheme="majorHAnsi" w:hAnsiTheme="majorHAnsi" w:cs="Times New Roman"/>
                <w:sz w:val="24"/>
                <w:szCs w:val="24"/>
              </w:rPr>
              <w:t>, дом культуры</w:t>
            </w:r>
          </w:p>
        </w:tc>
        <w:tc>
          <w:tcPr>
            <w:tcW w:w="2219" w:type="dxa"/>
          </w:tcPr>
          <w:p w:rsidR="00D11B91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19" w:type="dxa"/>
          </w:tcPr>
          <w:p w:rsidR="00D11B91" w:rsidRPr="00AA748A" w:rsidRDefault="000C1533" w:rsidP="000C153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Здание клуба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Миллеровский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пер.Школьный, 24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61:22:0150201:174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132,6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здание клуба</w:t>
            </w:r>
          </w:p>
        </w:tc>
        <w:tc>
          <w:tcPr>
            <w:tcW w:w="2219" w:type="dxa"/>
          </w:tcPr>
          <w:p w:rsidR="000C1533" w:rsidRPr="00AA748A" w:rsidRDefault="000C1533" w:rsidP="0094450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19" w:type="dxa"/>
          </w:tcPr>
          <w:p w:rsidR="000C1533" w:rsidRPr="00AA748A" w:rsidRDefault="000C1533" w:rsidP="0094450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сл. Титовка ул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.Л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енина 8, 1 этаж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пом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. 1,2,3,6,7,8,9,10,11,12,13,14,15,16,17,18,19,20,21,22,23,24, 2 этаж – пом.1,2,3,4,5,6,7,8,9,10,11,12,13, подвальный этаж –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пом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.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1,2,3,4,5,6,7,8,9,10,11,12,13,14,15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61:22:0150101:1007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781,7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нежилое помещение</w:t>
            </w:r>
          </w:p>
        </w:tc>
        <w:tc>
          <w:tcPr>
            <w:tcW w:w="2219" w:type="dxa"/>
          </w:tcPr>
          <w:p w:rsidR="000C1533" w:rsidRPr="00AA748A" w:rsidRDefault="000C1533" w:rsidP="007A2E0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19" w:type="dxa"/>
          </w:tcPr>
          <w:p w:rsidR="000C1533" w:rsidRPr="00AA748A" w:rsidRDefault="000C1533" w:rsidP="007A2E0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Здание гаража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ул.Ленина, 13 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61:22:0150101:450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95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здание гаража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ул.Советская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61:22:0150101:454,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112,9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памятник павшим воинам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Памятник скорбящей   матери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ул.Советская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61:22:0150101:455,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267,2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памятник скорбящей матери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Миллеровский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пер.Школьный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61:22:0150201:180, общая площадь 155,4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памятник павшим воинам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Тротуар с твердым покрытием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протяженность 1617 м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итовка улицы Набережная, Пушкина,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Советская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61:22:0150101:1008,</w:t>
            </w:r>
            <w:r w:rsidR="008D35B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Тротуар с твердым покрытием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с/</w:t>
            </w:r>
            <w:proofErr w:type="spellStart"/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в границах кадастрового квартала 61:22:0150101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Земельный участок, (земли населенных пунктов – действующие кладбища традиционного,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урнового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и смешанного захоронения 61:22:0000000:1382, общая площадь, 19790 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Миллеровский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в границах кадастрового квартала 61:22:0600010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61:22:0600010:395, общая площадь 10242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Миллеровский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.П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одгаевка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в границах кадастрового квартала 61:22:0600010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61:22:0600010:394, общая площадь 1909 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12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Миллеровский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х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.Ф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роловка</w:t>
            </w:r>
            <w:proofErr w:type="spellEnd"/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назначения) 61:22:0000000:1429, общая площадь 3351 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 8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населенных пункто</w:t>
            </w: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в-</w:t>
            </w:r>
            <w:proofErr w:type="gramEnd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под административными зданиями и сооружениями), 61:22:0150101:1027, общая площадь – 13087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0C1533" w:rsidRPr="00AA748A" w:rsidRDefault="000C1533" w:rsidP="000C153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сельскохозяйственного назначения), 61:22:0600010:323, общая площадь 690197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Аренда ИП Глава КФХ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Полиенко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Н.А. договор аренды от 05.08.2011 год  сроком на 10 лет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сельскохозяйственного назначения), 61:22:0600010:324, общая площадь 159950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Аренда ИП Глава КФХ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Полиенко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Н.А. договор аренды от 05.08.2011 год  сроком на 10 лет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Миллеровского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сельскохозяйственного назначения), 61:22:0600010:325, общая площадь 293853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не зарегистрировано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Аренда ИП Глава КФХ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Полиенко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Н.А. договор аренды от 05.08.2011 год  сроком на 10 лет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сельскохозяйственного назначения), 61:22:0600010:320, общая площадь 352000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Аренда ИП Глава КФХ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Полиенко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Н.А. договор аренды от 09.03.2011 год  сроком на 10 лет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ул.Нырненко,16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населенных пунктов </w:t>
            </w: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–Л</w:t>
            </w:r>
            <w:proofErr w:type="gramEnd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ПХ), 61:22:0150101:56, общая площадь 2200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2219" w:type="dxa"/>
          </w:tcPr>
          <w:p w:rsidR="000C1533" w:rsidRPr="00AA748A" w:rsidRDefault="000C1533" w:rsidP="00D07D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Аренда </w:t>
            </w:r>
            <w:proofErr w:type="spellStart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>МирошниченкоЮ.А</w:t>
            </w:r>
            <w:proofErr w:type="spellEnd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>., договор аренды б/</w:t>
            </w:r>
            <w:proofErr w:type="spellStart"/>
            <w:proofErr w:type="gramStart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 xml:space="preserve"> от 15.10.2014 </w:t>
            </w:r>
            <w:proofErr w:type="gramStart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>Срок</w:t>
            </w:r>
            <w:proofErr w:type="gramEnd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 xml:space="preserve"> договора аренды 15 лет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D412FC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19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ул.Ленина,13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населенных пунктов под объектами культурно-бытового назначения) 61:22:0150101:238, общая площадь 4982,0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0C1533" w:rsidRPr="00AA748A" w:rsidRDefault="000C1533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обл.,  Миллеровский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пер.Школьный, 24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 (земли населенных пунктов  - клубы (дома культуры), центры общения и </w:t>
            </w:r>
            <w:proofErr w:type="spell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досуговых</w:t>
            </w:r>
            <w:proofErr w:type="spellEnd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занятий, залы для встреч, собраний, занятий детей и молодежи, взрослых, многоцелевого и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специализированного назначения, информационные, компьютерные, (неигровые) центры, библиотеки, справочные бюро, архивы), 61:22:0150201:305, общая площадь 780,0 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постоянное (бессрочное) пользование</w:t>
            </w:r>
          </w:p>
        </w:tc>
        <w:tc>
          <w:tcPr>
            <w:tcW w:w="2219" w:type="dxa"/>
          </w:tcPr>
          <w:p w:rsidR="000C1533" w:rsidRPr="00AA748A" w:rsidRDefault="000C1533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E631E4" w:rsidRPr="00AA748A" w:rsidRDefault="00E631E4" w:rsidP="001D299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E631E4" w:rsidRPr="00AA748A" w:rsidRDefault="00E631E4" w:rsidP="001D299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EE59C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EE59C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обл.,  Миллеровский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пер.Школьный, 2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 (земли населенных пунктов  - клубы (дома культуры), центры общения и </w:t>
            </w:r>
            <w:proofErr w:type="spell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досуговых</w:t>
            </w:r>
            <w:proofErr w:type="spellEnd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занятий, залы для встреч, собраний, занятий детей и молодежи, взрослых, многоцелевого и специализированного назначения, информационные, компьютерные, (неигровые) центры, библиотеки, справочные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бюро, архивы), 61:22:0150201:365, общая площадь 151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,0 кв.м.</w:t>
            </w:r>
            <w:proofErr w:type="gramEnd"/>
          </w:p>
        </w:tc>
        <w:tc>
          <w:tcPr>
            <w:tcW w:w="2219" w:type="dxa"/>
          </w:tcPr>
          <w:p w:rsidR="00E631E4" w:rsidRPr="00AA748A" w:rsidRDefault="00E631E4" w:rsidP="008220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E631E4" w:rsidRPr="00AA748A" w:rsidRDefault="00E631E4" w:rsidP="008220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Муниципальное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Земельный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401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Ростовская обл.,  Миллеровский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 ул.Советская</w:t>
            </w:r>
          </w:p>
        </w:tc>
        <w:tc>
          <w:tcPr>
            <w:tcW w:w="2798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 xml:space="preserve">Земельный участок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(земли населенных пунктов – памятники и памятные знаки), 61:22:0150101:925, общая площадь 267,0 кв.м.</w:t>
            </w:r>
          </w:p>
        </w:tc>
        <w:tc>
          <w:tcPr>
            <w:tcW w:w="221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221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не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 ул.Советская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– памятники и памятные знаки), 61:22:0150101:926, общая площадь – 113,0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 ул.Ленина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– под въездами), 61:22:0150101:928, общая площадь – 338,0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 ул.Ленина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од тротуаром), 61:22:0150101:927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, общая площадь –204,0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Миллеровского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обл.,  Миллеровский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поселение, в южной части кадастрового квартала 61:22:0600010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сельскохозяйственного назначения, 61:22:0600010:372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общая площадь 176000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кв</w:t>
            </w:r>
            <w:proofErr w:type="gram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не зарегистрировано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Аренда ИП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Полиенко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Н.А. договор аренды от 29.12.2015 год  сроком на 10 лет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под тротуаром), 61:22:0150101:1034, общая площадь 144,0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ул.Школьная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под тротуаром), 61:22:0150101:1012, общая площадь 61,0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3B2A46" w:rsidRPr="00AA748A" w:rsidTr="00AA748A">
        <w:tc>
          <w:tcPr>
            <w:tcW w:w="606" w:type="dxa"/>
          </w:tcPr>
          <w:p w:rsidR="003B2A46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29</w:t>
            </w:r>
          </w:p>
        </w:tc>
        <w:tc>
          <w:tcPr>
            <w:tcW w:w="2074" w:type="dxa"/>
          </w:tcPr>
          <w:p w:rsidR="003B2A46" w:rsidRPr="00AA748A" w:rsidRDefault="003B2A46" w:rsidP="00E6693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3B2A46" w:rsidRPr="00AA748A" w:rsidRDefault="003B2A46" w:rsidP="00E6693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3B2A46" w:rsidRPr="00AA748A" w:rsidRDefault="003B2A46" w:rsidP="00E6693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3B2A46" w:rsidRPr="00AA748A" w:rsidRDefault="003B2A46" w:rsidP="003B2A4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Миллеровский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пер.Школьный</w:t>
            </w:r>
          </w:p>
        </w:tc>
        <w:tc>
          <w:tcPr>
            <w:tcW w:w="2798" w:type="dxa"/>
          </w:tcPr>
          <w:p w:rsidR="003B2A46" w:rsidRPr="00AA748A" w:rsidRDefault="003B2A46" w:rsidP="003B2A4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B2A46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участок. Категория земель: земли населенных пунктов - памятники и памятные знаки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, 61:22:01502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01: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309, общая площадь 155,0 кв.м.</w:t>
            </w:r>
          </w:p>
        </w:tc>
        <w:tc>
          <w:tcPr>
            <w:tcW w:w="2219" w:type="dxa"/>
          </w:tcPr>
          <w:p w:rsidR="003B2A46" w:rsidRPr="00AA748A" w:rsidRDefault="003B2A46" w:rsidP="00F84F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3B2A46" w:rsidRPr="00AA748A" w:rsidRDefault="003B2A46" w:rsidP="00F84F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3B2A46" w:rsidRPr="00AA748A" w:rsidTr="00AA748A">
        <w:tc>
          <w:tcPr>
            <w:tcW w:w="606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  <w:tc>
          <w:tcPr>
            <w:tcW w:w="2074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</w:t>
            </w:r>
          </w:p>
        </w:tc>
        <w:tc>
          <w:tcPr>
            <w:tcW w:w="2798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под срубом колодезным), 61:22:0150101:935, общая площадь 16,0 кв.м.</w:t>
            </w:r>
          </w:p>
        </w:tc>
        <w:tc>
          <w:tcPr>
            <w:tcW w:w="22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3B2A46" w:rsidRPr="00AA748A" w:rsidTr="00AA748A">
        <w:tc>
          <w:tcPr>
            <w:tcW w:w="606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31</w:t>
            </w:r>
          </w:p>
        </w:tc>
        <w:tc>
          <w:tcPr>
            <w:tcW w:w="2074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Муниципальное образование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40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итовка,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ул.Ленина, 8</w:t>
            </w:r>
          </w:p>
        </w:tc>
        <w:tc>
          <w:tcPr>
            <w:tcW w:w="2798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 xml:space="preserve">Земельный участок (земли населенных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пунктов  – под административными зданиями и сооружениями), 61:22:0150101:1026, общая площадь 2068,0 кв.м.</w:t>
            </w:r>
          </w:p>
        </w:tc>
        <w:tc>
          <w:tcPr>
            <w:tcW w:w="22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Постоянное (бессрочное)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пользование</w:t>
            </w:r>
          </w:p>
        </w:tc>
        <w:tc>
          <w:tcPr>
            <w:tcW w:w="2219" w:type="dxa"/>
          </w:tcPr>
          <w:p w:rsidR="003B2A46" w:rsidRPr="00AA748A" w:rsidRDefault="003B2A46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не зарегистрировано</w:t>
            </w:r>
          </w:p>
        </w:tc>
      </w:tr>
    </w:tbl>
    <w:p w:rsidR="00444193" w:rsidRPr="00AA748A" w:rsidRDefault="00444193" w:rsidP="00AA748A">
      <w:pPr>
        <w:jc w:val="center"/>
        <w:rPr>
          <w:rFonts w:asciiTheme="majorHAnsi" w:hAnsiTheme="majorHAnsi"/>
          <w:sz w:val="24"/>
          <w:szCs w:val="24"/>
        </w:rPr>
      </w:pPr>
    </w:p>
    <w:sectPr w:rsidR="00444193" w:rsidRPr="00AA748A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4193"/>
    <w:rsid w:val="000C1533"/>
    <w:rsid w:val="001515D2"/>
    <w:rsid w:val="001646A9"/>
    <w:rsid w:val="001F3A4E"/>
    <w:rsid w:val="001F45FC"/>
    <w:rsid w:val="00213715"/>
    <w:rsid w:val="002217B9"/>
    <w:rsid w:val="00287F84"/>
    <w:rsid w:val="00294E41"/>
    <w:rsid w:val="003061B0"/>
    <w:rsid w:val="00332B99"/>
    <w:rsid w:val="0034420C"/>
    <w:rsid w:val="0034641E"/>
    <w:rsid w:val="00356083"/>
    <w:rsid w:val="00361558"/>
    <w:rsid w:val="00364CC6"/>
    <w:rsid w:val="003B2A46"/>
    <w:rsid w:val="003D5CA2"/>
    <w:rsid w:val="003E7B19"/>
    <w:rsid w:val="003F49A5"/>
    <w:rsid w:val="0042506A"/>
    <w:rsid w:val="00434599"/>
    <w:rsid w:val="00444193"/>
    <w:rsid w:val="00464BCA"/>
    <w:rsid w:val="004C4E53"/>
    <w:rsid w:val="004C5898"/>
    <w:rsid w:val="004D2612"/>
    <w:rsid w:val="00510494"/>
    <w:rsid w:val="00512A4A"/>
    <w:rsid w:val="00514670"/>
    <w:rsid w:val="00514AA8"/>
    <w:rsid w:val="00556D0B"/>
    <w:rsid w:val="005664BC"/>
    <w:rsid w:val="005A4541"/>
    <w:rsid w:val="0067189E"/>
    <w:rsid w:val="00726A86"/>
    <w:rsid w:val="00733DD1"/>
    <w:rsid w:val="00797618"/>
    <w:rsid w:val="007B6C52"/>
    <w:rsid w:val="007D10FA"/>
    <w:rsid w:val="007D1124"/>
    <w:rsid w:val="007F2225"/>
    <w:rsid w:val="007F3869"/>
    <w:rsid w:val="00830008"/>
    <w:rsid w:val="00857990"/>
    <w:rsid w:val="00883E9E"/>
    <w:rsid w:val="008D35BE"/>
    <w:rsid w:val="0093272D"/>
    <w:rsid w:val="009542B9"/>
    <w:rsid w:val="0095730D"/>
    <w:rsid w:val="00965C58"/>
    <w:rsid w:val="00984D19"/>
    <w:rsid w:val="00994CB3"/>
    <w:rsid w:val="00994D87"/>
    <w:rsid w:val="00A22B11"/>
    <w:rsid w:val="00A37726"/>
    <w:rsid w:val="00A5193A"/>
    <w:rsid w:val="00A90E55"/>
    <w:rsid w:val="00AA748A"/>
    <w:rsid w:val="00AC0824"/>
    <w:rsid w:val="00B066B9"/>
    <w:rsid w:val="00B17566"/>
    <w:rsid w:val="00B70AAC"/>
    <w:rsid w:val="00B8359B"/>
    <w:rsid w:val="00B96BA7"/>
    <w:rsid w:val="00BA31AA"/>
    <w:rsid w:val="00BB3E12"/>
    <w:rsid w:val="00BB6134"/>
    <w:rsid w:val="00C36A9E"/>
    <w:rsid w:val="00C400D1"/>
    <w:rsid w:val="00C75529"/>
    <w:rsid w:val="00D07D88"/>
    <w:rsid w:val="00D11B91"/>
    <w:rsid w:val="00D14C45"/>
    <w:rsid w:val="00D412FC"/>
    <w:rsid w:val="00DA579D"/>
    <w:rsid w:val="00DD2EFB"/>
    <w:rsid w:val="00DE1230"/>
    <w:rsid w:val="00E0798E"/>
    <w:rsid w:val="00E631E4"/>
    <w:rsid w:val="00E6505E"/>
    <w:rsid w:val="00E74EBC"/>
    <w:rsid w:val="00E76001"/>
    <w:rsid w:val="00EB0D0C"/>
    <w:rsid w:val="00EC144B"/>
    <w:rsid w:val="00EC32E1"/>
    <w:rsid w:val="00EF27CE"/>
    <w:rsid w:val="00F4739B"/>
    <w:rsid w:val="00FB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E3C6C-45CA-4039-B55E-E8056C56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Поселение</cp:lastModifiedBy>
  <cp:revision>2</cp:revision>
  <cp:lastPrinted>2019-04-03T06:47:00Z</cp:lastPrinted>
  <dcterms:created xsi:type="dcterms:W3CDTF">2020-10-05T12:55:00Z</dcterms:created>
  <dcterms:modified xsi:type="dcterms:W3CDTF">2020-10-05T12:55:00Z</dcterms:modified>
</cp:coreProperties>
</file>