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4A" w:rsidRPr="006B1A62" w:rsidRDefault="00C2064A" w:rsidP="00D43602">
      <w:pPr>
        <w:pStyle w:val="1"/>
        <w:tabs>
          <w:tab w:val="clear" w:pos="0"/>
        </w:tabs>
        <w:ind w:left="0" w:firstLine="0"/>
        <w:jc w:val="center"/>
      </w:pPr>
      <w:r w:rsidRPr="006B1A62">
        <w:t>РОСТОВСКАЯ  ОБЛАСТЬ</w:t>
      </w:r>
    </w:p>
    <w:p w:rsidR="00C2064A" w:rsidRPr="006B1A62" w:rsidRDefault="00C2064A" w:rsidP="00D43602">
      <w:pPr>
        <w:jc w:val="center"/>
        <w:rPr>
          <w:b/>
          <w:bCs/>
          <w:sz w:val="32"/>
          <w:szCs w:val="32"/>
        </w:rPr>
      </w:pPr>
    </w:p>
    <w:p w:rsidR="00C2064A" w:rsidRPr="006B1A62" w:rsidRDefault="00C2064A" w:rsidP="00D43602">
      <w:pPr>
        <w:jc w:val="center"/>
        <w:rPr>
          <w:b/>
          <w:bCs/>
          <w:sz w:val="32"/>
          <w:szCs w:val="32"/>
        </w:rPr>
      </w:pPr>
      <w:r w:rsidRPr="006B1A62">
        <w:rPr>
          <w:b/>
          <w:bCs/>
          <w:sz w:val="32"/>
          <w:szCs w:val="32"/>
        </w:rPr>
        <w:t>Собрание  депутатов</w:t>
      </w:r>
    </w:p>
    <w:p w:rsidR="00C2064A" w:rsidRPr="006B1A62" w:rsidRDefault="00C2064A" w:rsidP="00D43602">
      <w:pPr>
        <w:jc w:val="center"/>
        <w:rPr>
          <w:b/>
          <w:bCs/>
          <w:sz w:val="32"/>
          <w:szCs w:val="32"/>
        </w:rPr>
      </w:pPr>
      <w:r w:rsidRPr="006B1A62">
        <w:rPr>
          <w:b/>
          <w:bCs/>
          <w:sz w:val="32"/>
          <w:szCs w:val="32"/>
        </w:rPr>
        <w:t>Титовского  сельского  поселения</w:t>
      </w:r>
    </w:p>
    <w:p w:rsidR="00C2064A" w:rsidRPr="006B1A62" w:rsidRDefault="00C2064A" w:rsidP="00C2064A">
      <w:pPr>
        <w:jc w:val="center"/>
        <w:rPr>
          <w:b/>
          <w:bCs/>
        </w:rPr>
      </w:pPr>
    </w:p>
    <w:p w:rsidR="00C2064A" w:rsidRPr="006B1A62" w:rsidRDefault="00C2064A" w:rsidP="00C2064A">
      <w:pPr>
        <w:jc w:val="center"/>
        <w:rPr>
          <w:b/>
          <w:sz w:val="40"/>
          <w:szCs w:val="40"/>
        </w:rPr>
      </w:pPr>
      <w:r w:rsidRPr="006B1A62">
        <w:rPr>
          <w:b/>
          <w:sz w:val="40"/>
          <w:szCs w:val="40"/>
        </w:rPr>
        <w:t>РЕШЕНИЕ</w:t>
      </w:r>
    </w:p>
    <w:p w:rsidR="00C2064A" w:rsidRDefault="00C2064A" w:rsidP="00C2064A">
      <w:pPr>
        <w:jc w:val="both"/>
        <w:rPr>
          <w:szCs w:val="28"/>
        </w:rPr>
      </w:pPr>
    </w:p>
    <w:p w:rsidR="00C2064A" w:rsidRDefault="00C2064A" w:rsidP="00C2064A">
      <w:pPr>
        <w:pStyle w:val="a7"/>
        <w:rPr>
          <w:b/>
          <w:szCs w:val="28"/>
        </w:rPr>
      </w:pPr>
    </w:p>
    <w:p w:rsidR="008870D2" w:rsidRDefault="008870D2" w:rsidP="008870D2">
      <w:pPr>
        <w:pStyle w:val="a7"/>
        <w:tabs>
          <w:tab w:val="left" w:pos="1308"/>
        </w:tabs>
        <w:rPr>
          <w:sz w:val="28"/>
          <w:szCs w:val="28"/>
        </w:rPr>
      </w:pPr>
      <w:r w:rsidRPr="008870D2">
        <w:rPr>
          <w:sz w:val="28"/>
          <w:szCs w:val="28"/>
        </w:rPr>
        <w:t xml:space="preserve">О внесении изменений в решение Собрания </w:t>
      </w:r>
    </w:p>
    <w:p w:rsidR="008870D2" w:rsidRDefault="008870D2" w:rsidP="008870D2">
      <w:pPr>
        <w:pStyle w:val="a7"/>
        <w:tabs>
          <w:tab w:val="left" w:pos="1308"/>
        </w:tabs>
        <w:rPr>
          <w:sz w:val="28"/>
          <w:szCs w:val="28"/>
        </w:rPr>
      </w:pPr>
      <w:r w:rsidRPr="008870D2">
        <w:rPr>
          <w:sz w:val="28"/>
          <w:szCs w:val="28"/>
        </w:rPr>
        <w:t xml:space="preserve">депутатов Титовского сельского поселения </w:t>
      </w:r>
      <w:proofErr w:type="gramStart"/>
      <w:r w:rsidRPr="008870D2">
        <w:rPr>
          <w:sz w:val="28"/>
          <w:szCs w:val="28"/>
        </w:rPr>
        <w:t>от</w:t>
      </w:r>
      <w:proofErr w:type="gramEnd"/>
      <w:r w:rsidRPr="008870D2">
        <w:rPr>
          <w:sz w:val="28"/>
          <w:szCs w:val="28"/>
        </w:rPr>
        <w:t xml:space="preserve"> </w:t>
      </w:r>
    </w:p>
    <w:p w:rsidR="008870D2" w:rsidRDefault="008870D2" w:rsidP="008870D2">
      <w:pPr>
        <w:pStyle w:val="a7"/>
        <w:tabs>
          <w:tab w:val="left" w:pos="1308"/>
        </w:tabs>
        <w:rPr>
          <w:sz w:val="28"/>
          <w:szCs w:val="28"/>
        </w:rPr>
      </w:pPr>
      <w:r w:rsidRPr="008870D2">
        <w:rPr>
          <w:sz w:val="28"/>
          <w:szCs w:val="28"/>
        </w:rPr>
        <w:t xml:space="preserve">20.03.2020 № 207 «Об утверждении </w:t>
      </w:r>
    </w:p>
    <w:p w:rsidR="008870D2" w:rsidRDefault="008870D2" w:rsidP="008870D2">
      <w:pPr>
        <w:pStyle w:val="a7"/>
        <w:tabs>
          <w:tab w:val="left" w:pos="1308"/>
        </w:tabs>
        <w:rPr>
          <w:sz w:val="28"/>
          <w:szCs w:val="28"/>
        </w:rPr>
      </w:pPr>
      <w:r w:rsidRPr="008870D2">
        <w:rPr>
          <w:sz w:val="28"/>
          <w:szCs w:val="28"/>
        </w:rPr>
        <w:t xml:space="preserve">Порядка определения  размера </w:t>
      </w:r>
    </w:p>
    <w:p w:rsidR="008870D2" w:rsidRPr="008870D2" w:rsidRDefault="008870D2" w:rsidP="008870D2">
      <w:pPr>
        <w:pStyle w:val="a7"/>
        <w:tabs>
          <w:tab w:val="left" w:pos="1308"/>
        </w:tabs>
        <w:rPr>
          <w:sz w:val="28"/>
          <w:szCs w:val="28"/>
        </w:rPr>
      </w:pPr>
      <w:r w:rsidRPr="008870D2">
        <w:rPr>
          <w:sz w:val="28"/>
          <w:szCs w:val="28"/>
        </w:rPr>
        <w:t xml:space="preserve">арендной платы за использование </w:t>
      </w:r>
    </w:p>
    <w:p w:rsidR="008870D2" w:rsidRDefault="008870D2" w:rsidP="008870D2">
      <w:pPr>
        <w:pStyle w:val="a7"/>
        <w:tabs>
          <w:tab w:val="left" w:pos="1308"/>
        </w:tabs>
        <w:rPr>
          <w:sz w:val="28"/>
          <w:szCs w:val="28"/>
        </w:rPr>
      </w:pPr>
      <w:r w:rsidRPr="008870D2">
        <w:rPr>
          <w:sz w:val="28"/>
          <w:szCs w:val="28"/>
        </w:rPr>
        <w:t xml:space="preserve">земельных участков, находящихся </w:t>
      </w:r>
    </w:p>
    <w:p w:rsidR="008870D2" w:rsidRDefault="008870D2" w:rsidP="008870D2">
      <w:pPr>
        <w:pStyle w:val="a7"/>
        <w:tabs>
          <w:tab w:val="left" w:pos="1308"/>
        </w:tabs>
        <w:rPr>
          <w:sz w:val="28"/>
          <w:szCs w:val="28"/>
        </w:rPr>
      </w:pPr>
      <w:r w:rsidRPr="008870D2">
        <w:rPr>
          <w:sz w:val="28"/>
          <w:szCs w:val="28"/>
        </w:rPr>
        <w:t xml:space="preserve">в муниципальной собственности </w:t>
      </w:r>
    </w:p>
    <w:p w:rsidR="00C2064A" w:rsidRPr="00BA5CC4" w:rsidRDefault="008870D2" w:rsidP="008870D2">
      <w:pPr>
        <w:pStyle w:val="a7"/>
        <w:tabs>
          <w:tab w:val="left" w:pos="1308"/>
        </w:tabs>
        <w:rPr>
          <w:sz w:val="28"/>
          <w:szCs w:val="28"/>
        </w:rPr>
      </w:pPr>
      <w:r w:rsidRPr="008870D2">
        <w:rPr>
          <w:sz w:val="28"/>
          <w:szCs w:val="28"/>
        </w:rPr>
        <w:t>Титовского  сельского поселения»</w:t>
      </w:r>
    </w:p>
    <w:p w:rsidR="00BA5CC4" w:rsidRDefault="00C2064A" w:rsidP="00C2064A">
      <w:pPr>
        <w:jc w:val="both"/>
        <w:rPr>
          <w:b/>
          <w:szCs w:val="28"/>
        </w:rPr>
      </w:pPr>
      <w:r w:rsidRPr="00270B2D">
        <w:rPr>
          <w:b/>
          <w:szCs w:val="28"/>
        </w:rPr>
        <w:t xml:space="preserve">       </w:t>
      </w:r>
    </w:p>
    <w:p w:rsidR="00C2064A" w:rsidRPr="00270B2D" w:rsidRDefault="00BA5CC4" w:rsidP="00C2064A">
      <w:pPr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  <w:r w:rsidR="00C2064A" w:rsidRPr="00270B2D">
        <w:rPr>
          <w:b/>
          <w:szCs w:val="28"/>
        </w:rPr>
        <w:t xml:space="preserve"> Принято</w:t>
      </w:r>
      <w:r w:rsidR="00C2064A" w:rsidRPr="00270B2D">
        <w:rPr>
          <w:b/>
          <w:szCs w:val="28"/>
        </w:rPr>
        <w:tab/>
      </w:r>
      <w:r w:rsidR="00C2064A" w:rsidRPr="00270B2D">
        <w:rPr>
          <w:b/>
          <w:szCs w:val="28"/>
        </w:rPr>
        <w:tab/>
      </w:r>
      <w:r w:rsidR="00C2064A" w:rsidRPr="00270B2D">
        <w:rPr>
          <w:b/>
          <w:szCs w:val="28"/>
        </w:rPr>
        <w:tab/>
      </w:r>
      <w:r w:rsidR="00C2064A" w:rsidRPr="00270B2D">
        <w:rPr>
          <w:b/>
          <w:szCs w:val="28"/>
        </w:rPr>
        <w:tab/>
      </w:r>
      <w:r w:rsidR="00C2064A" w:rsidRPr="00270B2D">
        <w:rPr>
          <w:b/>
          <w:szCs w:val="28"/>
        </w:rPr>
        <w:tab/>
      </w:r>
      <w:r w:rsidR="00C2064A" w:rsidRPr="00270B2D">
        <w:rPr>
          <w:b/>
          <w:szCs w:val="28"/>
        </w:rPr>
        <w:tab/>
        <w:t xml:space="preserve">            </w:t>
      </w:r>
    </w:p>
    <w:p w:rsidR="00C2064A" w:rsidRPr="00270B2D" w:rsidRDefault="00A22D0F" w:rsidP="00C2064A">
      <w:pPr>
        <w:jc w:val="both"/>
        <w:rPr>
          <w:b/>
          <w:szCs w:val="28"/>
        </w:rPr>
      </w:pPr>
      <w:r>
        <w:rPr>
          <w:b/>
          <w:szCs w:val="28"/>
        </w:rPr>
        <w:t>Собранием депутатов</w:t>
      </w:r>
      <w:r w:rsidR="00C2064A" w:rsidRPr="00270B2D">
        <w:rPr>
          <w:b/>
          <w:szCs w:val="28"/>
        </w:rPr>
        <w:t xml:space="preserve">           </w:t>
      </w:r>
      <w:r w:rsidR="00C2064A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            </w:t>
      </w:r>
      <w:r w:rsidR="00C2064A" w:rsidRPr="00270B2D">
        <w:rPr>
          <w:b/>
          <w:szCs w:val="28"/>
        </w:rPr>
        <w:t xml:space="preserve">               </w:t>
      </w:r>
      <w:r w:rsidR="00D43602">
        <w:rPr>
          <w:b/>
          <w:szCs w:val="28"/>
        </w:rPr>
        <w:t>«»2024 года</w:t>
      </w:r>
    </w:p>
    <w:p w:rsidR="00C2064A" w:rsidRDefault="00C2064A">
      <w:pPr>
        <w:pStyle w:val="a7"/>
        <w:spacing w:line="200" w:lineRule="atLeast"/>
        <w:rPr>
          <w:color w:val="000000"/>
          <w:sz w:val="28"/>
          <w:szCs w:val="28"/>
        </w:rPr>
      </w:pPr>
    </w:p>
    <w:p w:rsidR="008870D2" w:rsidRPr="008870D2" w:rsidRDefault="008870D2" w:rsidP="008870D2">
      <w:pPr>
        <w:autoSpaceDE w:val="0"/>
        <w:ind w:firstLine="709"/>
        <w:jc w:val="both"/>
        <w:rPr>
          <w:rFonts w:ascii="Times New Roman CYR" w:hAnsi="Times New Roman CYR" w:cs="Times New Roman CYR"/>
          <w:szCs w:val="28"/>
          <w:lang w:bidi="ru-RU"/>
        </w:rPr>
      </w:pPr>
      <w:r w:rsidRPr="008870D2">
        <w:rPr>
          <w:rFonts w:ascii="Times New Roman CYR" w:hAnsi="Times New Roman CYR" w:cs="Times New Roman CYR"/>
          <w:szCs w:val="28"/>
        </w:rPr>
        <w:t xml:space="preserve">    В  целях приведения нормативных правовых актов Администрации </w:t>
      </w:r>
      <w:r>
        <w:rPr>
          <w:rFonts w:ascii="Times New Roman CYR" w:hAnsi="Times New Roman CYR" w:cs="Times New Roman CYR"/>
          <w:szCs w:val="28"/>
        </w:rPr>
        <w:t>Титовского</w:t>
      </w:r>
      <w:r w:rsidRPr="008870D2">
        <w:rPr>
          <w:rFonts w:ascii="Times New Roman CYR" w:hAnsi="Times New Roman CYR" w:cs="Times New Roman CYR"/>
          <w:szCs w:val="28"/>
        </w:rPr>
        <w:t xml:space="preserve"> сельского поселения в соответствие с действующим законодательством, руководствуясь постановлением Правительства Ростовской области от 20.11.2023 № 835 «О внесении изменений в постановление Правительства Ростовской области от 02.03.2015 № 135», </w:t>
      </w:r>
      <w:r>
        <w:rPr>
          <w:rFonts w:ascii="Times New Roman CYR" w:hAnsi="Times New Roman CYR" w:cs="Times New Roman CYR"/>
          <w:szCs w:val="28"/>
          <w:lang w:bidi="ru-RU"/>
        </w:rPr>
        <w:t xml:space="preserve"> </w:t>
      </w:r>
      <w:r w:rsidRPr="008870D2">
        <w:rPr>
          <w:rFonts w:ascii="Times New Roman CYR" w:hAnsi="Times New Roman CYR" w:cs="Times New Roman CYR"/>
          <w:szCs w:val="28"/>
          <w:lang w:bidi="ru-RU"/>
        </w:rPr>
        <w:t xml:space="preserve">Собрание депутатов Титовского  сельского поселения </w:t>
      </w:r>
    </w:p>
    <w:p w:rsidR="008870D2" w:rsidRPr="008870D2" w:rsidRDefault="008870D2" w:rsidP="008870D2">
      <w:pPr>
        <w:autoSpaceDE w:val="0"/>
        <w:ind w:firstLine="709"/>
        <w:jc w:val="both"/>
        <w:rPr>
          <w:rFonts w:ascii="Times New Roman CYR" w:hAnsi="Times New Roman CYR" w:cs="Times New Roman CYR"/>
          <w:szCs w:val="28"/>
          <w:lang w:bidi="ru-RU"/>
        </w:rPr>
      </w:pPr>
    </w:p>
    <w:p w:rsidR="00BA5CC4" w:rsidRDefault="00BA5CC4" w:rsidP="00123A04">
      <w:pPr>
        <w:autoSpaceDE w:val="0"/>
        <w:ind w:firstLine="709"/>
        <w:jc w:val="both"/>
      </w:pPr>
    </w:p>
    <w:p w:rsidR="00BA5CC4" w:rsidRDefault="00BA5CC4" w:rsidP="00BA5CC4">
      <w:pPr>
        <w:pStyle w:val="a7"/>
      </w:pPr>
      <w:r>
        <w:t xml:space="preserve">        </w:t>
      </w:r>
      <w:r w:rsidR="008870D2">
        <w:t xml:space="preserve">                        </w:t>
      </w:r>
    </w:p>
    <w:p w:rsidR="00BA5CC4" w:rsidRPr="00864143" w:rsidRDefault="00BA5CC4" w:rsidP="00BA5CC4">
      <w:pPr>
        <w:pStyle w:val="a7"/>
        <w:jc w:val="center"/>
        <w:rPr>
          <w:sz w:val="28"/>
          <w:szCs w:val="28"/>
        </w:rPr>
      </w:pPr>
      <w:r w:rsidRPr="00864143">
        <w:rPr>
          <w:sz w:val="28"/>
          <w:szCs w:val="28"/>
        </w:rPr>
        <w:t>РЕШИЛО:</w:t>
      </w:r>
    </w:p>
    <w:p w:rsidR="00BA5CC4" w:rsidRPr="00864143" w:rsidRDefault="00BA5CC4" w:rsidP="00BA5CC4">
      <w:pPr>
        <w:pStyle w:val="a7"/>
        <w:rPr>
          <w:rFonts w:ascii="Times New Roman CYR" w:hAnsi="Times New Roman CYR" w:cs="Times New Roman CYR"/>
          <w:sz w:val="28"/>
          <w:szCs w:val="28"/>
        </w:rPr>
      </w:pPr>
      <w:r w:rsidRPr="00864143">
        <w:rPr>
          <w:sz w:val="28"/>
          <w:szCs w:val="28"/>
        </w:rPr>
        <w:t xml:space="preserve"> </w:t>
      </w:r>
    </w:p>
    <w:p w:rsidR="00BA5CC4" w:rsidRPr="003E0EF7" w:rsidRDefault="008870D2" w:rsidP="003E0EF7">
      <w:pPr>
        <w:numPr>
          <w:ilvl w:val="0"/>
          <w:numId w:val="2"/>
        </w:numPr>
        <w:tabs>
          <w:tab w:val="clear" w:pos="1065"/>
          <w:tab w:val="left" w:pos="900"/>
          <w:tab w:val="num" w:pos="9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870D2">
        <w:rPr>
          <w:szCs w:val="28"/>
        </w:rPr>
        <w:t xml:space="preserve">Внести в приложение к решению Собрания депутатов Титовского сельского поселения от 20.03.2020 № 207 «Об утверждении Порядка определения размера арендной платы за использование земельных участков, находящихся в муниципальной собственности Титовского сельского поселения» </w:t>
      </w:r>
      <w:r w:rsidR="003E0EF7">
        <w:rPr>
          <w:szCs w:val="28"/>
        </w:rPr>
        <w:t xml:space="preserve"> </w:t>
      </w:r>
      <w:r w:rsidRPr="008870D2">
        <w:rPr>
          <w:szCs w:val="28"/>
        </w:rPr>
        <w:t xml:space="preserve"> изменения</w:t>
      </w:r>
      <w:r w:rsidR="003E0EF7">
        <w:rPr>
          <w:szCs w:val="28"/>
        </w:rPr>
        <w:t xml:space="preserve"> </w:t>
      </w:r>
      <w:proofErr w:type="gramStart"/>
      <w:r w:rsidR="003E0EF7">
        <w:rPr>
          <w:szCs w:val="28"/>
        </w:rPr>
        <w:t>согласно приложения</w:t>
      </w:r>
      <w:proofErr w:type="gramEnd"/>
      <w:r w:rsidR="003E0EF7">
        <w:rPr>
          <w:szCs w:val="28"/>
        </w:rPr>
        <w:t>.</w:t>
      </w:r>
    </w:p>
    <w:p w:rsidR="00BA5CC4" w:rsidRPr="00123A04" w:rsidRDefault="003E0EF7" w:rsidP="00123A04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BA5CC4" w:rsidRPr="00123A04">
        <w:rPr>
          <w:szCs w:val="28"/>
        </w:rPr>
        <w:t>. Настоящее решение вступает в силу со дня его официального опубликования.</w:t>
      </w:r>
    </w:p>
    <w:p w:rsidR="00BA5CC4" w:rsidRPr="00123A04" w:rsidRDefault="003E0EF7" w:rsidP="00123A0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CC4" w:rsidRPr="00123A04">
        <w:rPr>
          <w:sz w:val="28"/>
          <w:szCs w:val="28"/>
        </w:rPr>
        <w:t>. Контроль по исполнению настоящего решения  оставляю за собой.</w:t>
      </w:r>
    </w:p>
    <w:p w:rsidR="00BA5CC4" w:rsidRDefault="00BA5CC4" w:rsidP="00BA5CC4">
      <w:pPr>
        <w:ind w:firstLine="570"/>
        <w:rPr>
          <w:szCs w:val="28"/>
        </w:rPr>
      </w:pPr>
    </w:p>
    <w:p w:rsidR="00123A04" w:rsidRDefault="00123A04" w:rsidP="00BA5CC4">
      <w:pPr>
        <w:ind w:firstLine="570"/>
        <w:rPr>
          <w:szCs w:val="28"/>
        </w:rPr>
      </w:pPr>
    </w:p>
    <w:p w:rsidR="00C37DC3" w:rsidRDefault="00C37DC3">
      <w:pPr>
        <w:pStyle w:val="a7"/>
        <w:tabs>
          <w:tab w:val="left" w:pos="468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</w:t>
      </w:r>
    </w:p>
    <w:p w:rsidR="003958E5" w:rsidRDefault="003958E5">
      <w:pPr>
        <w:ind w:right="-18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Собрания депутатов – </w:t>
      </w:r>
    </w:p>
    <w:p w:rsidR="00C37DC3" w:rsidRDefault="003958E5" w:rsidP="003958E5">
      <w:pPr>
        <w:ind w:right="-185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BE37FC">
        <w:rPr>
          <w:color w:val="000000"/>
          <w:szCs w:val="28"/>
        </w:rPr>
        <w:t>лава</w:t>
      </w:r>
      <w:r>
        <w:rPr>
          <w:color w:val="000000"/>
          <w:szCs w:val="28"/>
        </w:rPr>
        <w:t xml:space="preserve"> </w:t>
      </w:r>
      <w:r w:rsidR="00647265">
        <w:rPr>
          <w:color w:val="000000"/>
          <w:szCs w:val="28"/>
        </w:rPr>
        <w:t>Титовского</w:t>
      </w:r>
      <w:r>
        <w:rPr>
          <w:color w:val="000000"/>
          <w:szCs w:val="28"/>
        </w:rPr>
        <w:t xml:space="preserve"> </w:t>
      </w:r>
      <w:r w:rsidR="00C37DC3">
        <w:rPr>
          <w:color w:val="000000"/>
          <w:szCs w:val="28"/>
        </w:rPr>
        <w:t xml:space="preserve">сельского поселения </w:t>
      </w:r>
      <w:r w:rsidR="00C37DC3">
        <w:rPr>
          <w:color w:val="000000"/>
          <w:szCs w:val="28"/>
        </w:rPr>
        <w:tab/>
      </w:r>
      <w:r w:rsidR="00C37DC3">
        <w:rPr>
          <w:color w:val="000000"/>
          <w:szCs w:val="28"/>
        </w:rPr>
        <w:tab/>
      </w:r>
      <w:r w:rsidR="00BE37FC">
        <w:rPr>
          <w:color w:val="000000"/>
          <w:szCs w:val="28"/>
        </w:rPr>
        <w:t xml:space="preserve">              </w:t>
      </w:r>
      <w:r w:rsidR="00A22D0F">
        <w:rPr>
          <w:color w:val="000000"/>
          <w:szCs w:val="28"/>
        </w:rPr>
        <w:t xml:space="preserve">              </w:t>
      </w:r>
      <w:r w:rsidR="00BE37FC">
        <w:rPr>
          <w:color w:val="000000"/>
          <w:szCs w:val="28"/>
        </w:rPr>
        <w:t xml:space="preserve"> </w:t>
      </w:r>
      <w:r w:rsidR="00C37D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</w:t>
      </w:r>
      <w:r w:rsidR="00647265">
        <w:rPr>
          <w:color w:val="000000"/>
          <w:szCs w:val="28"/>
        </w:rPr>
        <w:t>Е.Н. Горбач</w:t>
      </w:r>
      <w:r w:rsidR="00A22D0F">
        <w:rPr>
          <w:color w:val="000000"/>
          <w:szCs w:val="28"/>
        </w:rPr>
        <w:t>ё</w:t>
      </w:r>
      <w:r w:rsidR="00647265">
        <w:rPr>
          <w:color w:val="000000"/>
          <w:szCs w:val="28"/>
        </w:rPr>
        <w:t>ва</w:t>
      </w:r>
    </w:p>
    <w:p w:rsidR="008C7B9F" w:rsidRDefault="008C7B9F" w:rsidP="003958E5">
      <w:pPr>
        <w:ind w:right="-185"/>
        <w:jc w:val="both"/>
        <w:rPr>
          <w:color w:val="000000"/>
          <w:szCs w:val="28"/>
        </w:rPr>
      </w:pPr>
    </w:p>
    <w:p w:rsidR="00C37DC3" w:rsidRDefault="0064726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итовка</w:t>
      </w:r>
    </w:p>
    <w:p w:rsidR="00C37DC3" w:rsidRDefault="00D43602">
      <w:pPr>
        <w:pStyle w:val="ConsPlusNormal"/>
        <w:widowControl/>
        <w:ind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«»2024 </w:t>
      </w:r>
      <w:r w:rsidR="00C956D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123A04" w:rsidRPr="003E0EF7" w:rsidRDefault="00C37DC3" w:rsidP="003E0EF7">
      <w:pPr>
        <w:jc w:val="both"/>
        <w:rPr>
          <w:color w:val="000000"/>
        </w:rPr>
      </w:pPr>
      <w:r>
        <w:rPr>
          <w:color w:val="000000"/>
          <w:szCs w:val="28"/>
        </w:rPr>
        <w:t xml:space="preserve">№ </w:t>
      </w:r>
    </w:p>
    <w:p w:rsidR="00123A04" w:rsidRDefault="00123A04">
      <w:pPr>
        <w:jc w:val="right"/>
        <w:rPr>
          <w:color w:val="000000"/>
          <w:szCs w:val="28"/>
        </w:rPr>
      </w:pPr>
    </w:p>
    <w:p w:rsidR="00123A04" w:rsidRDefault="00123A04">
      <w:pPr>
        <w:jc w:val="right"/>
        <w:rPr>
          <w:color w:val="000000"/>
          <w:szCs w:val="28"/>
        </w:rPr>
      </w:pPr>
    </w:p>
    <w:p w:rsidR="00C37DC3" w:rsidRDefault="00C37DC3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</w:t>
      </w:r>
    </w:p>
    <w:p w:rsidR="00C37DC3" w:rsidRDefault="00C37DC3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к решению Собрания депутатов </w:t>
      </w:r>
      <w:r w:rsidR="00647265">
        <w:rPr>
          <w:color w:val="000000"/>
          <w:szCs w:val="28"/>
        </w:rPr>
        <w:t>Титовского</w:t>
      </w:r>
      <w:r>
        <w:rPr>
          <w:color w:val="000000"/>
          <w:szCs w:val="28"/>
        </w:rPr>
        <w:t xml:space="preserve"> сельского поселения</w:t>
      </w:r>
    </w:p>
    <w:p w:rsidR="00C37DC3" w:rsidRDefault="00C37DC3">
      <w:pPr>
        <w:widowControl w:val="0"/>
        <w:tabs>
          <w:tab w:val="left" w:pos="5670"/>
          <w:tab w:val="left" w:pos="5954"/>
        </w:tabs>
        <w:autoSpaceDE w:val="0"/>
        <w:ind w:firstLine="709"/>
        <w:jc w:val="right"/>
        <w:rPr>
          <w:rFonts w:cs="Calibri"/>
        </w:rPr>
      </w:pPr>
      <w:r>
        <w:rPr>
          <w:color w:val="000000"/>
          <w:szCs w:val="28"/>
        </w:rPr>
        <w:t xml:space="preserve">                                                    </w:t>
      </w:r>
      <w:r w:rsidR="00C956D3">
        <w:rPr>
          <w:color w:val="000000"/>
          <w:szCs w:val="28"/>
        </w:rPr>
        <w:t xml:space="preserve">                             </w:t>
      </w:r>
      <w:r>
        <w:rPr>
          <w:color w:val="000000"/>
          <w:szCs w:val="28"/>
        </w:rPr>
        <w:t>от</w:t>
      </w:r>
      <w:r w:rsidR="008C7B9F">
        <w:rPr>
          <w:color w:val="000000"/>
          <w:szCs w:val="28"/>
        </w:rPr>
        <w:t xml:space="preserve"> </w:t>
      </w:r>
      <w:r w:rsidR="00D43602">
        <w:rPr>
          <w:color w:val="000000"/>
          <w:szCs w:val="28"/>
        </w:rPr>
        <w:t>«»2024 г.</w:t>
      </w:r>
      <w:r w:rsidR="00A22D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="0096129B">
        <w:rPr>
          <w:color w:val="000000"/>
          <w:szCs w:val="28"/>
        </w:rPr>
        <w:t xml:space="preserve"> </w:t>
      </w:r>
      <w:bookmarkStart w:id="0" w:name="_GoBack"/>
      <w:bookmarkEnd w:id="0"/>
    </w:p>
    <w:p w:rsidR="00C37DC3" w:rsidRDefault="00C37DC3">
      <w:pPr>
        <w:widowControl w:val="0"/>
        <w:tabs>
          <w:tab w:val="left" w:pos="5670"/>
          <w:tab w:val="left" w:pos="5954"/>
        </w:tabs>
        <w:autoSpaceDE w:val="0"/>
        <w:ind w:firstLine="709"/>
        <w:jc w:val="both"/>
        <w:rPr>
          <w:rFonts w:cs="Calibri"/>
        </w:rPr>
      </w:pPr>
    </w:p>
    <w:p w:rsidR="00BA5CC4" w:rsidRDefault="003E0EF7" w:rsidP="00123A04">
      <w:pPr>
        <w:pStyle w:val="1"/>
        <w:tabs>
          <w:tab w:val="clear" w:pos="567"/>
          <w:tab w:val="clear" w:pos="709"/>
          <w:tab w:val="left" w:pos="0"/>
        </w:tabs>
        <w:ind w:left="0" w:firstLine="709"/>
        <w:jc w:val="both"/>
      </w:pPr>
      <w:r>
        <w:t xml:space="preserve"> </w:t>
      </w:r>
    </w:p>
    <w:p w:rsidR="003E0EF7" w:rsidRPr="003E0EF7" w:rsidRDefault="003E0EF7" w:rsidP="003E0EF7">
      <w:pPr>
        <w:widowControl w:val="0"/>
        <w:autoSpaceDE w:val="0"/>
        <w:ind w:firstLine="709"/>
        <w:jc w:val="center"/>
        <w:rPr>
          <w:rFonts w:cs="Calibri"/>
        </w:rPr>
      </w:pPr>
      <w:r w:rsidRPr="003E0EF7">
        <w:rPr>
          <w:rFonts w:cs="Calibri"/>
        </w:rPr>
        <w:t>ИЗМЕНЕНИЯ,</w:t>
      </w:r>
    </w:p>
    <w:p w:rsidR="003E0EF7" w:rsidRPr="003E0EF7" w:rsidRDefault="003E0EF7" w:rsidP="003E0EF7">
      <w:pPr>
        <w:widowControl w:val="0"/>
        <w:autoSpaceDE w:val="0"/>
        <w:ind w:firstLine="709"/>
        <w:jc w:val="center"/>
        <w:rPr>
          <w:rFonts w:cs="Calibri"/>
        </w:rPr>
      </w:pPr>
      <w:r w:rsidRPr="003E0EF7">
        <w:rPr>
          <w:rFonts w:cs="Calibri"/>
        </w:rPr>
        <w:t xml:space="preserve">вносимые в </w:t>
      </w:r>
      <w:r>
        <w:rPr>
          <w:rFonts w:cs="Calibri"/>
        </w:rPr>
        <w:t xml:space="preserve">решение Собрания депутатов </w:t>
      </w:r>
      <w:r w:rsidRPr="003E0EF7">
        <w:rPr>
          <w:rFonts w:cs="Calibri"/>
        </w:rPr>
        <w:t xml:space="preserve"> </w:t>
      </w:r>
      <w:r>
        <w:rPr>
          <w:rFonts w:cs="Calibri"/>
        </w:rPr>
        <w:t>Титовского</w:t>
      </w:r>
      <w:r w:rsidRPr="003E0EF7">
        <w:rPr>
          <w:rFonts w:cs="Calibri"/>
        </w:rPr>
        <w:t xml:space="preserve"> сельского поселения от </w:t>
      </w:r>
      <w:r w:rsidR="00AE1F19">
        <w:rPr>
          <w:rFonts w:cs="Calibri"/>
        </w:rPr>
        <w:t>20.03.2020</w:t>
      </w:r>
      <w:r w:rsidRPr="003E0EF7">
        <w:rPr>
          <w:rFonts w:cs="Calibri"/>
        </w:rPr>
        <w:t xml:space="preserve"> № </w:t>
      </w:r>
      <w:r w:rsidR="00AE1F19">
        <w:rPr>
          <w:rFonts w:cs="Calibri"/>
        </w:rPr>
        <w:t>207</w:t>
      </w:r>
      <w:r w:rsidRPr="003E0EF7">
        <w:rPr>
          <w:rFonts w:cs="Calibri"/>
        </w:rPr>
        <w:t xml:space="preserve"> «Об утверждении Порядка определения размера арендной платы за использование земельных участков, находящихся в муниципальной собственности </w:t>
      </w:r>
      <w:r w:rsidR="00AE1F19">
        <w:rPr>
          <w:rFonts w:cs="Calibri"/>
        </w:rPr>
        <w:t>Титовского</w:t>
      </w:r>
      <w:r w:rsidRPr="003E0EF7">
        <w:rPr>
          <w:rFonts w:cs="Calibri"/>
        </w:rPr>
        <w:t xml:space="preserve"> сельского поселения»</w:t>
      </w:r>
    </w:p>
    <w:p w:rsidR="003E0EF7" w:rsidRPr="003E0EF7" w:rsidRDefault="003E0EF7" w:rsidP="003E0EF7">
      <w:pPr>
        <w:widowControl w:val="0"/>
        <w:autoSpaceDE w:val="0"/>
        <w:ind w:firstLine="709"/>
        <w:jc w:val="center"/>
        <w:rPr>
          <w:rFonts w:cs="Calibri"/>
        </w:rPr>
      </w:pP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>1.В приложении: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>1.1.  В абзаце восьмом пункта 2 слова "</w:t>
      </w:r>
      <w:proofErr w:type="spellStart"/>
      <w:r w:rsidRPr="003E0EF7">
        <w:rPr>
          <w:rFonts w:cs="Calibri"/>
        </w:rPr>
        <w:t>недропользователю</w:t>
      </w:r>
      <w:proofErr w:type="spellEnd"/>
      <w:r w:rsidRPr="003E0EF7">
        <w:rPr>
          <w:rFonts w:cs="Calibri"/>
        </w:rPr>
        <w:t xml:space="preserve"> для проведения работ, связанных с пользованием" заменить словами "для осуществления пользования".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1.2.  В пункте 7. 2. слова "не выше размера" исключить. 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>1.3.  Пункт 10 изложить в следующей  редакции: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>«10. Размер ежегодной арендной платы за земельные участки в случаях, не указанных в пунктах 1-8 настоящего порядка, определяется в размере 2 процентов кадастровой стоимости земельного участка</w:t>
      </w:r>
      <w:proofErr w:type="gramStart"/>
      <w:r w:rsidRPr="003E0EF7">
        <w:rPr>
          <w:rFonts w:cs="Calibri"/>
        </w:rPr>
        <w:t>.».</w:t>
      </w:r>
      <w:proofErr w:type="gramEnd"/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>1.4.  В пункте 11 слова "ставки" заменить словами "ставке".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>1.5.  Пункт 12 изложить в следующей  редакции: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«12. </w:t>
      </w:r>
      <w:proofErr w:type="gramStart"/>
      <w:r w:rsidRPr="003E0EF7">
        <w:rPr>
          <w:rFonts w:cs="Calibri"/>
        </w:rPr>
        <w:t xml:space="preserve">Размер арендной платы в процентах от кадастровой стоимости земельного участка, находящегося в муниципальной собственности </w:t>
      </w:r>
      <w:r w:rsidR="00AE1F19">
        <w:rPr>
          <w:rFonts w:cs="Calibri"/>
        </w:rPr>
        <w:t>Титовского</w:t>
      </w:r>
      <w:r w:rsidRPr="003E0EF7">
        <w:rPr>
          <w:rFonts w:cs="Calibri"/>
        </w:rPr>
        <w:t xml:space="preserve"> сельского поселения, определяемый в соответствии в соответствии с пунктами 1, 6, 7, 7.1, 7.3, 8, 10 настоящего Порядка, определяется путем последовательного перемножения кадастровой стоимости земельного участка, ставки арендной платы и индексов уровня инфляции, предусмотренных областным законом об областном бюджете на очередной финансовый год и плановый</w:t>
      </w:r>
      <w:proofErr w:type="gramEnd"/>
      <w:r w:rsidRPr="003E0EF7">
        <w:rPr>
          <w:rFonts w:cs="Calibri"/>
        </w:rPr>
        <w:t xml:space="preserve"> период и </w:t>
      </w:r>
      <w:proofErr w:type="gramStart"/>
      <w:r w:rsidRPr="003E0EF7">
        <w:rPr>
          <w:rFonts w:cs="Calibri"/>
        </w:rPr>
        <w:t>установленных</w:t>
      </w:r>
      <w:proofErr w:type="gramEnd"/>
      <w:r w:rsidRPr="003E0EF7">
        <w:rPr>
          <w:rFonts w:cs="Calibri"/>
        </w:rPr>
        <w:t xml:space="preserve"> по состоянию на начало очередного финансового года.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      При этом индексация размера арендной платы </w:t>
      </w:r>
      <w:proofErr w:type="gramStart"/>
      <w:r w:rsidRPr="003E0EF7">
        <w:rPr>
          <w:rFonts w:cs="Calibri"/>
        </w:rPr>
        <w:t>производится</w:t>
      </w:r>
      <w:proofErr w:type="gramEnd"/>
      <w:r w:rsidRPr="003E0EF7">
        <w:rPr>
          <w:rFonts w:cs="Calibri"/>
        </w:rPr>
        <w:t xml:space="preserve"> начиная с года, следующего за годом, в котором принято решение об утверждении результатов определения кадастровой стоимости земельных участков.».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>1.6. Пункт 14 изложить в следующей  редакции: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      «14. Администрация </w:t>
      </w:r>
      <w:r w:rsidR="00AE1F19">
        <w:rPr>
          <w:rFonts w:cs="Calibri"/>
        </w:rPr>
        <w:t>Титовского</w:t>
      </w:r>
      <w:r w:rsidRPr="003E0EF7">
        <w:rPr>
          <w:rFonts w:cs="Calibri"/>
        </w:rPr>
        <w:t xml:space="preserve"> сельского поселения при заключении договора аренды земельного участка, находящегося в муниципальной собственности </w:t>
      </w:r>
      <w:r w:rsidR="00AE1F19">
        <w:rPr>
          <w:rFonts w:cs="Calibri"/>
        </w:rPr>
        <w:t>Титовского</w:t>
      </w:r>
      <w:r w:rsidRPr="003E0EF7">
        <w:rPr>
          <w:rFonts w:cs="Calibri"/>
        </w:rPr>
        <w:t xml:space="preserve"> сельского поселения, обязаны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участка, находящегося в муниципальной собственности </w:t>
      </w:r>
      <w:r w:rsidR="00AE1F19">
        <w:rPr>
          <w:rFonts w:cs="Calibri"/>
        </w:rPr>
        <w:t>Титовского</w:t>
      </w:r>
      <w:r w:rsidRPr="003E0EF7">
        <w:rPr>
          <w:rFonts w:cs="Calibri"/>
        </w:rPr>
        <w:t xml:space="preserve"> сельского поселения.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       В одностороннем порядке по требованию арендодателя размер годовой арендной платы за использование земельного участка, находящегося в муниципальной собственности </w:t>
      </w:r>
      <w:r w:rsidR="00AE1F19">
        <w:rPr>
          <w:rFonts w:cs="Calibri"/>
        </w:rPr>
        <w:t>Титовского</w:t>
      </w:r>
      <w:r w:rsidRPr="003E0EF7">
        <w:rPr>
          <w:rFonts w:cs="Calibri"/>
        </w:rPr>
        <w:t xml:space="preserve"> сельского поселения, изменяется: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      путем ежегодной индексации с учетом уровня инфляции, предусмотренного решением Собрания депутатов </w:t>
      </w:r>
      <w:r w:rsidR="00AE1F19">
        <w:rPr>
          <w:rFonts w:cs="Calibri"/>
        </w:rPr>
        <w:t>Титовского</w:t>
      </w:r>
      <w:r w:rsidRPr="003E0EF7">
        <w:rPr>
          <w:rFonts w:cs="Calibri"/>
        </w:rPr>
        <w:t xml:space="preserve"> сельского поселения о бюджете </w:t>
      </w:r>
      <w:r w:rsidR="00AE1F19">
        <w:rPr>
          <w:rFonts w:cs="Calibri"/>
        </w:rPr>
        <w:t>Титовского</w:t>
      </w:r>
      <w:r w:rsidRPr="003E0EF7">
        <w:rPr>
          <w:rFonts w:cs="Calibri"/>
        </w:rPr>
        <w:t xml:space="preserve"> сельского поселения на очередной финансовый </w:t>
      </w:r>
      <w:r w:rsidRPr="003E0EF7">
        <w:rPr>
          <w:rFonts w:cs="Calibri"/>
        </w:rPr>
        <w:lastRenderedPageBreak/>
        <w:t>год и плановый период по состоянию на начало очередного финансового года, за исключением размера ежегодной арендной платы, установленного пунктами 3, 5, 7.2 8.1, 11 настоящего Порядка;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    в связи с изменением кадастровой стоимости земельного участка. При этом арендная плата, рассчитанная в процентах от кадастровой стоимости земельного участка, находящегося муниципальной собственности </w:t>
      </w:r>
      <w:r w:rsidR="00AE1F19">
        <w:rPr>
          <w:rFonts w:cs="Calibri"/>
        </w:rPr>
        <w:t>Титовского</w:t>
      </w:r>
      <w:r w:rsidRPr="003E0EF7">
        <w:rPr>
          <w:rFonts w:cs="Calibri"/>
        </w:rPr>
        <w:t xml:space="preserve"> сельского поселения, подлежит перерасчету по состоянию на 1 января, следующего за годом, в котором принято решение об утверждении результатов определения кадастровой стоимости земельных участков;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    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    ставок арендной платы;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    значений и коэффициентов, используемых при расчете арендной платы;</w:t>
      </w:r>
    </w:p>
    <w:p w:rsidR="00C37DC3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    порядка определения размера арендной платы</w:t>
      </w:r>
      <w:proofErr w:type="gramStart"/>
      <w:r w:rsidRPr="003E0EF7">
        <w:rPr>
          <w:rFonts w:cs="Calibri"/>
        </w:rPr>
        <w:t>.».</w:t>
      </w:r>
      <w:proofErr w:type="gramEnd"/>
    </w:p>
    <w:sectPr w:rsidR="00C37DC3" w:rsidSect="00A22D0F">
      <w:pgSz w:w="11906" w:h="16838"/>
      <w:pgMar w:top="426" w:right="677" w:bottom="568" w:left="1290" w:header="84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3D" w:rsidRDefault="00910E3D">
      <w:r>
        <w:separator/>
      </w:r>
    </w:p>
  </w:endnote>
  <w:endnote w:type="continuationSeparator" w:id="0">
    <w:p w:rsidR="00910E3D" w:rsidRDefault="0091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3D" w:rsidRDefault="00910E3D">
      <w:r>
        <w:separator/>
      </w:r>
    </w:p>
  </w:footnote>
  <w:footnote w:type="continuationSeparator" w:id="0">
    <w:p w:rsidR="00910E3D" w:rsidRDefault="0091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/>
      </w:rPr>
    </w:lvl>
  </w:abstractNum>
  <w:abstractNum w:abstractNumId="2">
    <w:nsid w:val="48E130A3"/>
    <w:multiLevelType w:val="multilevel"/>
    <w:tmpl w:val="3F3673A6"/>
    <w:lvl w:ilvl="0">
      <w:start w:val="1"/>
      <w:numFmt w:val="decimal"/>
      <w:lvlText w:val="%1."/>
      <w:lvlJc w:val="left"/>
      <w:pPr>
        <w:tabs>
          <w:tab w:val="left" w:pos="972"/>
        </w:tabs>
        <w:ind w:left="972" w:hanging="4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83B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315233F"/>
    <w:multiLevelType w:val="hybridMultilevel"/>
    <w:tmpl w:val="A638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FC"/>
    <w:rsid w:val="00012F88"/>
    <w:rsid w:val="000A6C22"/>
    <w:rsid w:val="000B05D8"/>
    <w:rsid w:val="000B484C"/>
    <w:rsid w:val="00117F00"/>
    <w:rsid w:val="00123A04"/>
    <w:rsid w:val="00227928"/>
    <w:rsid w:val="00234734"/>
    <w:rsid w:val="00237E4E"/>
    <w:rsid w:val="002675EE"/>
    <w:rsid w:val="002B7BF9"/>
    <w:rsid w:val="002F1ED5"/>
    <w:rsid w:val="003127F5"/>
    <w:rsid w:val="00340F87"/>
    <w:rsid w:val="0037051C"/>
    <w:rsid w:val="003958E5"/>
    <w:rsid w:val="003A06BF"/>
    <w:rsid w:val="003B46EC"/>
    <w:rsid w:val="003E0EF7"/>
    <w:rsid w:val="00482960"/>
    <w:rsid w:val="004901F8"/>
    <w:rsid w:val="004B4051"/>
    <w:rsid w:val="005000F6"/>
    <w:rsid w:val="005A5E0B"/>
    <w:rsid w:val="005C30B3"/>
    <w:rsid w:val="005E2F13"/>
    <w:rsid w:val="006208EA"/>
    <w:rsid w:val="00647265"/>
    <w:rsid w:val="00676A16"/>
    <w:rsid w:val="006B209A"/>
    <w:rsid w:val="00707B4A"/>
    <w:rsid w:val="00722514"/>
    <w:rsid w:val="007458D8"/>
    <w:rsid w:val="00746C0C"/>
    <w:rsid w:val="00796378"/>
    <w:rsid w:val="007A0F08"/>
    <w:rsid w:val="007F6F30"/>
    <w:rsid w:val="00864143"/>
    <w:rsid w:val="008870D2"/>
    <w:rsid w:val="008C7B9F"/>
    <w:rsid w:val="008F2C5F"/>
    <w:rsid w:val="00910E3D"/>
    <w:rsid w:val="00914694"/>
    <w:rsid w:val="009320AD"/>
    <w:rsid w:val="009564F5"/>
    <w:rsid w:val="0096129B"/>
    <w:rsid w:val="00962D14"/>
    <w:rsid w:val="00970218"/>
    <w:rsid w:val="009D00E8"/>
    <w:rsid w:val="00A1002C"/>
    <w:rsid w:val="00A22D0F"/>
    <w:rsid w:val="00AA2718"/>
    <w:rsid w:val="00AE1F19"/>
    <w:rsid w:val="00B54FDD"/>
    <w:rsid w:val="00B758FC"/>
    <w:rsid w:val="00B840E9"/>
    <w:rsid w:val="00B8677B"/>
    <w:rsid w:val="00BA5CC4"/>
    <w:rsid w:val="00BE37FC"/>
    <w:rsid w:val="00C2064A"/>
    <w:rsid w:val="00C376D8"/>
    <w:rsid w:val="00C37DC3"/>
    <w:rsid w:val="00C73C88"/>
    <w:rsid w:val="00C73CB7"/>
    <w:rsid w:val="00C956D3"/>
    <w:rsid w:val="00CB5763"/>
    <w:rsid w:val="00D2215A"/>
    <w:rsid w:val="00D43602"/>
    <w:rsid w:val="00D60EDE"/>
    <w:rsid w:val="00D621F8"/>
    <w:rsid w:val="00DB45CD"/>
    <w:rsid w:val="00DB73D5"/>
    <w:rsid w:val="00DF4586"/>
    <w:rsid w:val="00E6657F"/>
    <w:rsid w:val="00E9409D"/>
    <w:rsid w:val="00EC2A10"/>
    <w:rsid w:val="00EC4844"/>
    <w:rsid w:val="00EF28B8"/>
    <w:rsid w:val="00F1221B"/>
    <w:rsid w:val="00F240CD"/>
    <w:rsid w:val="00F72F5E"/>
    <w:rsid w:val="00FB7164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left" w:pos="567"/>
        <w:tab w:val="left" w:pos="709"/>
      </w:tabs>
      <w:ind w:left="432" w:hanging="432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cs="Times New Roman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8"/>
    </w:rPr>
  </w:style>
  <w:style w:type="character" w:customStyle="1" w:styleId="a4">
    <w:name w:val="Нижний колонтитул Знак"/>
    <w:rPr>
      <w:sz w:val="28"/>
    </w:rPr>
  </w:style>
  <w:style w:type="character" w:styleId="a5">
    <w:name w:val="Hyperlink"/>
    <w:rPr>
      <w:color w:val="000080"/>
      <w:u w:val="single"/>
    </w:rPr>
  </w:style>
  <w:style w:type="character" w:customStyle="1" w:styleId="WW8Num9zfalse">
    <w:name w:val="WW8Num9zfalse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Pr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widowControl w:val="0"/>
      <w:spacing w:after="160" w:line="240" w:lineRule="exact"/>
      <w:jc w:val="right"/>
    </w:pPr>
    <w:rPr>
      <w:rFonts w:ascii="Arial" w:hAnsi="Arial" w:cs="Arial"/>
      <w:sz w:val="20"/>
      <w:lang w:val="en-GB"/>
    </w:rPr>
  </w:style>
  <w:style w:type="paragraph" w:styleId="ac">
    <w:name w:val="Body Text Indent"/>
    <w:basedOn w:val="a"/>
    <w:pPr>
      <w:ind w:firstLine="709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WW8Num1z3">
    <w:name w:val="WW8Num1z3"/>
    <w:rsid w:val="00BA5CC4"/>
    <w:rPr>
      <w:rFonts w:ascii="Symbol" w:hAnsi="Symbol" w:cs="Symbol"/>
    </w:rPr>
  </w:style>
  <w:style w:type="paragraph" w:styleId="af">
    <w:name w:val="Normal (Web)"/>
    <w:basedOn w:val="a"/>
    <w:uiPriority w:val="99"/>
    <w:unhideWhenUsed/>
    <w:rsid w:val="00BA5C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left" w:pos="567"/>
        <w:tab w:val="left" w:pos="709"/>
      </w:tabs>
      <w:ind w:left="432" w:hanging="432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cs="Times New Roman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8"/>
    </w:rPr>
  </w:style>
  <w:style w:type="character" w:customStyle="1" w:styleId="a4">
    <w:name w:val="Нижний колонтитул Знак"/>
    <w:rPr>
      <w:sz w:val="28"/>
    </w:rPr>
  </w:style>
  <w:style w:type="character" w:styleId="a5">
    <w:name w:val="Hyperlink"/>
    <w:rPr>
      <w:color w:val="000080"/>
      <w:u w:val="single"/>
    </w:rPr>
  </w:style>
  <w:style w:type="character" w:customStyle="1" w:styleId="WW8Num9zfalse">
    <w:name w:val="WW8Num9zfalse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Pr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widowControl w:val="0"/>
      <w:spacing w:after="160" w:line="240" w:lineRule="exact"/>
      <w:jc w:val="right"/>
    </w:pPr>
    <w:rPr>
      <w:rFonts w:ascii="Arial" w:hAnsi="Arial" w:cs="Arial"/>
      <w:sz w:val="20"/>
      <w:lang w:val="en-GB"/>
    </w:rPr>
  </w:style>
  <w:style w:type="paragraph" w:styleId="ac">
    <w:name w:val="Body Text Indent"/>
    <w:basedOn w:val="a"/>
    <w:pPr>
      <w:ind w:firstLine="709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WW8Num1z3">
    <w:name w:val="WW8Num1z3"/>
    <w:rsid w:val="00BA5CC4"/>
    <w:rPr>
      <w:rFonts w:ascii="Symbol" w:hAnsi="Symbol" w:cs="Symbol"/>
    </w:rPr>
  </w:style>
  <w:style w:type="paragraph" w:styleId="af">
    <w:name w:val="Normal (Web)"/>
    <w:basedOn w:val="a"/>
    <w:uiPriority w:val="99"/>
    <w:unhideWhenUsed/>
    <w:rsid w:val="00BA5C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5755-714A-4510-992E-43C3FE1E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Delo</cp:lastModifiedBy>
  <cp:revision>3</cp:revision>
  <cp:lastPrinted>2024-05-02T10:25:00Z</cp:lastPrinted>
  <dcterms:created xsi:type="dcterms:W3CDTF">2024-05-02T10:25:00Z</dcterms:created>
  <dcterms:modified xsi:type="dcterms:W3CDTF">2024-05-03T10:01:00Z</dcterms:modified>
</cp:coreProperties>
</file>