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295D70">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295D70">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295D70" w:rsidRPr="00295D70" w:rsidRDefault="00B926B2" w:rsidP="00295D70">
      <w:pPr>
        <w:pStyle w:val="affff2"/>
        <w:spacing w:before="0" w:beforeAutospacing="0" w:after="0" w:afterAutospacing="0"/>
        <w:jc w:val="center"/>
        <w:rPr>
          <w:rFonts w:eastAsia="Calibri"/>
          <w:bCs/>
          <w:sz w:val="28"/>
          <w:szCs w:val="28"/>
        </w:rPr>
      </w:pPr>
      <w:r w:rsidRPr="004555B6">
        <w:rPr>
          <w:bCs/>
          <w:sz w:val="28"/>
          <w:szCs w:val="28"/>
        </w:rPr>
        <w:t>«</w:t>
      </w:r>
      <w:r w:rsidR="00295D70" w:rsidRPr="00295D70">
        <w:rPr>
          <w:rFonts w:eastAsia="Calibri"/>
          <w:bCs/>
          <w:sz w:val="28"/>
          <w:szCs w:val="28"/>
        </w:rPr>
        <w:t>Уточнение вида принадлежности платежей</w:t>
      </w:r>
    </w:p>
    <w:p w:rsidR="00295D70" w:rsidRPr="00295D70" w:rsidRDefault="00295D70" w:rsidP="00295D70">
      <w:pPr>
        <w:pStyle w:val="affff2"/>
        <w:spacing w:before="0" w:beforeAutospacing="0" w:after="0" w:afterAutospacing="0"/>
        <w:jc w:val="center"/>
        <w:rPr>
          <w:rFonts w:eastAsia="Calibri"/>
          <w:bCs/>
          <w:sz w:val="28"/>
          <w:szCs w:val="28"/>
        </w:rPr>
      </w:pPr>
      <w:r w:rsidRPr="00295D70">
        <w:rPr>
          <w:rFonts w:eastAsia="Calibri"/>
          <w:bCs/>
          <w:sz w:val="28"/>
          <w:szCs w:val="28"/>
        </w:rPr>
        <w:t xml:space="preserve">по арендной плате или возврат излишне </w:t>
      </w:r>
      <w:proofErr w:type="gramStart"/>
      <w:r w:rsidRPr="00295D70">
        <w:rPr>
          <w:rFonts w:eastAsia="Calibri"/>
          <w:bCs/>
          <w:sz w:val="28"/>
          <w:szCs w:val="28"/>
        </w:rPr>
        <w:t>оплаченных</w:t>
      </w:r>
      <w:proofErr w:type="gramEnd"/>
    </w:p>
    <w:p w:rsidR="00B926B2" w:rsidRPr="00087373" w:rsidRDefault="00295D70" w:rsidP="00295D70">
      <w:pPr>
        <w:pStyle w:val="affff2"/>
        <w:spacing w:before="0" w:beforeAutospacing="0" w:after="0" w:afterAutospacing="0"/>
        <w:jc w:val="center"/>
        <w:rPr>
          <w:rFonts w:eastAsia="Calibri"/>
          <w:bCs/>
          <w:sz w:val="28"/>
          <w:szCs w:val="28"/>
        </w:rPr>
      </w:pPr>
      <w:r w:rsidRPr="00295D70">
        <w:rPr>
          <w:rFonts w:eastAsia="Calibri"/>
          <w:bCs/>
          <w:sz w:val="28"/>
          <w:szCs w:val="28"/>
        </w:rPr>
        <w:t>денежных средств за муниципальное имущество</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295D70">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 xml:space="preserve">Утвердить административный Регламент по предоставлению муниципальной услуги </w:t>
      </w:r>
      <w:r w:rsidR="00B926B2" w:rsidRPr="0027664A">
        <w:rPr>
          <w:sz w:val="28"/>
          <w:szCs w:val="28"/>
        </w:rPr>
        <w:t>«</w:t>
      </w:r>
      <w:r w:rsidR="00295D70" w:rsidRPr="00295D70">
        <w:rPr>
          <w:rFonts w:eastAsia="Calibri"/>
          <w:sz w:val="28"/>
          <w:szCs w:val="28"/>
          <w:lang w:eastAsia="en-US"/>
        </w:rPr>
        <w:t>Уточнени</w:t>
      </w:r>
      <w:r w:rsidR="00295D70">
        <w:rPr>
          <w:rFonts w:eastAsia="Calibri"/>
          <w:sz w:val="28"/>
          <w:szCs w:val="28"/>
          <w:lang w:eastAsia="en-US"/>
        </w:rPr>
        <w:t xml:space="preserve">е вида принадлежности платежей  </w:t>
      </w:r>
      <w:r w:rsidR="00295D70" w:rsidRPr="00295D70">
        <w:rPr>
          <w:rFonts w:eastAsia="Calibri"/>
          <w:sz w:val="28"/>
          <w:szCs w:val="28"/>
          <w:lang w:eastAsia="en-US"/>
        </w:rPr>
        <w:t xml:space="preserve">по арендной плате </w:t>
      </w:r>
      <w:r w:rsidR="00295D70">
        <w:rPr>
          <w:rFonts w:eastAsia="Calibri"/>
          <w:sz w:val="28"/>
          <w:szCs w:val="28"/>
          <w:lang w:eastAsia="en-US"/>
        </w:rPr>
        <w:t xml:space="preserve">или возврат излишне оплаченных </w:t>
      </w:r>
      <w:r w:rsidR="00295D70" w:rsidRPr="00295D70">
        <w:rPr>
          <w:rFonts w:eastAsia="Calibri"/>
          <w:sz w:val="28"/>
          <w:szCs w:val="28"/>
          <w:lang w:eastAsia="en-US"/>
        </w:rPr>
        <w:t>денежных средств за муниципальное имущество</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295D70">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27664A" w:rsidRDefault="00087373" w:rsidP="00295D70">
      <w:pPr>
        <w:ind w:firstLine="708"/>
        <w:jc w:val="both"/>
        <w:rPr>
          <w:bCs/>
          <w:sz w:val="28"/>
          <w:szCs w:val="28"/>
        </w:rPr>
      </w:pPr>
      <w:r>
        <w:rPr>
          <w:bCs/>
          <w:sz w:val="28"/>
          <w:szCs w:val="28"/>
        </w:rPr>
        <w:t xml:space="preserve">от </w:t>
      </w:r>
      <w:r w:rsidR="0027664A">
        <w:rPr>
          <w:bCs/>
          <w:sz w:val="28"/>
          <w:szCs w:val="28"/>
        </w:rPr>
        <w:t>01.03.2019</w:t>
      </w:r>
      <w:r w:rsidR="008161B2">
        <w:rPr>
          <w:bCs/>
          <w:sz w:val="28"/>
          <w:szCs w:val="28"/>
        </w:rPr>
        <w:t xml:space="preserve"> № 3</w:t>
      </w:r>
      <w:r w:rsidR="00295D70">
        <w:rPr>
          <w:bCs/>
          <w:sz w:val="28"/>
          <w:szCs w:val="28"/>
        </w:rPr>
        <w:t>9</w:t>
      </w:r>
      <w:r>
        <w:rPr>
          <w:bCs/>
          <w:sz w:val="28"/>
          <w:szCs w:val="28"/>
        </w:rPr>
        <w:t xml:space="preserve"> «</w:t>
      </w:r>
      <w:r w:rsidR="0027664A" w:rsidRPr="0027664A">
        <w:rPr>
          <w:bCs/>
          <w:sz w:val="28"/>
          <w:szCs w:val="28"/>
        </w:rPr>
        <w:t>Об утвержден</w:t>
      </w:r>
      <w:r w:rsidR="0027664A">
        <w:rPr>
          <w:bCs/>
          <w:sz w:val="28"/>
          <w:szCs w:val="28"/>
        </w:rPr>
        <w:t xml:space="preserve">ии административного регламента </w:t>
      </w:r>
      <w:r w:rsidR="0027664A" w:rsidRPr="0027664A">
        <w:rPr>
          <w:bCs/>
          <w:sz w:val="28"/>
          <w:szCs w:val="28"/>
        </w:rPr>
        <w:t>предоставления муниципальной услуги</w:t>
      </w:r>
      <w:r w:rsidR="0027664A">
        <w:rPr>
          <w:bCs/>
          <w:sz w:val="28"/>
          <w:szCs w:val="28"/>
        </w:rPr>
        <w:t xml:space="preserve"> </w:t>
      </w:r>
      <w:r w:rsidR="0027664A" w:rsidRPr="0027664A">
        <w:rPr>
          <w:bCs/>
          <w:sz w:val="28"/>
          <w:szCs w:val="28"/>
        </w:rPr>
        <w:t>«</w:t>
      </w:r>
      <w:r w:rsidR="00295D70" w:rsidRPr="00295D70">
        <w:rPr>
          <w:bCs/>
          <w:sz w:val="28"/>
          <w:szCs w:val="28"/>
        </w:rPr>
        <w:t>Уточнени</w:t>
      </w:r>
      <w:r w:rsidR="00295D70">
        <w:rPr>
          <w:bCs/>
          <w:sz w:val="28"/>
          <w:szCs w:val="28"/>
        </w:rPr>
        <w:t xml:space="preserve">е вида принадлежности платежей </w:t>
      </w:r>
      <w:r w:rsidR="00295D70" w:rsidRPr="00295D70">
        <w:rPr>
          <w:bCs/>
          <w:sz w:val="28"/>
          <w:szCs w:val="28"/>
        </w:rPr>
        <w:t>по арендной плате или возврат излишне оплаченных денежных средств за муниципальное имущество</w:t>
      </w:r>
      <w:r w:rsidR="008161B2" w:rsidRPr="008161B2">
        <w:rPr>
          <w:bCs/>
          <w:sz w:val="28"/>
          <w:szCs w:val="28"/>
        </w:rPr>
        <w:t>»</w:t>
      </w:r>
      <w:r w:rsidR="0027664A">
        <w:rPr>
          <w:bCs/>
          <w:sz w:val="28"/>
          <w:szCs w:val="28"/>
        </w:rPr>
        <w:t>;</w:t>
      </w:r>
    </w:p>
    <w:p w:rsidR="0027664A" w:rsidRDefault="00295D70" w:rsidP="0027664A">
      <w:pPr>
        <w:ind w:firstLine="708"/>
        <w:jc w:val="both"/>
        <w:rPr>
          <w:color w:val="auto"/>
          <w:sz w:val="28"/>
          <w:szCs w:val="28"/>
        </w:rPr>
      </w:pPr>
      <w:r>
        <w:rPr>
          <w:bCs/>
          <w:sz w:val="28"/>
          <w:szCs w:val="28"/>
        </w:rPr>
        <w:t>от 01.02.2020 № 150</w:t>
      </w:r>
      <w:r w:rsidR="0027664A">
        <w:rPr>
          <w:bCs/>
          <w:sz w:val="28"/>
          <w:szCs w:val="28"/>
        </w:rPr>
        <w:t xml:space="preserve"> «</w:t>
      </w:r>
      <w:r w:rsidR="0027664A" w:rsidRPr="0027664A">
        <w:rPr>
          <w:color w:val="auto"/>
          <w:sz w:val="28"/>
          <w:szCs w:val="28"/>
        </w:rPr>
        <w:t>О внесение изменений в постановление Администрации Титовского сельск</w:t>
      </w:r>
      <w:r w:rsidR="00B91DAD">
        <w:rPr>
          <w:color w:val="auto"/>
          <w:sz w:val="28"/>
          <w:szCs w:val="28"/>
        </w:rPr>
        <w:t>ого поселения от 01.03.2019 № 3</w:t>
      </w:r>
      <w:r>
        <w:rPr>
          <w:color w:val="auto"/>
          <w:sz w:val="28"/>
          <w:szCs w:val="28"/>
        </w:rPr>
        <w:t>9</w:t>
      </w:r>
      <w:r w:rsidR="0027664A">
        <w:rPr>
          <w:color w:val="auto"/>
          <w:sz w:val="28"/>
          <w:szCs w:val="28"/>
        </w:rPr>
        <w:t>»;</w:t>
      </w:r>
    </w:p>
    <w:p w:rsidR="0027664A" w:rsidRPr="0027664A" w:rsidRDefault="0027664A" w:rsidP="0027664A">
      <w:pPr>
        <w:ind w:firstLine="708"/>
        <w:jc w:val="both"/>
        <w:rPr>
          <w:bCs/>
          <w:sz w:val="28"/>
          <w:szCs w:val="28"/>
        </w:rPr>
      </w:pPr>
      <w:r w:rsidRPr="0027664A">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295D70" w:rsidRDefault="00295D70" w:rsidP="00D13B82">
      <w:pPr>
        <w:suppressAutoHyphens/>
        <w:autoSpaceDE w:val="0"/>
        <w:autoSpaceDN w:val="0"/>
        <w:adjustRightInd w:val="0"/>
        <w:ind w:firstLine="709"/>
        <w:jc w:val="both"/>
        <w:rPr>
          <w:color w:val="auto"/>
          <w:sz w:val="28"/>
          <w:szCs w:val="28"/>
          <w:lang w:eastAsia="ar-SA"/>
        </w:rPr>
      </w:pPr>
    </w:p>
    <w:p w:rsidR="00295D70" w:rsidRDefault="00295D70" w:rsidP="00D13B82">
      <w:pPr>
        <w:suppressAutoHyphens/>
        <w:autoSpaceDE w:val="0"/>
        <w:autoSpaceDN w:val="0"/>
        <w:adjustRightInd w:val="0"/>
        <w:ind w:firstLine="709"/>
        <w:jc w:val="both"/>
        <w:rPr>
          <w:color w:val="auto"/>
          <w:sz w:val="28"/>
          <w:szCs w:val="28"/>
          <w:lang w:eastAsia="ar-SA"/>
        </w:rPr>
      </w:pPr>
    </w:p>
    <w:p w:rsidR="00295D70" w:rsidRDefault="00295D70"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295D70" w:rsidRPr="00295D70" w:rsidRDefault="00E8340B" w:rsidP="00295D70">
      <w:pPr>
        <w:autoSpaceDE w:val="0"/>
        <w:autoSpaceDN w:val="0"/>
        <w:adjustRightInd w:val="0"/>
        <w:jc w:val="center"/>
        <w:rPr>
          <w:b/>
          <w:bCs/>
          <w:sz w:val="28"/>
        </w:rPr>
      </w:pPr>
      <w:r w:rsidRPr="00E8340B">
        <w:rPr>
          <w:b/>
          <w:bCs/>
          <w:sz w:val="28"/>
        </w:rPr>
        <w:t xml:space="preserve"> «</w:t>
      </w:r>
      <w:r w:rsidR="00295D70" w:rsidRPr="00295D70">
        <w:rPr>
          <w:b/>
          <w:bCs/>
          <w:sz w:val="28"/>
        </w:rPr>
        <w:t xml:space="preserve">Уточнение вида принадлежности платежей </w:t>
      </w:r>
    </w:p>
    <w:p w:rsidR="00295D70" w:rsidRPr="00295D70" w:rsidRDefault="00295D70" w:rsidP="00295D70">
      <w:pPr>
        <w:autoSpaceDE w:val="0"/>
        <w:autoSpaceDN w:val="0"/>
        <w:adjustRightInd w:val="0"/>
        <w:jc w:val="center"/>
        <w:rPr>
          <w:b/>
          <w:bCs/>
          <w:sz w:val="28"/>
        </w:rPr>
      </w:pPr>
      <w:r w:rsidRPr="00295D70">
        <w:rPr>
          <w:b/>
          <w:bCs/>
          <w:sz w:val="28"/>
        </w:rPr>
        <w:t xml:space="preserve">по арендной плате или возврат излишне </w:t>
      </w:r>
      <w:proofErr w:type="gramStart"/>
      <w:r w:rsidRPr="00295D70">
        <w:rPr>
          <w:b/>
          <w:bCs/>
          <w:sz w:val="28"/>
        </w:rPr>
        <w:t>оплаченных</w:t>
      </w:r>
      <w:proofErr w:type="gramEnd"/>
      <w:r w:rsidRPr="00295D70">
        <w:rPr>
          <w:b/>
          <w:bCs/>
          <w:sz w:val="28"/>
        </w:rPr>
        <w:t xml:space="preserve"> </w:t>
      </w:r>
    </w:p>
    <w:p w:rsidR="000D5748" w:rsidRPr="00F13DDA" w:rsidRDefault="00295D70" w:rsidP="00295D70">
      <w:pPr>
        <w:autoSpaceDE w:val="0"/>
        <w:autoSpaceDN w:val="0"/>
        <w:adjustRightInd w:val="0"/>
        <w:jc w:val="center"/>
        <w:rPr>
          <w:b/>
          <w:bCs/>
          <w:sz w:val="28"/>
        </w:rPr>
      </w:pPr>
      <w:r w:rsidRPr="00295D70">
        <w:rPr>
          <w:b/>
          <w:bCs/>
          <w:sz w:val="28"/>
        </w:rPr>
        <w:t>денежных средств за муниципальное имущество</w:t>
      </w:r>
      <w:r w:rsidR="00E8340B"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295D70" w:rsidRPr="00295D70">
        <w:rPr>
          <w:rFonts w:eastAsia="Calibri"/>
          <w:bCs/>
          <w:sz w:val="28"/>
          <w:szCs w:val="28"/>
        </w:rPr>
        <w:t>Уточнени</w:t>
      </w:r>
      <w:r w:rsidR="00295D70">
        <w:rPr>
          <w:rFonts w:eastAsia="Calibri"/>
          <w:bCs/>
          <w:sz w:val="28"/>
          <w:szCs w:val="28"/>
        </w:rPr>
        <w:t xml:space="preserve">е вида принадлежности платежей </w:t>
      </w:r>
      <w:r w:rsidR="00295D70" w:rsidRPr="00295D70">
        <w:rPr>
          <w:rFonts w:eastAsia="Calibri"/>
          <w:bCs/>
          <w:sz w:val="28"/>
          <w:szCs w:val="28"/>
        </w:rPr>
        <w:t>по арендной плате или возврат излишне оплаченных денежных средств за муниципальное имущество</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006D7C97" w:rsidRPr="00F13DDA">
        <w:rPr>
          <w:sz w:val="28"/>
        </w:rPr>
        <w:t xml:space="preserve">)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295D70" w:rsidRDefault="00295D70"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lastRenderedPageBreak/>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w:t>
      </w:r>
      <w:r>
        <w:rPr>
          <w:sz w:val="28"/>
        </w:rPr>
        <w:lastRenderedPageBreak/>
        <w:t>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lastRenderedPageBreak/>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295D70" w:rsidRPr="00295D70">
        <w:rPr>
          <w:bCs/>
          <w:sz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295D70" w:rsidRPr="00295D70">
        <w:rPr>
          <w:bCs/>
          <w:sz w:val="28"/>
        </w:rPr>
        <w:t>уве</w:t>
      </w:r>
      <w:r w:rsidR="00295D70">
        <w:rPr>
          <w:bCs/>
          <w:sz w:val="28"/>
        </w:rPr>
        <w:t>домление об уточнении платежа,</w:t>
      </w:r>
      <w:r w:rsidR="00295D70" w:rsidRPr="00295D70">
        <w:rPr>
          <w:bCs/>
          <w:sz w:val="28"/>
        </w:rPr>
        <w:t xml:space="preserve"> уведомление о возврате изли</w:t>
      </w:r>
      <w:r w:rsidR="00295D70">
        <w:rPr>
          <w:bCs/>
          <w:sz w:val="28"/>
        </w:rPr>
        <w:t>шне оплаченных денежных средств</w:t>
      </w:r>
      <w:r w:rsidR="00B91DAD">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lastRenderedPageBreak/>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B91DAD">
        <w:rPr>
          <w:sz w:val="28"/>
        </w:rPr>
        <w:t>45</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w:t>
      </w:r>
      <w:r w:rsidRPr="00D57560">
        <w:rPr>
          <w:b w:val="0"/>
        </w:rPr>
        <w:lastRenderedPageBreak/>
        <w:t>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 xml:space="preserve">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w:t>
      </w:r>
      <w:r>
        <w:rPr>
          <w:sz w:val="28"/>
        </w:rPr>
        <w:lastRenderedPageBreak/>
        <w:t>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 xml:space="preserve">«цветной» или «режим полной цветопередачи» (при наличии в </w:t>
      </w:r>
      <w:r>
        <w:rPr>
          <w:sz w:val="28"/>
        </w:rPr>
        <w:lastRenderedPageBreak/>
        <w:t>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295D70" w:rsidRDefault="00295D70"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г) </w:t>
      </w:r>
      <w:r w:rsidRPr="00295D70">
        <w:rPr>
          <w:sz w:val="28"/>
        </w:rPr>
        <w:t>реквизиты для перечисления излишне оплаченных денежных средств;</w:t>
      </w:r>
    </w:p>
    <w:p w:rsidR="00295D70" w:rsidRPr="00295D70" w:rsidRDefault="00295D70"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д)</w:t>
      </w:r>
      <w:r w:rsidRPr="00295D70">
        <w:rPr>
          <w:sz w:val="28"/>
        </w:rPr>
        <w:t xml:space="preserve"> копия уточняемого платежного документа (копия при предъявлении оригинала).</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295D70" w:rsidRDefault="00295D70"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13B82">
        <w:lastRenderedPageBreak/>
        <w:t>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 xml:space="preserve">представленные Заявителем документы содержат подчистки и </w:t>
      </w:r>
      <w:r>
        <w:rPr>
          <w:sz w:val="28"/>
        </w:rPr>
        <w:lastRenderedPageBreak/>
        <w:t>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Pr>
          <w:sz w:val="28"/>
        </w:rPr>
        <w:lastRenderedPageBreak/>
        <w:t>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w:t>
      </w:r>
      <w:r>
        <w:rPr>
          <w:sz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w:t>
      </w:r>
      <w:r>
        <w:rPr>
          <w:sz w:val="28"/>
        </w:rPr>
        <w:lastRenderedPageBreak/>
        <w:t>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 xml:space="preserve">своевременность предоставления услуги в соответствии со стандартом ее предоставления, установленным настоящим Административным </w:t>
      </w:r>
      <w:r>
        <w:rPr>
          <w:sz w:val="28"/>
        </w:rPr>
        <w:lastRenderedPageBreak/>
        <w:t>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lastRenderedPageBreak/>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lastRenderedPageBreak/>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w:t>
      </w:r>
      <w:r>
        <w:rPr>
          <w:sz w:val="28"/>
        </w:rPr>
        <w:lastRenderedPageBreak/>
        <w:t>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предоставления услуги, содержащее сведения о принятии </w:t>
      </w:r>
      <w:r>
        <w:rPr>
          <w:sz w:val="28"/>
        </w:rPr>
        <w:lastRenderedPageBreak/>
        <w:t>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w:t>
      </w:r>
      <w:r>
        <w:rPr>
          <w:sz w:val="28"/>
        </w:rPr>
        <w:lastRenderedPageBreak/>
        <w:t>(Уполномоченного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295D70" w:rsidRDefault="00295D70" w:rsidP="00D13B82">
      <w:pPr>
        <w:pStyle w:val="ac"/>
        <w:ind w:left="0" w:right="2" w:firstLine="709"/>
        <w:jc w:val="both"/>
        <w:rPr>
          <w:sz w:val="28"/>
        </w:rPr>
      </w:pPr>
    </w:p>
    <w:p w:rsidR="00295D70" w:rsidRDefault="00295D70"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lastRenderedPageBreak/>
        <w:t>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Pr>
          <w:sz w:val="28"/>
        </w:rPr>
        <w:lastRenderedPageBreak/>
        <w:t>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 xml:space="preserve">телефону, </w:t>
      </w:r>
      <w:r>
        <w:rPr>
          <w:sz w:val="28"/>
        </w:rPr>
        <w:lastRenderedPageBreak/>
        <w:t>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lastRenderedPageBreak/>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lastRenderedPageBreak/>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9D5742" w:rsidRDefault="006D7C97" w:rsidP="00D13B82">
      <w:pPr>
        <w:pStyle w:val="ac"/>
        <w:ind w:left="0" w:right="196"/>
        <w:contextualSpacing/>
        <w:jc w:val="center"/>
        <w:rPr>
          <w:b/>
          <w:sz w:val="28"/>
        </w:rPr>
      </w:pPr>
      <w:r>
        <w:rPr>
          <w:b/>
          <w:sz w:val="28"/>
        </w:rPr>
        <w:t>ЗАЯВЛЕНИЕ</w:t>
      </w:r>
    </w:p>
    <w:p w:rsidR="0027664A" w:rsidRPr="00295D70" w:rsidRDefault="006D7C97" w:rsidP="0027664A">
      <w:pPr>
        <w:pStyle w:val="ac"/>
        <w:ind w:right="196"/>
        <w:contextualSpacing/>
        <w:jc w:val="center"/>
        <w:rPr>
          <w:rFonts w:eastAsia="Calibri"/>
          <w:b/>
          <w:bCs/>
          <w:color w:val="auto"/>
          <w:sz w:val="28"/>
          <w:szCs w:val="28"/>
        </w:rPr>
      </w:pPr>
      <w:r>
        <w:rPr>
          <w:b/>
          <w:sz w:val="28"/>
        </w:rPr>
        <w:t>о</w:t>
      </w:r>
      <w:r w:rsidR="00295D70">
        <w:rPr>
          <w:b/>
          <w:sz w:val="28"/>
        </w:rPr>
        <w:t>б</w:t>
      </w:r>
      <w:r>
        <w:rPr>
          <w:b/>
          <w:sz w:val="28"/>
        </w:rPr>
        <w:t xml:space="preserve"> </w:t>
      </w:r>
      <w:r w:rsidR="00295D70" w:rsidRPr="00295D70">
        <w:rPr>
          <w:rFonts w:eastAsia="Calibri"/>
          <w:b/>
          <w:bCs/>
          <w:color w:val="auto"/>
          <w:sz w:val="28"/>
          <w:szCs w:val="28"/>
        </w:rPr>
        <w:t>у</w:t>
      </w:r>
      <w:r w:rsidR="00295D70" w:rsidRPr="00295D70">
        <w:rPr>
          <w:rFonts w:eastAsia="Calibri"/>
          <w:b/>
          <w:bCs/>
          <w:color w:val="auto"/>
          <w:sz w:val="28"/>
          <w:szCs w:val="28"/>
        </w:rPr>
        <w:t>точнени</w:t>
      </w:r>
      <w:r w:rsidR="00295D70" w:rsidRPr="00295D70">
        <w:rPr>
          <w:rFonts w:eastAsia="Calibri"/>
          <w:b/>
          <w:bCs/>
          <w:color w:val="auto"/>
          <w:sz w:val="28"/>
          <w:szCs w:val="28"/>
        </w:rPr>
        <w:t>и</w:t>
      </w:r>
      <w:r w:rsidR="00295D70" w:rsidRPr="00295D70">
        <w:rPr>
          <w:rFonts w:eastAsia="Calibri"/>
          <w:b/>
          <w:bCs/>
          <w:color w:val="auto"/>
          <w:sz w:val="28"/>
          <w:szCs w:val="28"/>
        </w:rPr>
        <w:t xml:space="preserve"> вида и принадлежности платежей по арендной плате или возврат излишне оплаченных денежных средств за муниципальное имущество</w:t>
      </w:r>
    </w:p>
    <w:p w:rsidR="00295D70" w:rsidRPr="00295D70" w:rsidRDefault="00295D70" w:rsidP="0027664A">
      <w:pPr>
        <w:pStyle w:val="ac"/>
        <w:ind w:right="196"/>
        <w:contextualSpacing/>
        <w:jc w:val="center"/>
        <w:rPr>
          <w:b/>
          <w:sz w:val="16"/>
          <w:szCs w:val="16"/>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295D70">
        <w:rPr>
          <w:rFonts w:eastAsia="Calibri"/>
          <w:bCs/>
          <w:sz w:val="28"/>
          <w:szCs w:val="28"/>
        </w:rPr>
        <w:t>у</w:t>
      </w:r>
      <w:r w:rsidR="00295D70" w:rsidRPr="00295D70">
        <w:rPr>
          <w:rFonts w:eastAsia="Calibri"/>
          <w:bCs/>
          <w:sz w:val="28"/>
          <w:szCs w:val="28"/>
        </w:rPr>
        <w:t>точн</w:t>
      </w:r>
      <w:r w:rsidR="00295D70">
        <w:rPr>
          <w:rFonts w:eastAsia="Calibri"/>
          <w:bCs/>
          <w:sz w:val="28"/>
          <w:szCs w:val="28"/>
        </w:rPr>
        <w:t>ить вид и принадлежность</w:t>
      </w:r>
      <w:r w:rsidR="00295D70" w:rsidRPr="00295D70">
        <w:rPr>
          <w:rFonts w:eastAsia="Calibri"/>
          <w:bCs/>
          <w:sz w:val="28"/>
          <w:szCs w:val="28"/>
        </w:rPr>
        <w:t xml:space="preserve"> платежей по арендной плате или </w:t>
      </w:r>
      <w:r w:rsidR="00295D70">
        <w:rPr>
          <w:rFonts w:eastAsia="Calibri"/>
          <w:bCs/>
          <w:sz w:val="28"/>
          <w:szCs w:val="28"/>
        </w:rPr>
        <w:t xml:space="preserve">осуществить </w:t>
      </w:r>
      <w:r w:rsidR="00295D70" w:rsidRPr="00295D70">
        <w:rPr>
          <w:rFonts w:eastAsia="Calibri"/>
          <w:bCs/>
          <w:sz w:val="28"/>
          <w:szCs w:val="28"/>
        </w:rPr>
        <w:t>возврат излишне оплаченных денежных средств</w:t>
      </w:r>
      <w:r w:rsidR="00295D70">
        <w:rPr>
          <w:rFonts w:eastAsia="Calibri"/>
          <w:bCs/>
          <w:sz w:val="28"/>
          <w:szCs w:val="28"/>
        </w:rPr>
        <w:t xml:space="preserve"> (нужное подчеркнуть)</w:t>
      </w:r>
      <w:r w:rsidR="00295D70" w:rsidRPr="00295D70">
        <w:rPr>
          <w:rFonts w:eastAsia="Calibri"/>
          <w:bCs/>
          <w:sz w:val="28"/>
          <w:szCs w:val="28"/>
        </w:rPr>
        <w:t xml:space="preserve"> за муниципальное имущество</w:t>
      </w:r>
      <w:r w:rsidR="0027664A" w:rsidRPr="0027664A">
        <w:rPr>
          <w:color w:val="auto"/>
          <w:sz w:val="28"/>
          <w:szCs w:val="28"/>
        </w:rPr>
        <w:t xml:space="preserve"> </w:t>
      </w:r>
      <w:r w:rsidR="00295D70">
        <w:rPr>
          <w:color w:val="auto"/>
          <w:sz w:val="28"/>
          <w:szCs w:val="28"/>
        </w:rPr>
        <w:t>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proofErr w:type="gramStart"/>
      <w:r w:rsidR="00E8340B">
        <w:rPr>
          <w:color w:val="auto"/>
          <w:sz w:val="28"/>
          <w:szCs w:val="28"/>
        </w:rPr>
        <w:t xml:space="preserve"> </w:t>
      </w:r>
      <w:r w:rsidR="0027664A">
        <w:rPr>
          <w:bCs/>
          <w:color w:val="auto"/>
          <w:sz w:val="28"/>
          <w:szCs w:val="28"/>
        </w:rPr>
        <w:t>.</w:t>
      </w:r>
      <w:proofErr w:type="gramEnd"/>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Pr="00295D70" w:rsidRDefault="009D5742" w:rsidP="008C0516">
      <w:pPr>
        <w:pStyle w:val="ac"/>
        <w:ind w:left="0" w:right="170" w:firstLine="737"/>
        <w:contextualSpacing/>
        <w:jc w:val="both"/>
        <w:rPr>
          <w:sz w:val="16"/>
          <w:szCs w:val="16"/>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proofErr w:type="gramStart"/>
      <w:r>
        <w:t xml:space="preserve">По результатам рассмотрения заявления </w:t>
      </w:r>
      <w:r w:rsidR="008C0516" w:rsidRPr="008C0516">
        <w:t>«</w:t>
      </w:r>
      <w:r w:rsidR="00295D70" w:rsidRPr="00295D70">
        <w:rPr>
          <w:rFonts w:eastAsia="Calibri"/>
          <w:bCs/>
          <w:color w:val="auto"/>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8C0516" w:rsidRPr="00295D70">
        <w:rPr>
          <w:szCs w:val="28"/>
        </w:rP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 xml:space="preserve">Вы вправе повторно обратиться </w:t>
      </w:r>
      <w:bookmarkStart w:id="1" w:name="_GoBack"/>
      <w:bookmarkEnd w:id="1"/>
      <w:r>
        <w:rPr>
          <w:sz w:val="28"/>
        </w:rPr>
        <w:t>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295D70">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93F78" w:rsidP="00FD3E9A">
            <w:pPr>
              <w:rPr>
                <w:sz w:val="24"/>
              </w:rPr>
            </w:pPr>
            <w:r>
              <w:rPr>
                <w:sz w:val="24"/>
              </w:rPr>
              <w:t>До 15</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93F78" w:rsidP="00893F78">
            <w:pPr>
              <w:rPr>
                <w:sz w:val="24"/>
              </w:rPr>
            </w:pPr>
            <w:r>
              <w:rPr>
                <w:sz w:val="24"/>
              </w:rPr>
              <w:t>До 25</w:t>
            </w:r>
            <w:r w:rsidR="008C0516">
              <w:rPr>
                <w:sz w:val="24"/>
              </w:rPr>
              <w:t xml:space="preserve"> </w:t>
            </w:r>
            <w:r>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B8" w:rsidRDefault="00D040B8">
      <w:r>
        <w:separator/>
      </w:r>
    </w:p>
  </w:endnote>
  <w:endnote w:type="continuationSeparator" w:id="0">
    <w:p w:rsidR="00D040B8" w:rsidRDefault="00D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B8" w:rsidRDefault="00D040B8">
      <w:r>
        <w:separator/>
      </w:r>
    </w:p>
  </w:footnote>
  <w:footnote w:type="continuationSeparator" w:id="0">
    <w:p w:rsidR="00D040B8" w:rsidRDefault="00D040B8">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295D70">
      <w:rPr>
        <w:noProof/>
      </w:rPr>
      <w:t>28</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295D70">
      <w:rPr>
        <w:noProof/>
      </w:rPr>
      <w:t>29</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295D70">
      <w:rPr>
        <w:noProof/>
      </w:rPr>
      <w:t>30</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295D70">
      <w:rPr>
        <w:noProof/>
      </w:rPr>
      <w:t>31</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331919"/>
    <w:rsid w:val="003524C1"/>
    <w:rsid w:val="003B0B33"/>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A5021"/>
    <w:rsid w:val="00AE3427"/>
    <w:rsid w:val="00B106DA"/>
    <w:rsid w:val="00B25B3C"/>
    <w:rsid w:val="00B8454D"/>
    <w:rsid w:val="00B84861"/>
    <w:rsid w:val="00B91DAD"/>
    <w:rsid w:val="00B926B2"/>
    <w:rsid w:val="00BE31AB"/>
    <w:rsid w:val="00BE51C8"/>
    <w:rsid w:val="00C93B0B"/>
    <w:rsid w:val="00CA41DB"/>
    <w:rsid w:val="00CD4AC1"/>
    <w:rsid w:val="00D040B8"/>
    <w:rsid w:val="00D13B82"/>
    <w:rsid w:val="00D14549"/>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31</Pages>
  <Words>8986</Words>
  <Characters>51223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37</cp:revision>
  <cp:lastPrinted>2024-01-11T08:28:00Z</cp:lastPrinted>
  <dcterms:created xsi:type="dcterms:W3CDTF">2024-01-03T11:05:00Z</dcterms:created>
  <dcterms:modified xsi:type="dcterms:W3CDTF">2024-01-11T11:51:00Z</dcterms:modified>
</cp:coreProperties>
</file>