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157866">
        <w:rPr>
          <w:color w:val="auto"/>
          <w:sz w:val="28"/>
          <w:szCs w:val="28"/>
        </w:rPr>
        <w:t xml:space="preserve">15.01.2024 </w:t>
      </w:r>
      <w:r w:rsidRPr="00B926B2">
        <w:rPr>
          <w:color w:val="auto"/>
          <w:sz w:val="28"/>
          <w:szCs w:val="28"/>
        </w:rPr>
        <w:t xml:space="preserve">г. № </w:t>
      </w:r>
      <w:r w:rsidR="00157866">
        <w:rPr>
          <w:color w:val="auto"/>
          <w:sz w:val="28"/>
          <w:szCs w:val="28"/>
        </w:rPr>
        <w:t>9</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F13DDA" w:rsidRDefault="00B926B2" w:rsidP="00F13DDA">
      <w:pPr>
        <w:pStyle w:val="affff2"/>
        <w:spacing w:before="0" w:beforeAutospacing="0" w:after="0" w:afterAutospacing="0"/>
        <w:jc w:val="center"/>
        <w:rPr>
          <w:bCs/>
          <w:sz w:val="28"/>
          <w:szCs w:val="28"/>
        </w:rPr>
      </w:pPr>
      <w:r w:rsidRPr="00E2310E">
        <w:rPr>
          <w:bCs/>
          <w:sz w:val="28"/>
          <w:szCs w:val="28"/>
        </w:rPr>
        <w:t>«</w:t>
      </w:r>
      <w:r w:rsidR="00F13DDA" w:rsidRPr="00F13DDA">
        <w:rPr>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2310E">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F13DDA" w:rsidRPr="00F13DDA">
        <w:rPr>
          <w:bCs/>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13DDA" w:rsidRDefault="00F13DDA" w:rsidP="00F13DDA">
      <w:pPr>
        <w:ind w:firstLine="720"/>
        <w:jc w:val="both"/>
        <w:rPr>
          <w:bCs/>
          <w:color w:val="auto"/>
          <w:sz w:val="28"/>
          <w:szCs w:val="28"/>
        </w:rPr>
      </w:pPr>
      <w:r>
        <w:rPr>
          <w:bCs/>
          <w:sz w:val="28"/>
          <w:szCs w:val="28"/>
        </w:rPr>
        <w:t>от 01.03.2019 № 22</w:t>
      </w:r>
      <w:r w:rsidR="000D5748">
        <w:rPr>
          <w:bCs/>
          <w:sz w:val="28"/>
          <w:szCs w:val="28"/>
        </w:rPr>
        <w:t xml:space="preserve"> «</w:t>
      </w:r>
      <w:r w:rsidR="00E2310E" w:rsidRPr="00E2310E">
        <w:rPr>
          <w:color w:val="auto"/>
          <w:sz w:val="28"/>
          <w:szCs w:val="28"/>
          <w:lang w:val="x-none"/>
        </w:rPr>
        <w:t>Об утверждении Административного регламента по предоставлению муниципальной услуги «</w:t>
      </w:r>
      <w:r w:rsidRPr="00F13DDA">
        <w:rPr>
          <w:rFonts w:eastAsia="Calibri"/>
          <w:bCs/>
          <w:color w:val="auto"/>
          <w:szCs w:val="22"/>
        </w:rPr>
        <w:t xml:space="preserve"> </w:t>
      </w:r>
      <w:r w:rsidRPr="00F13DDA">
        <w:rPr>
          <w:bCs/>
          <w:color w:val="auto"/>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0D5748" w:rsidRPr="000D5748">
        <w:rPr>
          <w:bCs/>
          <w:sz w:val="28"/>
          <w:szCs w:val="28"/>
        </w:rPr>
        <w:t>»</w:t>
      </w:r>
      <w:r w:rsidR="000D5748">
        <w:rPr>
          <w:bCs/>
          <w:sz w:val="28"/>
          <w:szCs w:val="28"/>
        </w:rPr>
        <w:t>;</w:t>
      </w:r>
    </w:p>
    <w:p w:rsidR="000D5748" w:rsidRDefault="00F13DDA" w:rsidP="00E2310E">
      <w:pPr>
        <w:ind w:firstLine="720"/>
        <w:jc w:val="both"/>
        <w:rPr>
          <w:color w:val="auto"/>
          <w:sz w:val="28"/>
          <w:szCs w:val="28"/>
        </w:rPr>
      </w:pPr>
      <w:r>
        <w:rPr>
          <w:color w:val="auto"/>
          <w:sz w:val="28"/>
          <w:szCs w:val="28"/>
        </w:rPr>
        <w:t>от 01.12.2020 № 139</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Pr>
          <w:color w:val="auto"/>
          <w:sz w:val="28"/>
          <w:szCs w:val="28"/>
        </w:rPr>
        <w:t>вского сельского поселения от 01.03.2019 № 22</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6A7C40" w:rsidRDefault="006A7C40" w:rsidP="00D13B82">
      <w:pPr>
        <w:suppressAutoHyphens/>
        <w:autoSpaceDE w:val="0"/>
        <w:autoSpaceDN w:val="0"/>
        <w:adjustRightInd w:val="0"/>
        <w:ind w:firstLine="709"/>
        <w:jc w:val="both"/>
        <w:rPr>
          <w:color w:val="auto"/>
          <w:sz w:val="28"/>
          <w:szCs w:val="28"/>
          <w:lang w:eastAsia="ar-SA"/>
        </w:rPr>
      </w:pPr>
    </w:p>
    <w:p w:rsidR="006A7C40" w:rsidRDefault="006A7C40" w:rsidP="00F13DDA">
      <w:pPr>
        <w:suppressAutoHyphens/>
        <w:autoSpaceDE w:val="0"/>
        <w:autoSpaceDN w:val="0"/>
        <w:adjustRightInd w:val="0"/>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157866">
        <w:rPr>
          <w:color w:val="auto"/>
          <w:sz w:val="28"/>
          <w:szCs w:val="28"/>
        </w:rPr>
        <w:t>15.01.2024</w:t>
      </w:r>
      <w:r>
        <w:rPr>
          <w:color w:val="auto"/>
          <w:sz w:val="28"/>
          <w:szCs w:val="28"/>
        </w:rPr>
        <w:t xml:space="preserve"> № </w:t>
      </w:r>
      <w:r w:rsidR="00157866">
        <w:rPr>
          <w:color w:val="auto"/>
          <w:sz w:val="28"/>
          <w:szCs w:val="28"/>
        </w:rPr>
        <w:t>9</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F13DDA" w:rsidRDefault="000D5748" w:rsidP="00F13DDA">
      <w:pPr>
        <w:autoSpaceDE w:val="0"/>
        <w:autoSpaceDN w:val="0"/>
        <w:adjustRightInd w:val="0"/>
        <w:jc w:val="center"/>
        <w:rPr>
          <w:b/>
          <w:bCs/>
          <w:sz w:val="28"/>
        </w:rPr>
      </w:pPr>
      <w:r w:rsidRPr="00B926B2">
        <w:rPr>
          <w:b/>
          <w:bCs/>
          <w:sz w:val="28"/>
          <w:szCs w:val="28"/>
        </w:rPr>
        <w:t>«</w:t>
      </w:r>
      <w:r w:rsidR="00F13DDA" w:rsidRPr="00F13DDA">
        <w:rPr>
          <w:b/>
          <w:bCs/>
          <w:sz w:val="28"/>
        </w:rPr>
        <w:t>Выдача разрешения на использование земель или земельного</w:t>
      </w:r>
    </w:p>
    <w:p w:rsidR="00F13DDA" w:rsidRDefault="00F13DDA" w:rsidP="00F13DDA">
      <w:pPr>
        <w:autoSpaceDE w:val="0"/>
        <w:autoSpaceDN w:val="0"/>
        <w:adjustRightInd w:val="0"/>
        <w:jc w:val="center"/>
        <w:rPr>
          <w:b/>
          <w:bCs/>
          <w:sz w:val="28"/>
        </w:rPr>
      </w:pPr>
      <w:r w:rsidRPr="00F13DDA">
        <w:rPr>
          <w:b/>
          <w:bCs/>
          <w:sz w:val="28"/>
        </w:rPr>
        <w:t xml:space="preserve"> участка, </w:t>
      </w:r>
      <w:proofErr w:type="gramStart"/>
      <w:r w:rsidRPr="00F13DDA">
        <w:rPr>
          <w:b/>
          <w:bCs/>
          <w:sz w:val="28"/>
        </w:rPr>
        <w:t>которые</w:t>
      </w:r>
      <w:proofErr w:type="gramEnd"/>
      <w:r w:rsidRPr="00F13DDA">
        <w:rPr>
          <w:b/>
          <w:bCs/>
          <w:sz w:val="28"/>
        </w:rPr>
        <w:t xml:space="preserve"> находятся в государственной или </w:t>
      </w:r>
    </w:p>
    <w:p w:rsidR="00F13DDA" w:rsidRDefault="00F13DDA" w:rsidP="00F13DDA">
      <w:pPr>
        <w:autoSpaceDE w:val="0"/>
        <w:autoSpaceDN w:val="0"/>
        <w:adjustRightInd w:val="0"/>
        <w:jc w:val="center"/>
        <w:rPr>
          <w:b/>
          <w:bCs/>
          <w:sz w:val="28"/>
        </w:rPr>
      </w:pPr>
      <w:r w:rsidRPr="00F13DDA">
        <w:rPr>
          <w:b/>
          <w:bCs/>
          <w:sz w:val="28"/>
        </w:rPr>
        <w:t xml:space="preserve">муниципальной собственности, без предоставления </w:t>
      </w:r>
      <w:proofErr w:type="gramStart"/>
      <w:r w:rsidRPr="00F13DDA">
        <w:rPr>
          <w:b/>
          <w:bCs/>
          <w:sz w:val="28"/>
        </w:rPr>
        <w:t>земельных</w:t>
      </w:r>
      <w:proofErr w:type="gramEnd"/>
    </w:p>
    <w:p w:rsidR="000D5748" w:rsidRPr="00F13DDA" w:rsidRDefault="00F13DDA" w:rsidP="00F13DDA">
      <w:pPr>
        <w:autoSpaceDE w:val="0"/>
        <w:autoSpaceDN w:val="0"/>
        <w:adjustRightInd w:val="0"/>
        <w:jc w:val="center"/>
        <w:rPr>
          <w:b/>
          <w:bCs/>
          <w:sz w:val="28"/>
        </w:rPr>
      </w:pPr>
      <w:r w:rsidRPr="00F13DDA">
        <w:rPr>
          <w:b/>
          <w:bCs/>
          <w:sz w:val="28"/>
        </w:rPr>
        <w:t xml:space="preserve"> участков и установления сервитута, публичного сервитута</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F13DDA" w:rsidRDefault="00F13DDA" w:rsidP="00F13DDA">
      <w:pPr>
        <w:tabs>
          <w:tab w:val="left" w:pos="3544"/>
          <w:tab w:val="left" w:pos="4678"/>
        </w:tabs>
        <w:ind w:firstLine="720"/>
        <w:jc w:val="both"/>
        <w:rPr>
          <w:rFonts w:eastAsia="Calibri"/>
          <w:bCs/>
          <w:color w:val="auto"/>
          <w:szCs w:val="22"/>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Pr="00F13DDA">
        <w:rPr>
          <w:rFonts w:eastAsia="Calibri"/>
          <w:bCs/>
          <w:color w:val="auto"/>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w:t>
      </w:r>
      <w:proofErr w:type="gramEnd"/>
      <w:r w:rsidR="006D7C97" w:rsidRPr="00F13DDA">
        <w:rPr>
          <w:sz w:val="28"/>
        </w:rPr>
        <w:t xml:space="preserve">,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F13DDA" w:rsidRPr="00F13DDA" w:rsidRDefault="00F13DDA" w:rsidP="00F13DDA">
      <w:pPr>
        <w:pStyle w:val="a0"/>
        <w:tabs>
          <w:tab w:val="left" w:pos="1630"/>
        </w:tabs>
        <w:ind w:left="0" w:firstLine="720"/>
        <w:jc w:val="both"/>
        <w:rPr>
          <w:color w:val="000000" w:themeColor="text1"/>
          <w:sz w:val="28"/>
          <w:szCs w:val="28"/>
        </w:rPr>
      </w:pPr>
      <w:bookmarkStart w:id="1" w:name="p0"/>
      <w:bookmarkEnd w:id="1"/>
      <w:r w:rsidRPr="00F13DDA">
        <w:rPr>
          <w:color w:val="000000" w:themeColor="text1"/>
          <w:sz w:val="28"/>
          <w:szCs w:val="28"/>
        </w:rPr>
        <w:t xml:space="preserve">1.2. Разрешение на использование земель или земельного участка, находящихся в государственной или муниципальной собственности, выдается в </w:t>
      </w:r>
      <w:hyperlink r:id="rId8" w:history="1">
        <w:r w:rsidRPr="00F13DDA">
          <w:rPr>
            <w:rStyle w:val="aff"/>
            <w:color w:val="000000" w:themeColor="text1"/>
            <w:sz w:val="28"/>
            <w:szCs w:val="28"/>
            <w:u w:val="none"/>
          </w:rPr>
          <w:t>порядке</w:t>
        </w:r>
      </w:hyperlink>
      <w:r w:rsidRPr="00F13DDA">
        <w:rPr>
          <w:color w:val="000000" w:themeColor="text1"/>
          <w:sz w:val="28"/>
          <w:szCs w:val="28"/>
        </w:rPr>
        <w:t>, установленном Правительством Российской Федерации:</w:t>
      </w:r>
    </w:p>
    <w:p w:rsidR="00F13DDA" w:rsidRPr="00F13DDA" w:rsidRDefault="00F13DDA" w:rsidP="00F13DDA">
      <w:pPr>
        <w:pStyle w:val="a0"/>
        <w:tabs>
          <w:tab w:val="left" w:pos="1630"/>
        </w:tabs>
        <w:ind w:left="0" w:firstLine="720"/>
        <w:jc w:val="both"/>
        <w:rPr>
          <w:color w:val="000000" w:themeColor="text1"/>
          <w:sz w:val="28"/>
          <w:szCs w:val="28"/>
        </w:rPr>
      </w:pPr>
      <w:r w:rsidRPr="00F13DDA">
        <w:rPr>
          <w:color w:val="000000" w:themeColor="text1"/>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F13DDA" w:rsidRPr="00F13DDA" w:rsidRDefault="00F13DDA" w:rsidP="00F13DDA">
      <w:pPr>
        <w:pStyle w:val="a0"/>
        <w:tabs>
          <w:tab w:val="left" w:pos="1630"/>
        </w:tabs>
        <w:ind w:left="0" w:firstLine="720"/>
        <w:jc w:val="both"/>
        <w:rPr>
          <w:color w:val="000000" w:themeColor="text1"/>
          <w:sz w:val="28"/>
          <w:szCs w:val="28"/>
        </w:rPr>
      </w:pPr>
      <w:r w:rsidRPr="00F13DDA">
        <w:rPr>
          <w:color w:val="000000" w:themeColor="text1"/>
          <w:sz w:val="28"/>
          <w:szCs w:val="28"/>
        </w:rPr>
        <w:t xml:space="preserve">2) в целях строительства временных или </w:t>
      </w:r>
      <w:hyperlink r:id="rId9" w:history="1">
        <w:r w:rsidRPr="00F13DDA">
          <w:rPr>
            <w:rStyle w:val="aff"/>
            <w:color w:val="000000" w:themeColor="text1"/>
            <w:sz w:val="28"/>
            <w:szCs w:val="28"/>
            <w:u w:val="none"/>
          </w:rPr>
          <w:t>вспомогательных</w:t>
        </w:r>
      </w:hyperlink>
      <w:r w:rsidRPr="00F13DDA">
        <w:rPr>
          <w:color w:val="000000" w:themeColor="text1"/>
          <w:sz w:val="28"/>
          <w:szCs w:val="28"/>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13DDA" w:rsidRPr="00F13DDA" w:rsidRDefault="00F13DDA" w:rsidP="00F13DDA">
      <w:pPr>
        <w:pStyle w:val="a0"/>
        <w:tabs>
          <w:tab w:val="left" w:pos="1630"/>
        </w:tabs>
        <w:ind w:left="0" w:firstLine="720"/>
        <w:jc w:val="both"/>
        <w:rPr>
          <w:color w:val="000000" w:themeColor="text1"/>
          <w:sz w:val="28"/>
          <w:szCs w:val="28"/>
        </w:rPr>
      </w:pPr>
      <w:r w:rsidRPr="00F13DDA">
        <w:rPr>
          <w:color w:val="000000" w:themeColor="text1"/>
          <w:sz w:val="28"/>
          <w:szCs w:val="28"/>
        </w:rPr>
        <w:t>3) в целях осуществления геологического изучения недр на срок действия соответствующей лицензии;</w:t>
      </w:r>
    </w:p>
    <w:p w:rsidR="00F13DDA" w:rsidRPr="00F13DDA" w:rsidRDefault="00F13DDA" w:rsidP="00F13DDA">
      <w:pPr>
        <w:pStyle w:val="a0"/>
        <w:tabs>
          <w:tab w:val="left" w:pos="1630"/>
        </w:tabs>
        <w:ind w:left="0" w:firstLine="720"/>
        <w:jc w:val="both"/>
        <w:rPr>
          <w:color w:val="000000" w:themeColor="text1"/>
          <w:sz w:val="28"/>
          <w:szCs w:val="28"/>
        </w:rPr>
      </w:pPr>
      <w:proofErr w:type="gramStart"/>
      <w:r w:rsidRPr="00F13DDA">
        <w:rPr>
          <w:color w:val="000000" w:themeColor="text1"/>
          <w:sz w:val="28"/>
          <w:szCs w:val="28"/>
        </w:rPr>
        <w:t xml:space="preserve">4) в целях сохранения и развития традиционных образа жизни, хозяйственной деятельности и промыслов коренных малочисленных </w:t>
      </w:r>
      <w:hyperlink r:id="rId10" w:history="1">
        <w:r w:rsidRPr="00F13DDA">
          <w:rPr>
            <w:rStyle w:val="aff"/>
            <w:color w:val="000000" w:themeColor="text1"/>
            <w:sz w:val="28"/>
            <w:szCs w:val="28"/>
            <w:u w:val="none"/>
          </w:rPr>
          <w:t>народов</w:t>
        </w:r>
      </w:hyperlink>
      <w:r w:rsidRPr="00F13DDA">
        <w:rPr>
          <w:color w:val="000000" w:themeColor="text1"/>
          <w:sz w:val="28"/>
          <w:szCs w:val="28"/>
        </w:rPr>
        <w:t xml:space="preserve"> Севера, Сибири и Дальнего Востока Российской Федерации в </w:t>
      </w:r>
      <w:hyperlink r:id="rId11" w:history="1">
        <w:r w:rsidRPr="00F13DDA">
          <w:rPr>
            <w:rStyle w:val="aff"/>
            <w:color w:val="000000" w:themeColor="text1"/>
            <w:sz w:val="28"/>
            <w:szCs w:val="28"/>
            <w:u w:val="none"/>
          </w:rPr>
          <w:t>местах</w:t>
        </w:r>
      </w:hyperlink>
      <w:r w:rsidRPr="00F13DDA">
        <w:rPr>
          <w:color w:val="000000" w:themeColor="text1"/>
          <w:sz w:val="28"/>
          <w:szCs w:val="28"/>
        </w:rPr>
        <w:t xml:space="preserve"> их традиционного проживания и традиционной хозяйственной деятельности лицам, относящимся к коренным </w:t>
      </w:r>
      <w:r w:rsidRPr="00F13DDA">
        <w:rPr>
          <w:color w:val="000000" w:themeColor="text1"/>
          <w:sz w:val="28"/>
          <w:szCs w:val="28"/>
        </w:rPr>
        <w:lastRenderedPageBreak/>
        <w:t>малочисленным народам Севера, Сибири и Дальнего Востока Российской Федерации, и их общинам без ограничения срока;</w:t>
      </w:r>
      <w:proofErr w:type="gramEnd"/>
    </w:p>
    <w:p w:rsidR="00F13DDA" w:rsidRPr="00F13DDA" w:rsidRDefault="00F13DDA" w:rsidP="00F13DDA">
      <w:pPr>
        <w:pStyle w:val="a0"/>
        <w:tabs>
          <w:tab w:val="left" w:pos="1630"/>
        </w:tabs>
        <w:ind w:left="0" w:firstLine="720"/>
        <w:jc w:val="both"/>
        <w:rPr>
          <w:color w:val="000000" w:themeColor="text1"/>
          <w:sz w:val="28"/>
          <w:szCs w:val="28"/>
        </w:rPr>
      </w:pPr>
      <w:r w:rsidRPr="00F13DDA">
        <w:rPr>
          <w:color w:val="000000" w:themeColor="text1"/>
          <w:sz w:val="28"/>
          <w:szCs w:val="28"/>
        </w:rPr>
        <w:t xml:space="preserve">5) в целях возведения некапитальных строений, сооружений, предназначенных для осуществления </w:t>
      </w:r>
      <w:proofErr w:type="gramStart"/>
      <w:r w:rsidRPr="00F13DDA">
        <w:rPr>
          <w:color w:val="000000" w:themeColor="text1"/>
          <w:sz w:val="28"/>
          <w:szCs w:val="28"/>
        </w:rPr>
        <w:t>товарной</w:t>
      </w:r>
      <w:proofErr w:type="gramEnd"/>
      <w:r w:rsidRPr="00F13DDA">
        <w:rPr>
          <w:color w:val="000000" w:themeColor="text1"/>
          <w:sz w:val="28"/>
          <w:szCs w:val="28"/>
        </w:rPr>
        <w:t xml:space="preserve"> </w:t>
      </w:r>
      <w:proofErr w:type="spellStart"/>
      <w:r w:rsidRPr="00F13DDA">
        <w:rPr>
          <w:color w:val="000000" w:themeColor="text1"/>
          <w:sz w:val="28"/>
          <w:szCs w:val="28"/>
        </w:rPr>
        <w:t>аквакультуры</w:t>
      </w:r>
      <w:proofErr w:type="spellEnd"/>
      <w:r w:rsidRPr="00F13DDA">
        <w:rPr>
          <w:color w:val="000000" w:themeColor="text1"/>
          <w:sz w:val="28"/>
          <w:szCs w:val="28"/>
        </w:rPr>
        <w:t xml:space="preserve"> (товарного рыбоводства), на </w:t>
      </w:r>
      <w:hyperlink r:id="rId12" w:history="1">
        <w:r w:rsidRPr="00F13DDA">
          <w:rPr>
            <w:rStyle w:val="aff"/>
            <w:color w:val="000000" w:themeColor="text1"/>
            <w:sz w:val="28"/>
            <w:szCs w:val="28"/>
            <w:u w:val="none"/>
          </w:rPr>
          <w:t>срок</w:t>
        </w:r>
      </w:hyperlink>
      <w:r w:rsidRPr="00F13DDA">
        <w:rPr>
          <w:color w:val="000000" w:themeColor="text1"/>
          <w:sz w:val="28"/>
          <w:szCs w:val="28"/>
        </w:rPr>
        <w:t xml:space="preserve"> действия договора пользования рыбоводным участком;</w:t>
      </w:r>
    </w:p>
    <w:p w:rsidR="00F13DDA" w:rsidRPr="00F13DDA" w:rsidRDefault="00F13DDA" w:rsidP="00F13DDA">
      <w:pPr>
        <w:pStyle w:val="a0"/>
        <w:tabs>
          <w:tab w:val="left" w:pos="1630"/>
        </w:tabs>
        <w:ind w:left="0" w:firstLine="720"/>
        <w:jc w:val="both"/>
        <w:rPr>
          <w:color w:val="000000" w:themeColor="text1"/>
          <w:sz w:val="28"/>
          <w:szCs w:val="28"/>
        </w:rPr>
      </w:pPr>
      <w:r w:rsidRPr="00F13DDA">
        <w:rPr>
          <w:color w:val="000000" w:themeColor="text1"/>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 xml:space="preserve">справочной информации о работе Уполномоченного органа (структурных </w:t>
      </w:r>
      <w:r>
        <w:rPr>
          <w:sz w:val="28"/>
        </w:rPr>
        <w:lastRenderedPageBreak/>
        <w:t>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Pr>
          <w:sz w:val="28"/>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5005F" w:rsidRDefault="006D7C97" w:rsidP="00F5005F">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F5005F" w:rsidRPr="00F5005F">
        <w:rPr>
          <w:bCs/>
          <w:sz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5005F">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F5005F" w:rsidRDefault="00F5005F" w:rsidP="00D13B82">
      <w:pPr>
        <w:pStyle w:val="ac"/>
        <w:ind w:left="1070" w:right="2"/>
        <w:jc w:val="both"/>
        <w:rPr>
          <w:sz w:val="28"/>
        </w:rPr>
      </w:pPr>
    </w:p>
    <w:p w:rsidR="00F5005F" w:rsidRDefault="00F5005F"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lastRenderedPageBreak/>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F5005F" w:rsidRPr="00F5005F">
        <w:rPr>
          <w:sz w:val="28"/>
        </w:rPr>
        <w:t>выдача разрешения на использование земель или земельного участка</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превышать 30 календарных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lastRenderedPageBreak/>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w:t>
      </w:r>
      <w:r>
        <w:rPr>
          <w:sz w:val="28"/>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F5005F" w:rsidRDefault="00F5005F" w:rsidP="00D13B82">
      <w:pPr>
        <w:pStyle w:val="ac"/>
        <w:ind w:left="0" w:right="2" w:firstLine="709"/>
        <w:jc w:val="both"/>
        <w:rPr>
          <w:sz w:val="28"/>
          <w:szCs w:val="28"/>
        </w:rPr>
      </w:pPr>
    </w:p>
    <w:p w:rsidR="00F5005F" w:rsidRDefault="00F5005F" w:rsidP="00D13B82">
      <w:pPr>
        <w:pStyle w:val="ac"/>
        <w:ind w:left="0" w:right="2" w:firstLine="709"/>
        <w:jc w:val="both"/>
        <w:rPr>
          <w:sz w:val="28"/>
          <w:szCs w:val="28"/>
        </w:rPr>
      </w:pPr>
    </w:p>
    <w:p w:rsidR="00F5005F" w:rsidRPr="00D57560" w:rsidRDefault="00F5005F"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F5005F" w:rsidRPr="00F5005F" w:rsidRDefault="006D7C97"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 xml:space="preserve">г) </w:t>
      </w:r>
      <w:r w:rsidR="00F5005F" w:rsidRPr="00F5005F">
        <w:rPr>
          <w:sz w:val="28"/>
        </w:rPr>
        <w:t xml:space="preserve">свидетельство о допуске к видам работ по инженерным изысканиям, которые оказывают влияние на безопасность объектов капитального строительства, выданное саморегулируемой организацией; </w:t>
      </w:r>
    </w:p>
    <w:p w:rsidR="00F5005F" w:rsidRPr="00F5005F" w:rsidRDefault="00F5005F"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д)</w:t>
      </w:r>
      <w:r w:rsidRPr="00F5005F">
        <w:rPr>
          <w:sz w:val="28"/>
        </w:rPr>
        <w:t xml:space="preserve"> схема границ земельного участка на кадастровом плане территории, в случае, если планируется использование земель или части земельного участка;</w:t>
      </w:r>
    </w:p>
    <w:p w:rsidR="00F5005F" w:rsidRPr="00F5005F" w:rsidRDefault="00F5005F"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r>
        <w:rPr>
          <w:sz w:val="28"/>
        </w:rPr>
        <w:t>е)</w:t>
      </w:r>
      <w:r w:rsidRPr="00F5005F">
        <w:rPr>
          <w:sz w:val="28"/>
        </w:rPr>
        <w:t xml:space="preserve"> лицензия на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rPr>
          <w:sz w:val="28"/>
        </w:rP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lastRenderedPageBreak/>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F5005F" w:rsidRDefault="00F5005F" w:rsidP="00D13B82">
      <w:pPr>
        <w:pStyle w:val="a6"/>
        <w:ind w:firstLine="468"/>
        <w:jc w:val="both"/>
        <w:rPr>
          <w:sz w:val="28"/>
        </w:rPr>
      </w:pPr>
    </w:p>
    <w:p w:rsidR="00F5005F" w:rsidRDefault="00F5005F" w:rsidP="00D13B82">
      <w:pPr>
        <w:pStyle w:val="a6"/>
        <w:ind w:firstLine="468"/>
        <w:jc w:val="both"/>
        <w:rPr>
          <w:sz w:val="28"/>
        </w:rPr>
      </w:pPr>
    </w:p>
    <w:p w:rsidR="00F5005F" w:rsidRDefault="00F5005F" w:rsidP="00D13B82">
      <w:pPr>
        <w:pStyle w:val="a6"/>
        <w:ind w:firstLine="468"/>
        <w:jc w:val="both"/>
        <w:rPr>
          <w:sz w:val="28"/>
        </w:rPr>
      </w:pPr>
    </w:p>
    <w:p w:rsidR="00F5005F" w:rsidRDefault="00F5005F" w:rsidP="00D13B82">
      <w:pPr>
        <w:pStyle w:val="a6"/>
        <w:ind w:firstLine="468"/>
        <w:jc w:val="both"/>
        <w:rPr>
          <w:sz w:val="28"/>
        </w:rPr>
      </w:pPr>
    </w:p>
    <w:p w:rsidR="00F5005F" w:rsidRDefault="00F5005F"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Pr>
          <w:sz w:val="28"/>
        </w:rPr>
        <w:lastRenderedPageBreak/>
        <w:t>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w:t>
      </w:r>
      <w:r>
        <w:rPr>
          <w:sz w:val="28"/>
        </w:rPr>
        <w:lastRenderedPageBreak/>
        <w:t>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F5005F" w:rsidRDefault="00F5005F" w:rsidP="00D13B82">
      <w:pPr>
        <w:pStyle w:val="ac"/>
        <w:ind w:left="0" w:right="2" w:firstLine="709"/>
        <w:jc w:val="both"/>
        <w:rPr>
          <w:sz w:val="28"/>
        </w:rPr>
      </w:pPr>
    </w:p>
    <w:p w:rsidR="00F5005F" w:rsidRDefault="00F5005F" w:rsidP="00D13B82">
      <w:pPr>
        <w:pStyle w:val="ac"/>
        <w:ind w:left="0" w:right="2" w:firstLine="709"/>
        <w:jc w:val="both"/>
        <w:rPr>
          <w:sz w:val="28"/>
        </w:rPr>
      </w:pPr>
    </w:p>
    <w:p w:rsidR="00F5005F" w:rsidRDefault="00F5005F" w:rsidP="00D13B82">
      <w:pPr>
        <w:pStyle w:val="ac"/>
        <w:ind w:left="0" w:right="2" w:firstLine="709"/>
        <w:jc w:val="both"/>
        <w:rPr>
          <w:sz w:val="28"/>
        </w:rPr>
      </w:pPr>
    </w:p>
    <w:p w:rsidR="00F5005F" w:rsidRDefault="00F5005F" w:rsidP="00D13B82">
      <w:pPr>
        <w:pStyle w:val="ac"/>
        <w:ind w:left="0" w:right="2" w:firstLine="709"/>
        <w:jc w:val="both"/>
        <w:rPr>
          <w:sz w:val="28"/>
        </w:rPr>
      </w:pPr>
    </w:p>
    <w:p w:rsidR="00F5005F" w:rsidRDefault="00F5005F" w:rsidP="00D13B82">
      <w:pPr>
        <w:pStyle w:val="ac"/>
        <w:ind w:left="0" w:right="2" w:firstLine="709"/>
        <w:jc w:val="both"/>
        <w:rPr>
          <w:sz w:val="28"/>
        </w:rPr>
      </w:pPr>
    </w:p>
    <w:p w:rsidR="009D5742" w:rsidRDefault="006D7C97" w:rsidP="00D13B82">
      <w:pPr>
        <w:pStyle w:val="1"/>
        <w:numPr>
          <w:ilvl w:val="0"/>
          <w:numId w:val="0"/>
        </w:numPr>
        <w:ind w:right="0"/>
        <w:contextualSpacing/>
      </w:pPr>
      <w:r>
        <w:lastRenderedPageBreak/>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lastRenderedPageBreak/>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 xml:space="preserve">в виде бумажного документа, подтверждающего содержание электронного </w:t>
      </w:r>
      <w:r>
        <w:rPr>
          <w:sz w:val="28"/>
        </w:rPr>
        <w:lastRenderedPageBreak/>
        <w:t>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F5005F" w:rsidRDefault="00F5005F" w:rsidP="005B06BB">
      <w:pPr>
        <w:pStyle w:val="afffb"/>
        <w:ind w:firstLine="0"/>
      </w:pPr>
    </w:p>
    <w:p w:rsidR="00F5005F" w:rsidRDefault="00F5005F" w:rsidP="005B06BB">
      <w:pPr>
        <w:pStyle w:val="afffb"/>
        <w:ind w:firstLine="0"/>
      </w:pPr>
    </w:p>
    <w:p w:rsidR="00F5005F" w:rsidRDefault="00F5005F"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w:t>
      </w:r>
      <w:r>
        <w:rPr>
          <w:sz w:val="28"/>
        </w:rPr>
        <w:lastRenderedPageBreak/>
        <w:t>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sz w:val="28"/>
        </w:rPr>
        <w:lastRenderedPageBreak/>
        <w:t>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lastRenderedPageBreak/>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lastRenderedPageBreak/>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F5005F" w:rsidRDefault="00F5005F"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F5005F" w:rsidRPr="00F5005F" w:rsidRDefault="006D7C97" w:rsidP="00F5005F">
      <w:pPr>
        <w:pStyle w:val="ac"/>
        <w:ind w:right="196"/>
        <w:contextualSpacing/>
        <w:jc w:val="center"/>
        <w:rPr>
          <w:b/>
          <w:bCs/>
          <w:sz w:val="28"/>
        </w:rPr>
      </w:pPr>
      <w:r>
        <w:rPr>
          <w:b/>
          <w:sz w:val="28"/>
        </w:rPr>
        <w:t xml:space="preserve">о </w:t>
      </w:r>
      <w:r w:rsidR="00F5005F">
        <w:rPr>
          <w:b/>
          <w:bCs/>
          <w:sz w:val="28"/>
        </w:rPr>
        <w:t>выдаче</w:t>
      </w:r>
      <w:r w:rsidR="00F5005F" w:rsidRPr="00F5005F">
        <w:rPr>
          <w:b/>
          <w:bCs/>
          <w:sz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9D5742" w:rsidRDefault="009D5742" w:rsidP="00F5005F">
      <w:pPr>
        <w:pStyle w:val="ac"/>
        <w:ind w:left="0" w:right="196"/>
        <w:contextualSpacing/>
        <w:jc w:val="center"/>
        <w:rPr>
          <w:sz w:val="28"/>
        </w:rPr>
      </w:pPr>
    </w:p>
    <w:p w:rsidR="00F5005F" w:rsidRPr="00F5005F" w:rsidRDefault="00F5005F" w:rsidP="00F5005F">
      <w:pPr>
        <w:widowControl/>
        <w:tabs>
          <w:tab w:val="left" w:pos="540"/>
          <w:tab w:val="left" w:pos="720"/>
        </w:tabs>
        <w:suppressAutoHyphens/>
        <w:autoSpaceDE w:val="0"/>
        <w:autoSpaceDN w:val="0"/>
        <w:adjustRightInd w:val="0"/>
        <w:ind w:right="1" w:firstLine="720"/>
        <w:contextualSpacing/>
        <w:jc w:val="both"/>
        <w:rPr>
          <w:bCs/>
          <w:color w:val="auto"/>
          <w:sz w:val="28"/>
          <w:szCs w:val="28"/>
          <w:lang w:eastAsia="ar-SA"/>
        </w:rPr>
      </w:pPr>
      <w:r w:rsidRPr="00F5005F">
        <w:rPr>
          <w:color w:val="auto"/>
          <w:sz w:val="28"/>
          <w:szCs w:val="28"/>
        </w:rPr>
        <w:t xml:space="preserve">Прошу выдать разрешение </w:t>
      </w:r>
      <w:r w:rsidRPr="00F5005F">
        <w:rPr>
          <w:bCs/>
          <w:color w:val="auto"/>
          <w:sz w:val="28"/>
          <w:szCs w:val="28"/>
          <w:lang w:eastAsia="ar-SA"/>
        </w:rPr>
        <w:t>на использование земель или земельных участков без предоставления земельных участков и установления сервитута</w:t>
      </w:r>
    </w:p>
    <w:p w:rsidR="00F5005F" w:rsidRPr="00F5005F" w:rsidRDefault="00F5005F" w:rsidP="00F5005F">
      <w:pPr>
        <w:widowControl/>
        <w:jc w:val="both"/>
        <w:rPr>
          <w:color w:val="auto"/>
          <w:sz w:val="28"/>
          <w:szCs w:val="28"/>
        </w:rPr>
      </w:pPr>
      <w:r w:rsidRPr="00F5005F">
        <w:rPr>
          <w:color w:val="auto"/>
          <w:sz w:val="28"/>
          <w:szCs w:val="28"/>
        </w:rPr>
        <w:t xml:space="preserve">на земельный участок площадью _________ кв. м, расположенный по  адресу___________________________,  кадастровый </w:t>
      </w:r>
      <w:proofErr w:type="spellStart"/>
      <w:r w:rsidRPr="00F5005F">
        <w:rPr>
          <w:color w:val="auto"/>
          <w:sz w:val="28"/>
          <w:szCs w:val="28"/>
        </w:rPr>
        <w:t>номер____________________________на</w:t>
      </w:r>
      <w:proofErr w:type="spellEnd"/>
      <w:r w:rsidRPr="00F5005F">
        <w:rPr>
          <w:color w:val="auto"/>
          <w:sz w:val="28"/>
          <w:szCs w:val="28"/>
        </w:rPr>
        <w:t xml:space="preserve"> основании ______________________________________________________________.</w:t>
      </w:r>
    </w:p>
    <w:p w:rsidR="00F5005F" w:rsidRPr="00F5005F" w:rsidRDefault="00F5005F" w:rsidP="00F5005F">
      <w:pPr>
        <w:widowControl/>
        <w:autoSpaceDE w:val="0"/>
        <w:autoSpaceDN w:val="0"/>
        <w:adjustRightInd w:val="0"/>
        <w:ind w:left="2836" w:firstLine="709"/>
        <w:jc w:val="both"/>
        <w:rPr>
          <w:color w:val="auto"/>
          <w:sz w:val="24"/>
          <w:szCs w:val="24"/>
        </w:rPr>
      </w:pPr>
      <w:r w:rsidRPr="00F5005F">
        <w:rPr>
          <w:color w:val="auto"/>
          <w:sz w:val="24"/>
          <w:szCs w:val="24"/>
        </w:rPr>
        <w:t>(указать причину)</w:t>
      </w: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proofErr w:type="gramStart"/>
      <w:r>
        <w:t xml:space="preserve">По результатам рассмотрения заявления </w:t>
      </w:r>
      <w:r w:rsidR="008C0516" w:rsidRPr="008C0516">
        <w:t>«</w:t>
      </w:r>
      <w:r w:rsidR="0007335D" w:rsidRPr="0007335D">
        <w:rPr>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w:t>
      </w:r>
      <w:proofErr w:type="gramEnd"/>
      <w:r>
        <w:t xml:space="preserve">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4"/>
          <w:headerReference w:type="default" r:id="rId15"/>
          <w:footerReference w:type="even" r:id="rId16"/>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r>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15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10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2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7"/>
      <w:headerReference w:type="default" r:id="rId18"/>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FC" w:rsidRDefault="00F32DFC">
      <w:r>
        <w:separator/>
      </w:r>
    </w:p>
  </w:endnote>
  <w:endnote w:type="continuationSeparator" w:id="0">
    <w:p w:rsidR="00F32DFC" w:rsidRDefault="00F3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A" w:rsidRDefault="00F13DDA">
    <w:pPr>
      <w:pStyle w:val="afff6"/>
      <w:jc w:val="center"/>
    </w:pPr>
  </w:p>
  <w:p w:rsidR="00F13DDA" w:rsidRDefault="00F13DDA">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FC" w:rsidRDefault="00F32DFC">
      <w:r>
        <w:separator/>
      </w:r>
    </w:p>
  </w:footnote>
  <w:footnote w:type="continuationSeparator" w:id="0">
    <w:p w:rsidR="00F32DFC" w:rsidRDefault="00F32DFC">
      <w:r>
        <w:continuationSeparator/>
      </w:r>
    </w:p>
  </w:footnote>
  <w:footnote w:id="1">
    <w:p w:rsidR="00F13DDA" w:rsidRDefault="00F13DDA"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A" w:rsidRDefault="00F13DDA">
    <w:pPr>
      <w:framePr w:wrap="around" w:vAnchor="text" w:hAnchor="margin" w:xAlign="center" w:y="1"/>
    </w:pPr>
    <w:r>
      <w:fldChar w:fldCharType="begin"/>
    </w:r>
    <w:r>
      <w:instrText xml:space="preserve">PAGE </w:instrText>
    </w:r>
    <w:r>
      <w:fldChar w:fldCharType="separate"/>
    </w:r>
    <w:r w:rsidR="00157866">
      <w:rPr>
        <w:noProof/>
      </w:rPr>
      <w:t>2</w:t>
    </w:r>
    <w:r>
      <w:fldChar w:fldCharType="end"/>
    </w:r>
  </w:p>
  <w:p w:rsidR="00F13DDA" w:rsidRDefault="00F13DDA">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A" w:rsidRDefault="00F13DDA">
    <w:pPr>
      <w:framePr w:wrap="around" w:vAnchor="text" w:hAnchor="margin" w:xAlign="center" w:y="1"/>
    </w:pPr>
    <w:r>
      <w:fldChar w:fldCharType="begin"/>
    </w:r>
    <w:r>
      <w:instrText xml:space="preserve">PAGE </w:instrText>
    </w:r>
    <w:r>
      <w:fldChar w:fldCharType="separate"/>
    </w:r>
    <w:r w:rsidR="00157866">
      <w:rPr>
        <w:noProof/>
      </w:rPr>
      <w:t>27</w:t>
    </w:r>
    <w:r>
      <w:fldChar w:fldCharType="end"/>
    </w:r>
  </w:p>
  <w:p w:rsidR="00F13DDA" w:rsidRDefault="00F13DDA">
    <w:pPr>
      <w:pStyle w:val="af0"/>
      <w:jc w:val="center"/>
    </w:pPr>
  </w:p>
  <w:p w:rsidR="00F13DDA" w:rsidRDefault="00F13DD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A" w:rsidRDefault="00F13DDA">
    <w:pPr>
      <w:framePr w:wrap="around" w:vAnchor="text" w:hAnchor="margin" w:xAlign="center" w:y="1"/>
    </w:pPr>
    <w:r>
      <w:fldChar w:fldCharType="begin"/>
    </w:r>
    <w:r>
      <w:instrText xml:space="preserve">PAGE </w:instrText>
    </w:r>
    <w:r>
      <w:fldChar w:fldCharType="separate"/>
    </w:r>
    <w:r w:rsidR="00157866">
      <w:rPr>
        <w:noProof/>
      </w:rPr>
      <w:t>30</w:t>
    </w:r>
    <w:r>
      <w:fldChar w:fldCharType="end"/>
    </w:r>
  </w:p>
  <w:p w:rsidR="00F13DDA" w:rsidRDefault="00F13DDA">
    <w:pPr>
      <w:pStyle w:val="af0"/>
      <w:jc w:val="center"/>
    </w:pPr>
  </w:p>
  <w:p w:rsidR="00F13DDA" w:rsidRDefault="00F13DDA">
    <w:pPr>
      <w:pStyle w:val="af0"/>
      <w:jc w:val="center"/>
    </w:pPr>
  </w:p>
  <w:p w:rsidR="00F13DDA" w:rsidRDefault="00F13D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A" w:rsidRDefault="00F13DDA">
    <w:pPr>
      <w:framePr w:wrap="around" w:vAnchor="text" w:hAnchor="margin" w:xAlign="center" w:y="1"/>
    </w:pPr>
    <w:r>
      <w:fldChar w:fldCharType="begin"/>
    </w:r>
    <w:r>
      <w:instrText xml:space="preserve">PAGE </w:instrText>
    </w:r>
    <w:r>
      <w:fldChar w:fldCharType="separate"/>
    </w:r>
    <w:r w:rsidR="00157866">
      <w:rPr>
        <w:noProof/>
      </w:rPr>
      <w:t>29</w:t>
    </w:r>
    <w:r>
      <w:fldChar w:fldCharType="end"/>
    </w:r>
  </w:p>
  <w:p w:rsidR="00F13DDA" w:rsidRDefault="00F13DDA">
    <w:pPr>
      <w:pStyle w:val="af0"/>
      <w:jc w:val="center"/>
    </w:pPr>
  </w:p>
  <w:p w:rsidR="00F13DDA" w:rsidRDefault="00F13DDA">
    <w:pPr>
      <w:pStyle w:val="af0"/>
      <w:jc w:val="center"/>
    </w:pPr>
  </w:p>
  <w:p w:rsidR="00F13DDA" w:rsidRDefault="00F13D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D5748"/>
    <w:rsid w:val="001273AE"/>
    <w:rsid w:val="00157866"/>
    <w:rsid w:val="001E3E4D"/>
    <w:rsid w:val="0024426E"/>
    <w:rsid w:val="002B0484"/>
    <w:rsid w:val="002B58AA"/>
    <w:rsid w:val="00331919"/>
    <w:rsid w:val="003524C1"/>
    <w:rsid w:val="003B0B33"/>
    <w:rsid w:val="0048212D"/>
    <w:rsid w:val="00484F7F"/>
    <w:rsid w:val="004A05CD"/>
    <w:rsid w:val="005B06BB"/>
    <w:rsid w:val="005D1D08"/>
    <w:rsid w:val="005E0474"/>
    <w:rsid w:val="006355B0"/>
    <w:rsid w:val="006A7C40"/>
    <w:rsid w:val="006B2504"/>
    <w:rsid w:val="006D7C97"/>
    <w:rsid w:val="007E6435"/>
    <w:rsid w:val="008358AD"/>
    <w:rsid w:val="008C0516"/>
    <w:rsid w:val="008E73D8"/>
    <w:rsid w:val="009C34BA"/>
    <w:rsid w:val="009D5742"/>
    <w:rsid w:val="00AA5021"/>
    <w:rsid w:val="00B25B3C"/>
    <w:rsid w:val="00B8454D"/>
    <w:rsid w:val="00B84861"/>
    <w:rsid w:val="00B926B2"/>
    <w:rsid w:val="00C93B0B"/>
    <w:rsid w:val="00CD4AC1"/>
    <w:rsid w:val="00D13B82"/>
    <w:rsid w:val="00D57560"/>
    <w:rsid w:val="00D673FF"/>
    <w:rsid w:val="00E2310E"/>
    <w:rsid w:val="00E46584"/>
    <w:rsid w:val="00E67791"/>
    <w:rsid w:val="00F13DDA"/>
    <w:rsid w:val="00F32DFC"/>
    <w:rsid w:val="00F5005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9261&amp;dst=100009&amp;field=134&amp;date=07.01.2024" TargetMode="External"/><Relationship Id="rId13" Type="http://schemas.openxmlformats.org/officeDocument/2006/relationships/hyperlink" Target="http://www.gosuslugi.ru/)"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4120&amp;dst=100068&amp;field=134&amp;date=07.01.202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2667&amp;dst=100008&amp;field=134&amp;date=07.01.20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124261&amp;dst=100006&amp;field=134&amp;date=07.01.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223191&amp;dst=100005&amp;field=134&amp;date=07.01.202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30</Pages>
  <Words>9450</Words>
  <Characters>53868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23</cp:revision>
  <cp:lastPrinted>2024-01-12T12:25:00Z</cp:lastPrinted>
  <dcterms:created xsi:type="dcterms:W3CDTF">2024-01-03T11:05:00Z</dcterms:created>
  <dcterms:modified xsi:type="dcterms:W3CDTF">2024-01-12T12:25:00Z</dcterms:modified>
</cp:coreProperties>
</file>