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РОССИЙСКАЯ ФЕДЕРАЦИЯ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РОСТОВСКАЯ ОБЛАСТЬ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680">
        <w:rPr>
          <w:rFonts w:ascii="Times New Roman" w:hAnsi="Times New Roman"/>
          <w:sz w:val="32"/>
          <w:szCs w:val="32"/>
        </w:rPr>
        <w:t>«ТИТОВСКОЕ  СЕЛЬСКОЕ ПОСЕЛЕНИЕ»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АДМИНИСТРАЦИЯ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62D5" w:rsidRPr="00485680" w:rsidRDefault="001E62D5" w:rsidP="001E6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5680">
        <w:rPr>
          <w:rFonts w:ascii="Times New Roman" w:hAnsi="Times New Roman"/>
          <w:b/>
          <w:sz w:val="32"/>
          <w:szCs w:val="32"/>
        </w:rPr>
        <w:t>ПОСТАНОВЛЕНИЕ</w:t>
      </w:r>
    </w:p>
    <w:p w:rsidR="001E62D5" w:rsidRPr="00485680" w:rsidRDefault="001E62D5" w:rsidP="001E62D5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1E62D5" w:rsidRPr="00B4652D" w:rsidRDefault="00B4652D" w:rsidP="001E6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52D">
        <w:rPr>
          <w:rFonts w:ascii="Times New Roman" w:hAnsi="Times New Roman"/>
          <w:sz w:val="28"/>
          <w:szCs w:val="28"/>
        </w:rPr>
        <w:t xml:space="preserve">12.10.2018 </w:t>
      </w:r>
      <w:r w:rsidR="001E62D5" w:rsidRPr="00B4652D">
        <w:rPr>
          <w:rFonts w:ascii="Times New Roman" w:hAnsi="Times New Roman"/>
          <w:sz w:val="28"/>
          <w:szCs w:val="28"/>
        </w:rPr>
        <w:t xml:space="preserve">г. № </w:t>
      </w:r>
      <w:r w:rsidRPr="00B4652D">
        <w:rPr>
          <w:rFonts w:ascii="Times New Roman" w:hAnsi="Times New Roman"/>
          <w:sz w:val="28"/>
          <w:szCs w:val="28"/>
        </w:rPr>
        <w:t xml:space="preserve"> 94</w:t>
      </w:r>
    </w:p>
    <w:p w:rsidR="001E62D5" w:rsidRPr="00B4652D" w:rsidRDefault="001E62D5" w:rsidP="001E6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D5" w:rsidRPr="00B4652D" w:rsidRDefault="001E62D5" w:rsidP="001E6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652D">
        <w:rPr>
          <w:rFonts w:ascii="Times New Roman" w:hAnsi="Times New Roman"/>
          <w:sz w:val="28"/>
          <w:szCs w:val="28"/>
        </w:rPr>
        <w:t>сл. Титовка</w:t>
      </w:r>
    </w:p>
    <w:p w:rsidR="00AF3C4B" w:rsidRPr="006026D4" w:rsidRDefault="00BC6381" w:rsidP="00703F1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BC638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</w:p>
    <w:p w:rsidR="00AF3C4B" w:rsidRPr="006026D4" w:rsidRDefault="001E62D5" w:rsidP="007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62213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4B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4B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взаимодействия</w:t>
      </w:r>
    </w:p>
    <w:p w:rsidR="00AF3C4B" w:rsidRPr="006026D4" w:rsidRDefault="00062213" w:rsidP="007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F3C4B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рганов</w:t>
      </w:r>
      <w:r w:rsidR="001E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4B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</w:t>
      </w:r>
      <w:r w:rsidR="001E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C4B"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 и</w:t>
      </w:r>
    </w:p>
    <w:p w:rsidR="00AF3C4B" w:rsidRPr="006026D4" w:rsidRDefault="00AF3C4B" w:rsidP="007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E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с</w:t>
      </w:r>
      <w:r w:rsidR="001E6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организаторами</w:t>
      </w:r>
    </w:p>
    <w:p w:rsidR="00AF3C4B" w:rsidRPr="006026D4" w:rsidRDefault="00AF3C4B" w:rsidP="007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добровольческой (волонтерской) деятельности,</w:t>
      </w:r>
    </w:p>
    <w:p w:rsidR="00BC6381" w:rsidRPr="006026D4" w:rsidRDefault="00AF3C4B" w:rsidP="007F4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добровольческими (волонтерскими) организациями</w:t>
      </w:r>
    </w:p>
    <w:p w:rsidR="00AF3C4B" w:rsidRPr="00AF3C4B" w:rsidRDefault="00AF3C4B" w:rsidP="00AF3C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59A6" w:rsidRDefault="00FD75D5" w:rsidP="001E62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)» №</w:t>
      </w:r>
      <w:r w:rsidR="001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15-ФЗ от </w:t>
      </w:r>
      <w:r w:rsidR="001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февраля 2018 года, </w:t>
      </w:r>
      <w:r w:rsidR="00062213">
        <w:rPr>
          <w:rFonts w:ascii="Times New Roman" w:hAnsi="Times New Roman" w:cs="Times New Roman"/>
          <w:sz w:val="24"/>
          <w:szCs w:val="24"/>
        </w:rPr>
        <w:t xml:space="preserve"> 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C5327E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 Федерального закона </w:t>
      </w:r>
      <w:r w:rsidR="001E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августа 1995 г.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E6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74AAB" w:rsidRPr="00602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spellEnd"/>
      <w:proofErr w:type="gramEnd"/>
      <w:r w:rsidR="00574AAB" w:rsidRPr="00602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</w:t>
      </w:r>
      <w:proofErr w:type="spellStart"/>
      <w:r w:rsidR="00574AAB" w:rsidRPr="00602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="00574AAB" w:rsidRPr="006026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в л я е т</w:t>
      </w:r>
    </w:p>
    <w:p w:rsidR="001E62D5" w:rsidRPr="001E62D5" w:rsidRDefault="001E62D5" w:rsidP="001E62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5D5" w:rsidRPr="00062213" w:rsidRDefault="005C59A6" w:rsidP="001E62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взаимодействия орган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proofErr w:type="gramStart"/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74AAB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приложения.</w:t>
      </w:r>
      <w:proofErr w:type="gramEnd"/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F9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 момента его официального обнародования.</w:t>
      </w: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F9A">
        <w:rPr>
          <w:rFonts w:ascii="Times New Roman" w:eastAsia="Times New Roman" w:hAnsi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D5" w:rsidRPr="00DE3F9A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D5" w:rsidRPr="00DE3F9A" w:rsidRDefault="00B4652D" w:rsidP="001E62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</w:t>
      </w:r>
      <w:r w:rsidR="001E62D5" w:rsidRPr="00DE3F9A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1E62D5" w:rsidRPr="00DE3F9A" w:rsidRDefault="001E62D5" w:rsidP="001E62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3F9A">
        <w:rPr>
          <w:rFonts w:ascii="Times New Roman" w:hAnsi="Times New Roman"/>
          <w:bCs/>
          <w:sz w:val="28"/>
          <w:szCs w:val="28"/>
        </w:rPr>
        <w:t xml:space="preserve">Титовского сельского поселения             </w:t>
      </w:r>
      <w:r w:rsidR="00B4652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DE3F9A">
        <w:rPr>
          <w:rFonts w:ascii="Times New Roman" w:hAnsi="Times New Roman"/>
          <w:bCs/>
          <w:sz w:val="28"/>
          <w:szCs w:val="28"/>
        </w:rPr>
        <w:t xml:space="preserve">          </w:t>
      </w:r>
      <w:r w:rsidR="00B4652D">
        <w:rPr>
          <w:rFonts w:ascii="Times New Roman" w:hAnsi="Times New Roman"/>
          <w:bCs/>
          <w:sz w:val="28"/>
          <w:szCs w:val="28"/>
        </w:rPr>
        <w:t>Е.В. Нырненко</w:t>
      </w:r>
    </w:p>
    <w:p w:rsidR="001E62D5" w:rsidRDefault="001E62D5" w:rsidP="001E62D5">
      <w:pPr>
        <w:pStyle w:val="2"/>
        <w:ind w:right="0"/>
        <w:jc w:val="both"/>
        <w:rPr>
          <w:sz w:val="16"/>
          <w:szCs w:val="16"/>
        </w:rPr>
      </w:pPr>
    </w:p>
    <w:p w:rsidR="00B4652D" w:rsidRDefault="00B4652D" w:rsidP="001E62D5">
      <w:pPr>
        <w:pStyle w:val="2"/>
        <w:ind w:right="0"/>
        <w:jc w:val="both"/>
        <w:rPr>
          <w:sz w:val="16"/>
          <w:szCs w:val="16"/>
        </w:rPr>
      </w:pPr>
    </w:p>
    <w:p w:rsidR="001E62D5" w:rsidRPr="00DE3F9A" w:rsidRDefault="001E62D5" w:rsidP="001E62D5">
      <w:pPr>
        <w:pStyle w:val="2"/>
        <w:ind w:right="0"/>
        <w:jc w:val="both"/>
        <w:rPr>
          <w:sz w:val="16"/>
          <w:szCs w:val="16"/>
        </w:rPr>
      </w:pPr>
      <w:r w:rsidRPr="00DE3F9A">
        <w:rPr>
          <w:sz w:val="16"/>
          <w:szCs w:val="16"/>
        </w:rPr>
        <w:t>Постановление вносит ведущий специалист</w:t>
      </w:r>
    </w:p>
    <w:p w:rsidR="00703F19" w:rsidRPr="001E62D5" w:rsidRDefault="001E62D5" w:rsidP="001E62D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E3F9A">
        <w:rPr>
          <w:rFonts w:ascii="Times New Roman" w:hAnsi="Times New Roman"/>
          <w:sz w:val="16"/>
          <w:szCs w:val="16"/>
        </w:rPr>
        <w:t>Администрации Титовского сельского поселения</w:t>
      </w:r>
    </w:p>
    <w:p w:rsidR="00703F19" w:rsidRPr="00062213" w:rsidRDefault="001E62D5" w:rsidP="001E62D5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026D4" w:rsidRPr="006026D4" w:rsidRDefault="005C59A6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03F19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6026D4" w:rsidRPr="006026D4" w:rsidRDefault="001E62D5" w:rsidP="006026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Титов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</w:t>
      </w:r>
    </w:p>
    <w:p w:rsidR="006026D4" w:rsidRPr="006026D4" w:rsidRDefault="001E62D5" w:rsidP="001E6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4652D">
        <w:rPr>
          <w:rFonts w:ascii="Times New Roman" w:eastAsia="Times New Roman" w:hAnsi="Times New Roman"/>
          <w:sz w:val="28"/>
          <w:szCs w:val="28"/>
          <w:lang w:eastAsia="ru-RU"/>
        </w:rPr>
        <w:t>12.10.</w:t>
      </w:r>
      <w:r w:rsidR="006026D4" w:rsidRPr="006026D4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 № </w:t>
      </w:r>
      <w:bookmarkStart w:id="0" w:name="P38"/>
      <w:bookmarkEnd w:id="0"/>
      <w:r w:rsidR="00B4652D">
        <w:rPr>
          <w:rFonts w:ascii="Times New Roman" w:eastAsia="Times New Roman" w:hAnsi="Times New Roman"/>
          <w:sz w:val="28"/>
          <w:szCs w:val="28"/>
          <w:lang w:eastAsia="ru-RU"/>
        </w:rPr>
        <w:t>94</w:t>
      </w:r>
    </w:p>
    <w:p w:rsidR="00703F19" w:rsidRPr="00062213" w:rsidRDefault="00703F19" w:rsidP="006026D4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A6" w:rsidRPr="005C59A6" w:rsidRDefault="00FD75D5" w:rsidP="007F4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59A6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2E3" w:rsidRPr="005C59A6" w:rsidRDefault="00FD75D5" w:rsidP="007F43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6D4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6026D4"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 w:rsidR="00BC6DEB" w:rsidRDefault="00BC6DEB" w:rsidP="0006221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424" w:rsidRPr="00062213" w:rsidRDefault="00BC6DEB" w:rsidP="007F4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062213">
        <w:rPr>
          <w:rFonts w:ascii="Times New Roman" w:hAnsi="Times New Roman" w:cs="Times New Roman"/>
          <w:sz w:val="28"/>
          <w:szCs w:val="28"/>
        </w:rPr>
        <w:t xml:space="preserve">1. </w:t>
      </w:r>
      <w:r w:rsidR="00227424" w:rsidRPr="00062213">
        <w:rPr>
          <w:rFonts w:ascii="Times New Roman" w:hAnsi="Times New Roman" w:cs="Times New Roman"/>
          <w:sz w:val="28"/>
          <w:szCs w:val="28"/>
        </w:rPr>
        <w:t xml:space="preserve">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="00227424" w:rsidRPr="00062213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C6381" w:rsidRPr="00062213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227424" w:rsidRPr="000622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610AB" w:rsidRPr="00062213" w:rsidRDefault="00BC6DEB" w:rsidP="007F4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2. </w:t>
      </w:r>
      <w:r w:rsidR="00F610AB" w:rsidRPr="00062213">
        <w:rPr>
          <w:rFonts w:ascii="Times New Roman" w:hAnsi="Times New Roman" w:cs="Times New Roman"/>
          <w:sz w:val="28"/>
          <w:szCs w:val="28"/>
        </w:rPr>
        <w:t>Органы местного самоуправления вправе привлекать добровольцев (волонтеров) к осуществлению добровольческой (волонтерской) деятельности</w:t>
      </w:r>
      <w:r w:rsidR="00C65F06" w:rsidRPr="00062213">
        <w:rPr>
          <w:rFonts w:ascii="Times New Roman" w:hAnsi="Times New Roman" w:cs="Times New Roman"/>
          <w:sz w:val="28"/>
          <w:szCs w:val="28"/>
        </w:rPr>
        <w:t>.</w:t>
      </w:r>
    </w:p>
    <w:p w:rsidR="00227424" w:rsidRDefault="00C335E7" w:rsidP="007F43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62213">
        <w:rPr>
          <w:rFonts w:ascii="Times New Roman" w:hAnsi="Times New Roman" w:cs="Times New Roman"/>
          <w:sz w:val="28"/>
          <w:szCs w:val="28"/>
        </w:rPr>
        <w:t>3</w:t>
      </w:r>
      <w:r w:rsidR="00BC6DEB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F610AB" w:rsidRPr="00062213">
        <w:rPr>
          <w:rFonts w:ascii="Times New Roman" w:hAnsi="Times New Roman" w:cs="Times New Roman"/>
          <w:sz w:val="28"/>
          <w:szCs w:val="28"/>
        </w:rPr>
        <w:t>Д</w:t>
      </w:r>
      <w:r w:rsidR="00227424" w:rsidRPr="00062213">
        <w:rPr>
          <w:rFonts w:ascii="Times New Roman" w:hAnsi="Times New Roman" w:cs="Times New Roman"/>
          <w:sz w:val="28"/>
          <w:szCs w:val="28"/>
        </w:rPr>
        <w:t>обровольческая (волонтерская) деятельность осуществляется в целях: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укреплению престижа и роли семьи в обществе;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защите материнства, детства и отцовства;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 w:rsidRPr="007F43CE">
        <w:rPr>
          <w:color w:val="000000"/>
          <w:sz w:val="28"/>
          <w:szCs w:val="28"/>
        </w:rPr>
        <w:lastRenderedPageBreak/>
        <w:t>безвозмездного выполнения работ и (или) оказания услуг физическими лицами;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охраны окружающей среды и защиты животных;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добровольческой (волонтерской) деятельности;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7F43CE" w:rsidRPr="007F43CE" w:rsidRDefault="007F43CE" w:rsidP="007F43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43CE">
        <w:rPr>
          <w:color w:val="000000"/>
          <w:sz w:val="28"/>
          <w:szCs w:val="28"/>
        </w:rPr>
        <w:t>содействия профилактике социально опасных форм поведения граждан.</w:t>
      </w:r>
    </w:p>
    <w:p w:rsidR="00C65F06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hAnsi="Times New Roman" w:cs="Times New Roman"/>
          <w:sz w:val="28"/>
          <w:szCs w:val="28"/>
        </w:rPr>
        <w:t xml:space="preserve">4. </w:t>
      </w:r>
      <w:r w:rsidR="00262A90">
        <w:rPr>
          <w:rFonts w:ascii="Times New Roman" w:hAnsi="Times New Roman" w:cs="Times New Roman"/>
          <w:sz w:val="28"/>
          <w:szCs w:val="28"/>
        </w:rPr>
        <w:t>Органы местного самоуправления, м</w:t>
      </w:r>
      <w:r w:rsidR="00C65F06" w:rsidRPr="00062213">
        <w:rPr>
          <w:rFonts w:ascii="Times New Roman" w:hAnsi="Times New Roman" w:cs="Times New Roman"/>
          <w:sz w:val="28"/>
          <w:szCs w:val="28"/>
        </w:rPr>
        <w:t xml:space="preserve">униципальные учреждения вправе инициировать взаимодействие с организатором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556B10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взаимодействия организатор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(волонтерской ) деятельности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направить письменное предложение по осуществлению добровольческой (волонтерской) деятельности </w:t>
      </w:r>
      <w:r w:rsidR="00C65F06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556B10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56B10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556B10" w:rsidRPr="00062213" w:rsidRDefault="00556B10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оформлении результатов рассмотрения муниципальным учреждением предложений организатора добровольческой деятельности,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Добровольческие (волонтерские) организации вправе заключать соглашения с 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учреждениями о совместной деятельности. </w:t>
      </w:r>
    </w:p>
    <w:p w:rsidR="0083385A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1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одобрения</w:t>
      </w:r>
      <w:proofErr w:type="gramEnd"/>
      <w:r w:rsidR="0083385A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осуществлению добровольческой деятельности.</w:t>
      </w:r>
    </w:p>
    <w:p w:rsidR="007B2EDC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7B2EDC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органе ме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 и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совещательных органов, созданных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B2EDC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уровне.</w:t>
      </w:r>
    </w:p>
    <w:p w:rsidR="0088450B" w:rsidRPr="00062213" w:rsidRDefault="00C335E7" w:rsidP="00262A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соглашения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учреждением и 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67198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деятельности, учреждение обязано назначить сотрудника</w:t>
      </w:r>
      <w:r w:rsidR="00262A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8C1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за взаимодействие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добровольцами (волонтерами) и представителями организатора добровольческой деятельности.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совместной деятельности учреждения и организатора добровольческой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(волонтерской)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статьями 17.1-17.2 Федерального  закона 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августа 1995 г. </w:t>
      </w:r>
      <w:r w:rsidR="00602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"О благотворительной деятельности и добровольчестве (</w:t>
      </w:r>
      <w:proofErr w:type="spellStart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574AA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)"</w:t>
      </w:r>
      <w:r w:rsidR="00574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заключительных положений, включая, в том числе, следующие положения:</w:t>
      </w:r>
      <w:proofErr w:type="gramEnd"/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 организатора добровольческой (волонтерской) деятельности: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E7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организатора добровольческой (волонтерской) деятельности: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особых профессиональных навыков;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уполномоченного представителя и в письменном обращении проинформировать об этом учреждение;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</w:t>
      </w:r>
      <w:r w:rsidR="007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и техническом состоянии;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учреждению отчёты о выполненных работах и об итогах проведения мероприятий;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предоставление психологической помощи, психологической реабилитации;</w:t>
      </w:r>
    </w:p>
    <w:p w:rsidR="007F43CE" w:rsidRDefault="0088450B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учреждения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 потребности в привлечении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поддержку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(волонтеров).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учреждения: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помещений, а также технических средств и </w:t>
      </w: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для обеспечения деятельности добровольцев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(волонтеров)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возможности и условий для осуществления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круглосуточно или в установленный период времени;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в письменной форме до заключения соглашения о сотрудничестве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об ограничениях и рисках, связанных с осуществлением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а также своевременно уведомлять его об изменениях этих норм и правил;</w:t>
      </w:r>
      <w:proofErr w:type="gramEnd"/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уполномоченного сотрудника по работе с представителями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оперативного решения вопросов, возникающих при совместной работе.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Заключительные положения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3CE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</w:t>
      </w:r>
      <w:r w:rsidR="00BC6DE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88450B" w:rsidRPr="00062213" w:rsidRDefault="00C335E7" w:rsidP="007F43C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50B" w:rsidRPr="00062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14165" w:rsidRDefault="00C335E7" w:rsidP="007F43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213">
        <w:rPr>
          <w:rFonts w:ascii="Times New Roman" w:hAnsi="Times New Roman" w:cs="Times New Roman"/>
          <w:sz w:val="28"/>
          <w:szCs w:val="28"/>
        </w:rPr>
        <w:t>15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. </w:t>
      </w:r>
      <w:r w:rsidR="00BC6381" w:rsidRPr="00062213">
        <w:rPr>
          <w:rFonts w:ascii="Times New Roman" w:hAnsi="Times New Roman" w:cs="Times New Roman"/>
          <w:sz w:val="28"/>
          <w:szCs w:val="28"/>
        </w:rPr>
        <w:t>О</w:t>
      </w:r>
      <w:r w:rsidR="00814165" w:rsidRPr="00062213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осуществляют поддержку добровольческой (волонтерской) деятельности в формах, предусмотренных Федеральным законом </w:t>
      </w:r>
      <w:r w:rsidRPr="00062213">
        <w:rPr>
          <w:rFonts w:ascii="Times New Roman" w:hAnsi="Times New Roman" w:cs="Times New Roman"/>
          <w:sz w:val="28"/>
          <w:szCs w:val="28"/>
        </w:rPr>
        <w:t xml:space="preserve">от 11.08.1995 №135-ФЗ </w:t>
      </w:r>
      <w:r w:rsidR="00814165" w:rsidRPr="00062213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574AAB" w:rsidRDefault="00574AAB" w:rsidP="00574AA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AAB" w:rsidRPr="00062213" w:rsidRDefault="00574AAB" w:rsidP="00574A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06" w:rsidRPr="00062213" w:rsidRDefault="00C65F06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65" w:rsidRPr="00062213" w:rsidRDefault="00814165" w:rsidP="0006221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574" w:rsidRPr="00062213" w:rsidRDefault="00010574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:rsidR="00FD75D5" w:rsidRPr="00062213" w:rsidRDefault="00FD75D5" w:rsidP="000622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75D5" w:rsidRPr="00062213" w:rsidSect="004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D5"/>
    <w:rsid w:val="00010574"/>
    <w:rsid w:val="00062213"/>
    <w:rsid w:val="001E62D5"/>
    <w:rsid w:val="00203839"/>
    <w:rsid w:val="00227424"/>
    <w:rsid w:val="002368C1"/>
    <w:rsid w:val="00262A90"/>
    <w:rsid w:val="002C7837"/>
    <w:rsid w:val="004C02E3"/>
    <w:rsid w:val="00503301"/>
    <w:rsid w:val="00556B10"/>
    <w:rsid w:val="00574AAB"/>
    <w:rsid w:val="00591539"/>
    <w:rsid w:val="005C59A6"/>
    <w:rsid w:val="006026D4"/>
    <w:rsid w:val="00703F19"/>
    <w:rsid w:val="007708C1"/>
    <w:rsid w:val="007A0CD9"/>
    <w:rsid w:val="007B2EDC"/>
    <w:rsid w:val="007F43CE"/>
    <w:rsid w:val="00814165"/>
    <w:rsid w:val="0083352C"/>
    <w:rsid w:val="0083385A"/>
    <w:rsid w:val="00867198"/>
    <w:rsid w:val="0088450B"/>
    <w:rsid w:val="008F6C09"/>
    <w:rsid w:val="00977033"/>
    <w:rsid w:val="009976F1"/>
    <w:rsid w:val="00A759A3"/>
    <w:rsid w:val="00AD5120"/>
    <w:rsid w:val="00AF3C4B"/>
    <w:rsid w:val="00B4652D"/>
    <w:rsid w:val="00B85AE7"/>
    <w:rsid w:val="00BC6381"/>
    <w:rsid w:val="00BC6DEB"/>
    <w:rsid w:val="00C335E7"/>
    <w:rsid w:val="00C5327E"/>
    <w:rsid w:val="00C65F06"/>
    <w:rsid w:val="00D11296"/>
    <w:rsid w:val="00DA462E"/>
    <w:rsid w:val="00E07BA8"/>
    <w:rsid w:val="00F60D74"/>
    <w:rsid w:val="00F610AB"/>
    <w:rsid w:val="00F94382"/>
    <w:rsid w:val="00FD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02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26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E62D5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E62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F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97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Ekonomist</cp:lastModifiedBy>
  <cp:revision>7</cp:revision>
  <cp:lastPrinted>2018-10-01T10:58:00Z</cp:lastPrinted>
  <dcterms:created xsi:type="dcterms:W3CDTF">2018-05-30T10:26:00Z</dcterms:created>
  <dcterms:modified xsi:type="dcterms:W3CDTF">2018-10-15T07:10:00Z</dcterms:modified>
</cp:coreProperties>
</file>