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2" w:rsidRDefault="00015CC3">
      <w:pPr>
        <w:spacing w:after="0" w:line="240" w:lineRule="auto"/>
        <w:jc w:val="center"/>
        <w:rPr>
          <w:rFonts w:ascii="Times New Roman" w:hAnsi="Times New Roman"/>
          <w:b/>
          <w:sz w:val="32"/>
        </w:rPr>
      </w:pPr>
      <w:r>
        <w:rPr>
          <w:rFonts w:ascii="Times New Roman" w:hAnsi="Times New Roman"/>
          <w:b/>
          <w:sz w:val="32"/>
        </w:rPr>
        <w:t>РОСТОВСКАЯ ОБЛАСТЬ</w:t>
      </w:r>
    </w:p>
    <w:p w:rsidR="00CE1012" w:rsidRDefault="00CE1012">
      <w:pPr>
        <w:spacing w:after="0" w:line="240" w:lineRule="auto"/>
        <w:jc w:val="center"/>
        <w:rPr>
          <w:rFonts w:ascii="Times New Roman" w:hAnsi="Times New Roman"/>
          <w:b/>
          <w:sz w:val="28"/>
        </w:rPr>
      </w:pPr>
    </w:p>
    <w:p w:rsidR="00CE1012" w:rsidRDefault="00015CC3">
      <w:pPr>
        <w:spacing w:after="0" w:line="240" w:lineRule="auto"/>
        <w:jc w:val="center"/>
        <w:rPr>
          <w:rFonts w:ascii="Times New Roman" w:hAnsi="Times New Roman"/>
          <w:b/>
          <w:sz w:val="32"/>
        </w:rPr>
      </w:pPr>
      <w:r>
        <w:rPr>
          <w:rFonts w:ascii="Times New Roman" w:hAnsi="Times New Roman"/>
          <w:b/>
          <w:sz w:val="32"/>
        </w:rPr>
        <w:t xml:space="preserve">Собрание депутатов </w:t>
      </w:r>
    </w:p>
    <w:p w:rsidR="00CE1012" w:rsidRDefault="00015CC3">
      <w:pPr>
        <w:spacing w:after="0" w:line="240" w:lineRule="auto"/>
        <w:jc w:val="center"/>
        <w:rPr>
          <w:rFonts w:ascii="Times New Roman" w:hAnsi="Times New Roman"/>
          <w:b/>
          <w:sz w:val="32"/>
        </w:rPr>
      </w:pPr>
      <w:r>
        <w:rPr>
          <w:rFonts w:ascii="Times New Roman" w:hAnsi="Times New Roman"/>
          <w:b/>
          <w:sz w:val="32"/>
        </w:rPr>
        <w:t>Титовского сельского поселения</w:t>
      </w:r>
    </w:p>
    <w:p w:rsidR="00CE1012" w:rsidRDefault="00CE1012">
      <w:pPr>
        <w:spacing w:after="0" w:line="240" w:lineRule="auto"/>
        <w:jc w:val="center"/>
        <w:rPr>
          <w:rFonts w:ascii="Times New Roman" w:hAnsi="Times New Roman"/>
          <w:b/>
          <w:sz w:val="32"/>
        </w:rPr>
      </w:pPr>
    </w:p>
    <w:p w:rsidR="00CE1012" w:rsidRDefault="00015CC3">
      <w:pPr>
        <w:spacing w:after="0" w:line="240" w:lineRule="auto"/>
        <w:jc w:val="center"/>
        <w:rPr>
          <w:rFonts w:ascii="Times New Roman" w:hAnsi="Times New Roman"/>
          <w:b/>
          <w:sz w:val="32"/>
        </w:rPr>
      </w:pPr>
      <w:r>
        <w:rPr>
          <w:rFonts w:ascii="Times New Roman" w:hAnsi="Times New Roman"/>
          <w:b/>
          <w:sz w:val="32"/>
        </w:rPr>
        <w:t>РЕШЕНИЕ</w:t>
      </w:r>
    </w:p>
    <w:p w:rsidR="00CE1012" w:rsidRDefault="00CE1012">
      <w:pPr>
        <w:spacing w:after="0" w:line="240" w:lineRule="auto"/>
        <w:jc w:val="center"/>
        <w:rPr>
          <w:rFonts w:ascii="Times New Roman" w:hAnsi="Times New Roman"/>
          <w:b/>
          <w:sz w:val="28"/>
        </w:rPr>
      </w:pPr>
    </w:p>
    <w:p w:rsidR="00CE1012" w:rsidRDefault="00015CC3" w:rsidP="00B948E9">
      <w:pPr>
        <w:spacing w:after="0" w:line="240" w:lineRule="auto"/>
        <w:ind w:right="4535"/>
        <w:jc w:val="both"/>
        <w:rPr>
          <w:rFonts w:ascii="Times New Roman" w:hAnsi="Times New Roman"/>
          <w:sz w:val="28"/>
        </w:rPr>
      </w:pPr>
      <w:r>
        <w:rPr>
          <w:rFonts w:ascii="Times New Roman" w:hAnsi="Times New Roman"/>
          <w:sz w:val="28"/>
        </w:rPr>
        <w:t>О проекте изменений и дополнений в Устав муниципального образования «Титовское сельское поселение»</w:t>
      </w:r>
    </w:p>
    <w:p w:rsidR="00CE1012" w:rsidRDefault="00CE1012">
      <w:pPr>
        <w:spacing w:after="0" w:line="240" w:lineRule="auto"/>
        <w:rPr>
          <w:rFonts w:ascii="Times New Roman" w:hAnsi="Times New Roman"/>
          <w:sz w:val="28"/>
        </w:rPr>
      </w:pPr>
    </w:p>
    <w:p w:rsidR="00CE1012" w:rsidRDefault="00CE1012">
      <w:pPr>
        <w:spacing w:after="0" w:line="240" w:lineRule="auto"/>
        <w:rPr>
          <w:rFonts w:ascii="Times New Roman" w:hAnsi="Times New Roman"/>
          <w:sz w:val="24"/>
        </w:rPr>
      </w:pPr>
    </w:p>
    <w:p w:rsidR="00CE1012" w:rsidRDefault="00015CC3">
      <w:pPr>
        <w:spacing w:after="0" w:line="240" w:lineRule="auto"/>
        <w:rPr>
          <w:rFonts w:ascii="Times New Roman" w:hAnsi="Times New Roman"/>
          <w:b/>
          <w:sz w:val="28"/>
        </w:rPr>
      </w:pPr>
      <w:r>
        <w:rPr>
          <w:rFonts w:ascii="Times New Roman" w:hAnsi="Times New Roman"/>
          <w:b/>
          <w:sz w:val="28"/>
        </w:rPr>
        <w:t>«</w:t>
      </w:r>
      <w:r w:rsidR="00B948E9">
        <w:rPr>
          <w:rFonts w:ascii="Times New Roman" w:hAnsi="Times New Roman"/>
          <w:b/>
          <w:sz w:val="28"/>
        </w:rPr>
        <w:t>10</w:t>
      </w:r>
      <w:r>
        <w:rPr>
          <w:rFonts w:ascii="Times New Roman" w:hAnsi="Times New Roman"/>
          <w:b/>
          <w:sz w:val="28"/>
        </w:rPr>
        <w:t xml:space="preserve">» </w:t>
      </w:r>
      <w:r w:rsidR="00B948E9">
        <w:rPr>
          <w:rFonts w:ascii="Times New Roman" w:hAnsi="Times New Roman"/>
          <w:b/>
          <w:sz w:val="28"/>
        </w:rPr>
        <w:t>мая</w:t>
      </w:r>
      <w:r>
        <w:rPr>
          <w:rFonts w:ascii="Times New Roman" w:hAnsi="Times New Roman"/>
          <w:b/>
          <w:sz w:val="28"/>
        </w:rPr>
        <w:t xml:space="preserve"> 202</w:t>
      </w:r>
      <w:r w:rsidR="00B948E9">
        <w:rPr>
          <w:rFonts w:ascii="Times New Roman" w:hAnsi="Times New Roman"/>
          <w:b/>
          <w:sz w:val="28"/>
        </w:rPr>
        <w:t>3</w:t>
      </w:r>
      <w:r>
        <w:rPr>
          <w:rFonts w:ascii="Times New Roman" w:hAnsi="Times New Roman"/>
          <w:b/>
          <w:sz w:val="28"/>
        </w:rPr>
        <w:t xml:space="preserve"> года             </w:t>
      </w:r>
      <w:r w:rsidR="00B948E9">
        <w:rPr>
          <w:rFonts w:ascii="Times New Roman" w:hAnsi="Times New Roman"/>
          <w:b/>
          <w:sz w:val="28"/>
        </w:rPr>
        <w:t xml:space="preserve">   </w:t>
      </w:r>
      <w:r>
        <w:rPr>
          <w:rFonts w:ascii="Times New Roman" w:hAnsi="Times New Roman"/>
          <w:b/>
          <w:sz w:val="28"/>
        </w:rPr>
        <w:t xml:space="preserve">     </w:t>
      </w:r>
      <w:r w:rsidR="00B948E9">
        <w:rPr>
          <w:rFonts w:ascii="Times New Roman" w:hAnsi="Times New Roman"/>
          <w:b/>
          <w:sz w:val="28"/>
        </w:rPr>
        <w:t xml:space="preserve">   </w:t>
      </w:r>
      <w:r>
        <w:rPr>
          <w:rFonts w:ascii="Times New Roman" w:hAnsi="Times New Roman"/>
          <w:b/>
          <w:sz w:val="28"/>
        </w:rPr>
        <w:t xml:space="preserve">      сл. Титовка</w:t>
      </w:r>
      <w:r w:rsidR="00391870">
        <w:rPr>
          <w:rFonts w:ascii="Times New Roman" w:hAnsi="Times New Roman"/>
          <w:b/>
          <w:sz w:val="28"/>
        </w:rPr>
        <w:t xml:space="preserve">   </w:t>
      </w:r>
      <w:r w:rsidR="00B948E9">
        <w:rPr>
          <w:rFonts w:ascii="Times New Roman" w:hAnsi="Times New Roman"/>
          <w:b/>
          <w:sz w:val="28"/>
        </w:rPr>
        <w:t xml:space="preserve">  </w:t>
      </w:r>
      <w:r w:rsidR="00391870">
        <w:rPr>
          <w:rFonts w:ascii="Times New Roman" w:hAnsi="Times New Roman"/>
          <w:b/>
          <w:sz w:val="28"/>
        </w:rPr>
        <w:t xml:space="preserve">                         </w:t>
      </w:r>
      <w:r>
        <w:rPr>
          <w:rFonts w:ascii="Times New Roman" w:hAnsi="Times New Roman"/>
          <w:b/>
          <w:sz w:val="28"/>
        </w:rPr>
        <w:t xml:space="preserve">         № </w:t>
      </w:r>
      <w:r w:rsidR="00B948E9">
        <w:rPr>
          <w:rFonts w:ascii="Times New Roman" w:hAnsi="Times New Roman"/>
          <w:b/>
          <w:sz w:val="28"/>
        </w:rPr>
        <w:t>90</w:t>
      </w:r>
    </w:p>
    <w:p w:rsidR="00CE1012" w:rsidRDefault="00CE1012">
      <w:pPr>
        <w:spacing w:after="0" w:line="240" w:lineRule="auto"/>
        <w:rPr>
          <w:rFonts w:ascii="Times New Roman" w:hAnsi="Times New Roman"/>
          <w:sz w:val="28"/>
        </w:rPr>
      </w:pPr>
    </w:p>
    <w:p w:rsidR="00CE1012" w:rsidRDefault="00391870">
      <w:pPr>
        <w:spacing w:after="0" w:line="240" w:lineRule="auto"/>
        <w:ind w:firstLine="709"/>
        <w:jc w:val="both"/>
        <w:rPr>
          <w:rFonts w:ascii="Times New Roman" w:hAnsi="Times New Roman"/>
          <w:sz w:val="28"/>
        </w:rPr>
      </w:pPr>
      <w:proofErr w:type="gramStart"/>
      <w:r w:rsidRPr="00391870">
        <w:rPr>
          <w:rFonts w:ascii="Times New Roman" w:hAnsi="Times New Roman"/>
          <w:sz w:val="28"/>
          <w:szCs w:val="28"/>
        </w:rPr>
        <w:t>В целях приведения Устава муниципального образования «Титовское сельское поселение»</w:t>
      </w:r>
      <w:r>
        <w:rPr>
          <w:rFonts w:ascii="Times New Roman" w:hAnsi="Times New Roman"/>
          <w:sz w:val="28"/>
          <w:szCs w:val="28"/>
        </w:rPr>
        <w:t xml:space="preserve"> в соответствие с федеральным и </w:t>
      </w:r>
      <w:r w:rsidRPr="00391870">
        <w:rPr>
          <w:rFonts w:ascii="Times New Roman" w:hAnsi="Times New Roman"/>
          <w:sz w:val="28"/>
          <w:szCs w:val="28"/>
        </w:rPr>
        <w:t xml:space="preserve">областным законодательством, </w:t>
      </w:r>
      <w:r w:rsidR="00B948E9">
        <w:rPr>
          <w:rFonts w:ascii="Times New Roman" w:hAnsi="Times New Roman"/>
          <w:sz w:val="28"/>
          <w:szCs w:val="28"/>
        </w:rPr>
        <w:t xml:space="preserve">учитывая правовую позицию </w:t>
      </w:r>
      <w:r w:rsidR="00015CC3">
        <w:rPr>
          <w:rFonts w:ascii="Times New Roman" w:hAnsi="Times New Roman"/>
          <w:sz w:val="28"/>
        </w:rPr>
        <w:t>Конституционного Суда Российской Федерации от 27.05.2021 № 23-П, 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муниципального образования «Титовское сельское поселение» Собрание</w:t>
      </w:r>
      <w:proofErr w:type="gramEnd"/>
      <w:r w:rsidR="00015CC3">
        <w:rPr>
          <w:rFonts w:ascii="Times New Roman" w:hAnsi="Times New Roman"/>
          <w:sz w:val="28"/>
        </w:rPr>
        <w:t xml:space="preserve"> депутатов Титовского сельского поселения</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center"/>
        <w:outlineLvl w:val="0"/>
        <w:rPr>
          <w:rFonts w:ascii="Times New Roman" w:hAnsi="Times New Roman"/>
          <w:b/>
          <w:sz w:val="28"/>
        </w:rPr>
      </w:pPr>
      <w:r>
        <w:rPr>
          <w:rFonts w:ascii="Times New Roman" w:hAnsi="Times New Roman"/>
          <w:b/>
          <w:sz w:val="28"/>
        </w:rPr>
        <w:t>РЕШИЛО:</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Принять проект изменений и дополнений в Устав муниципального образования «Титовское сельское поселение» (приложение № 1).</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3. Назначить публичные слушания по проекту изменений и дополнений в Устав </w:t>
      </w:r>
      <w:r w:rsidR="00B948E9">
        <w:rPr>
          <w:rFonts w:ascii="Times New Roman" w:hAnsi="Times New Roman"/>
          <w:sz w:val="28"/>
        </w:rPr>
        <w:t>18 мая</w:t>
      </w:r>
      <w:r>
        <w:rPr>
          <w:rFonts w:ascii="Times New Roman" w:hAnsi="Times New Roman"/>
          <w:sz w:val="28"/>
        </w:rPr>
        <w:t xml:space="preserve"> 202</w:t>
      </w:r>
      <w:r w:rsidR="00B948E9">
        <w:rPr>
          <w:rFonts w:ascii="Times New Roman" w:hAnsi="Times New Roman"/>
          <w:sz w:val="28"/>
        </w:rPr>
        <w:t>3</w:t>
      </w:r>
      <w:r>
        <w:rPr>
          <w:rFonts w:ascii="Times New Roman" w:hAnsi="Times New Roman"/>
          <w:sz w:val="28"/>
        </w:rPr>
        <w:t xml:space="preserve"> года  на 17 часов 30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1)  Горбачева Е.Н. – заместитель председателя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2) Шумаева О.А. – председатель комиссии по экономической реформе, бюджету, налогам и собственности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lastRenderedPageBreak/>
        <w:t>3) Козыренко Н.И.– председатель комиссии по коммунальным вопросам, благоустройству, здравоохранению и образованию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4)  Вильховченко В.Ф. – депутат Собрания депутатов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5) Дробышева Н.С.  – ведущий специалист Администрации Титовского сельского поселения.</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5. Обнародовать  проект изменений и дополнений в Устав муниципального образования «Титовское сельское поселение» путем размещения на </w:t>
      </w:r>
      <w:r w:rsidR="00B948E9">
        <w:rPr>
          <w:rFonts w:ascii="Times New Roman" w:hAnsi="Times New Roman"/>
          <w:sz w:val="28"/>
        </w:rPr>
        <w:t>18 мая 2023</w:t>
      </w:r>
      <w:r>
        <w:rPr>
          <w:rFonts w:ascii="Times New Roman" w:hAnsi="Times New Roman"/>
          <w:sz w:val="28"/>
        </w:rPr>
        <w:t xml:space="preserve"> года.</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оставляю за собой.</w:t>
      </w: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015CC3">
      <w:pPr>
        <w:spacing w:after="0" w:line="240" w:lineRule="auto"/>
        <w:jc w:val="both"/>
        <w:rPr>
          <w:rFonts w:ascii="Times New Roman" w:hAnsi="Times New Roman"/>
          <w:sz w:val="28"/>
        </w:rPr>
      </w:pPr>
      <w:r>
        <w:rPr>
          <w:rFonts w:ascii="Times New Roman" w:hAnsi="Times New Roman"/>
          <w:sz w:val="28"/>
        </w:rPr>
        <w:t>Председатель Собрания депутатов -</w:t>
      </w:r>
    </w:p>
    <w:p w:rsidR="00CE1012" w:rsidRDefault="00015CC3">
      <w:pPr>
        <w:spacing w:after="0" w:line="240" w:lineRule="auto"/>
        <w:jc w:val="both"/>
        <w:rPr>
          <w:rFonts w:ascii="Times New Roman" w:hAnsi="Times New Roman"/>
          <w:sz w:val="28"/>
        </w:rPr>
      </w:pPr>
      <w:r>
        <w:rPr>
          <w:rFonts w:ascii="Times New Roman" w:hAnsi="Times New Roman"/>
          <w:sz w:val="28"/>
        </w:rPr>
        <w:t>глава Титовского сельского</w:t>
      </w:r>
      <w:bookmarkStart w:id="0" w:name="_GoBack"/>
      <w:bookmarkEnd w:id="0"/>
      <w:r>
        <w:rPr>
          <w:rFonts w:ascii="Times New Roman" w:hAnsi="Times New Roman"/>
          <w:sz w:val="28"/>
        </w:rPr>
        <w:t xml:space="preserve"> поселения                                         Е.Н. Горбачёва</w:t>
      </w: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Pr>
        <w:spacing w:after="0" w:line="240" w:lineRule="auto"/>
        <w:jc w:val="both"/>
        <w:rPr>
          <w:rFonts w:ascii="Times New Roman" w:hAnsi="Times New Roman"/>
          <w:sz w:val="28"/>
        </w:rPr>
      </w:pPr>
    </w:p>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CE1012" w:rsidRDefault="00CE1012"/>
    <w:p w:rsidR="00015CC3" w:rsidRDefault="00015CC3"/>
    <w:p w:rsidR="00015CC3" w:rsidRDefault="00015CC3"/>
    <w:p w:rsidR="00015CC3" w:rsidRDefault="00015CC3"/>
    <w:p w:rsidR="00CE1012" w:rsidRDefault="00015CC3">
      <w:pPr>
        <w:keepNext/>
        <w:spacing w:after="0" w:line="240" w:lineRule="auto"/>
        <w:ind w:left="4860"/>
        <w:jc w:val="right"/>
        <w:outlineLvl w:val="0"/>
        <w:rPr>
          <w:rFonts w:ascii="Times New Roman" w:hAnsi="Times New Roman"/>
          <w:sz w:val="28"/>
        </w:rPr>
      </w:pPr>
      <w:r>
        <w:rPr>
          <w:rFonts w:ascii="Times New Roman" w:hAnsi="Times New Roman"/>
          <w:sz w:val="28"/>
        </w:rPr>
        <w:lastRenderedPageBreak/>
        <w:t xml:space="preserve">Приложение № 1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B948E9">
      <w:pPr>
        <w:spacing w:after="0" w:line="240" w:lineRule="auto"/>
        <w:ind w:left="4860"/>
        <w:jc w:val="right"/>
        <w:rPr>
          <w:rFonts w:ascii="Times New Roman" w:hAnsi="Times New Roman"/>
          <w:sz w:val="28"/>
        </w:rPr>
      </w:pPr>
      <w:r>
        <w:rPr>
          <w:rFonts w:ascii="Times New Roman" w:hAnsi="Times New Roman"/>
          <w:sz w:val="28"/>
        </w:rPr>
        <w:t>о</w:t>
      </w:r>
      <w:r w:rsidR="00015CC3">
        <w:rPr>
          <w:rFonts w:ascii="Times New Roman" w:hAnsi="Times New Roman"/>
          <w:sz w:val="28"/>
        </w:rPr>
        <w:t xml:space="preserve">т </w:t>
      </w:r>
      <w:r>
        <w:rPr>
          <w:rFonts w:ascii="Times New Roman" w:hAnsi="Times New Roman"/>
          <w:sz w:val="28"/>
        </w:rPr>
        <w:t>10.05.2023 г. № 90</w:t>
      </w:r>
    </w:p>
    <w:p w:rsidR="00CE1012" w:rsidRDefault="00CE1012">
      <w:pPr>
        <w:spacing w:after="0" w:line="240" w:lineRule="auto"/>
        <w:jc w:val="both"/>
        <w:rPr>
          <w:rFonts w:ascii="Times New Roman" w:hAnsi="Times New Roman"/>
          <w:sz w:val="28"/>
        </w:rPr>
      </w:pPr>
    </w:p>
    <w:p w:rsidR="00CE1012" w:rsidRDefault="00015CC3">
      <w:pPr>
        <w:spacing w:after="0" w:line="240" w:lineRule="auto"/>
        <w:jc w:val="center"/>
        <w:rPr>
          <w:rFonts w:ascii="Times New Roman" w:hAnsi="Times New Roman"/>
          <w:b/>
          <w:sz w:val="28"/>
        </w:rPr>
      </w:pPr>
      <w:r>
        <w:rPr>
          <w:rFonts w:ascii="Times New Roman" w:hAnsi="Times New Roman"/>
          <w:b/>
          <w:sz w:val="28"/>
        </w:rPr>
        <w:t>ПРОЕКТ</w:t>
      </w:r>
    </w:p>
    <w:p w:rsidR="00CE1012" w:rsidRDefault="00015CC3">
      <w:pPr>
        <w:spacing w:after="0" w:line="240" w:lineRule="auto"/>
        <w:jc w:val="center"/>
        <w:rPr>
          <w:rFonts w:ascii="Times New Roman" w:hAnsi="Times New Roman"/>
          <w:b/>
          <w:sz w:val="28"/>
        </w:rPr>
      </w:pPr>
      <w:r>
        <w:rPr>
          <w:rFonts w:ascii="Times New Roman" w:hAnsi="Times New Roman"/>
          <w:b/>
          <w:sz w:val="28"/>
        </w:rPr>
        <w:t xml:space="preserve">изменений и дополнений в Устав муниципального образования </w:t>
      </w:r>
    </w:p>
    <w:p w:rsidR="00CE1012" w:rsidRDefault="00015CC3">
      <w:pPr>
        <w:spacing w:after="0" w:line="240" w:lineRule="auto"/>
        <w:jc w:val="center"/>
        <w:rPr>
          <w:rFonts w:ascii="Times New Roman" w:hAnsi="Times New Roman"/>
          <w:b/>
          <w:sz w:val="28"/>
        </w:rPr>
      </w:pPr>
      <w:r>
        <w:rPr>
          <w:rFonts w:ascii="Times New Roman" w:hAnsi="Times New Roman"/>
          <w:b/>
          <w:sz w:val="28"/>
        </w:rPr>
        <w:t>«Титовское сельское поселение»</w:t>
      </w:r>
    </w:p>
    <w:p w:rsidR="00CE1012" w:rsidRDefault="00CE1012">
      <w:pPr>
        <w:spacing w:after="0" w:line="240" w:lineRule="auto"/>
        <w:ind w:firstLine="709"/>
        <w:jc w:val="both"/>
        <w:rPr>
          <w:rFonts w:ascii="Times New Roman" w:hAnsi="Times New Roman"/>
          <w:sz w:val="28"/>
        </w:rPr>
      </w:pPr>
    </w:p>
    <w:p w:rsidR="00CE1012" w:rsidRDefault="00015CC3">
      <w:pPr>
        <w:spacing w:after="0" w:line="240" w:lineRule="auto"/>
        <w:ind w:firstLine="709"/>
        <w:jc w:val="both"/>
        <w:rPr>
          <w:rFonts w:ascii="Times New Roman" w:hAnsi="Times New Roman"/>
          <w:sz w:val="28"/>
        </w:rPr>
      </w:pPr>
      <w:r>
        <w:rPr>
          <w:rFonts w:ascii="Times New Roman" w:hAnsi="Times New Roman"/>
          <w:sz w:val="28"/>
        </w:rPr>
        <w:t>1. Внести в Устав муниципального образования «Титовское сельское поселение», утвержденного решением Собрания депутатов Титовского сельского поселения от 29 мая 2019 года № 145 «О принятии Устава муниципального образования «Титовское сельское поселение», следующие изменения:</w:t>
      </w:r>
    </w:p>
    <w:p w:rsidR="00CE1012" w:rsidRDefault="00CE1012">
      <w:pPr>
        <w:spacing w:after="0" w:line="240" w:lineRule="auto"/>
        <w:ind w:firstLine="709"/>
        <w:jc w:val="both"/>
        <w:rPr>
          <w:rFonts w:ascii="Times New Roman" w:hAnsi="Times New Roman"/>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статью 2 дополнить пунктами 1</w:t>
      </w:r>
      <w:r w:rsidRPr="0079215D">
        <w:rPr>
          <w:rFonts w:ascii="Times New Roman" w:hAnsi="Times New Roman"/>
          <w:b/>
          <w:sz w:val="28"/>
          <w:vertAlign w:val="superscript"/>
        </w:rPr>
        <w:t>1</w:t>
      </w:r>
      <w:r w:rsidRPr="0079215D">
        <w:rPr>
          <w:rFonts w:ascii="Times New Roman" w:hAnsi="Times New Roman"/>
          <w:b/>
          <w:sz w:val="28"/>
        </w:rPr>
        <w:t xml:space="preserve"> и 1</w:t>
      </w:r>
      <w:r w:rsidRPr="0079215D">
        <w:rPr>
          <w:rFonts w:ascii="Times New Roman" w:hAnsi="Times New Roman"/>
          <w:b/>
          <w:sz w:val="28"/>
          <w:vertAlign w:val="superscript"/>
        </w:rPr>
        <w:t>2</w:t>
      </w:r>
      <w:r w:rsidRPr="0079215D">
        <w:rPr>
          <w:rFonts w:ascii="Times New Roman" w:hAnsi="Times New Roman"/>
          <w:b/>
          <w:sz w:val="28"/>
        </w:rPr>
        <w:t>следующего содержания:</w:t>
      </w:r>
    </w:p>
    <w:p w:rsidR="0079215D" w:rsidRPr="0079215D" w:rsidRDefault="0079215D" w:rsidP="0079215D">
      <w:pPr>
        <w:spacing w:after="0" w:line="240" w:lineRule="auto"/>
        <w:ind w:left="709"/>
        <w:contextualSpacing/>
        <w:jc w:val="both"/>
        <w:rPr>
          <w:rFonts w:ascii="Times New Roman" w:hAnsi="Times New Roman"/>
          <w:b/>
          <w:sz w:val="28"/>
        </w:rPr>
      </w:pPr>
    </w:p>
    <w:p w:rsidR="0079215D" w:rsidRPr="0079215D" w:rsidRDefault="0079215D" w:rsidP="0079215D">
      <w:pPr>
        <w:widowControl w:val="0"/>
        <w:adjustRightInd w:val="0"/>
        <w:spacing w:after="0" w:line="240" w:lineRule="auto"/>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«1</w:t>
      </w:r>
      <w:r w:rsidRPr="0079215D">
        <w:rPr>
          <w:rFonts w:ascii="Times New Roman" w:hAnsi="Times New Roman"/>
          <w:color w:val="auto"/>
          <w:sz w:val="28"/>
          <w:szCs w:val="28"/>
          <w:vertAlign w:val="superscript"/>
        </w:rPr>
        <w:t>1</w:t>
      </w:r>
      <w:r w:rsidRPr="0079215D">
        <w:rPr>
          <w:rFonts w:ascii="Times New Roman" w:hAnsi="Times New Roman"/>
          <w:color w:val="auto"/>
          <w:sz w:val="28"/>
          <w:szCs w:val="28"/>
        </w:rPr>
        <w:t>. В целях решения вопросов местного значения органы местного самоуправления Титовского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79215D" w:rsidRPr="0079215D" w:rsidRDefault="0079215D" w:rsidP="0079215D">
      <w:pPr>
        <w:spacing w:after="0" w:line="240" w:lineRule="auto"/>
        <w:ind w:firstLine="709"/>
        <w:contextualSpacing/>
        <w:jc w:val="both"/>
        <w:rPr>
          <w:rFonts w:ascii="Times New Roman" w:hAnsi="Times New Roman"/>
          <w:b/>
          <w:sz w:val="28"/>
        </w:rPr>
      </w:pPr>
      <w:r w:rsidRPr="0079215D">
        <w:rPr>
          <w:rFonts w:ascii="Times New Roman" w:hAnsi="Times New Roman"/>
          <w:bCs/>
          <w:iCs/>
          <w:color w:val="auto"/>
          <w:sz w:val="28"/>
          <w:szCs w:val="28"/>
        </w:rPr>
        <w:t>1</w:t>
      </w:r>
      <w:r w:rsidRPr="0079215D">
        <w:rPr>
          <w:rFonts w:ascii="Times New Roman" w:hAnsi="Times New Roman"/>
          <w:bCs/>
          <w:iCs/>
          <w:color w:val="auto"/>
          <w:sz w:val="28"/>
          <w:szCs w:val="28"/>
          <w:vertAlign w:val="superscript"/>
        </w:rPr>
        <w:t>2</w:t>
      </w:r>
      <w:r w:rsidRPr="0079215D">
        <w:rPr>
          <w:rFonts w:ascii="Times New Roman" w:hAnsi="Times New Roman"/>
          <w:bCs/>
          <w:iCs/>
          <w:color w:val="auto"/>
          <w:sz w:val="28"/>
          <w:szCs w:val="28"/>
        </w:rPr>
        <w:t xml:space="preserve">. </w:t>
      </w:r>
      <w:proofErr w:type="gramStart"/>
      <w:r w:rsidRPr="0079215D">
        <w:rPr>
          <w:rFonts w:ascii="Times New Roman" w:hAnsi="Times New Roman"/>
          <w:bCs/>
          <w:iCs/>
          <w:color w:val="auto"/>
          <w:sz w:val="28"/>
          <w:szCs w:val="28"/>
        </w:rPr>
        <w:t>Полномочия органов местного самоуправления Титовского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79215D">
        <w:rPr>
          <w:rFonts w:ascii="Times New Roman" w:hAnsi="Times New Roman"/>
          <w:bCs/>
          <w:iCs/>
          <w:color w:val="auto"/>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79215D" w:rsidRPr="0079215D" w:rsidRDefault="0079215D" w:rsidP="0079215D">
      <w:pPr>
        <w:spacing w:after="0" w:line="240" w:lineRule="atLeast"/>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tLeast"/>
        <w:contextualSpacing/>
        <w:jc w:val="both"/>
        <w:rPr>
          <w:rFonts w:ascii="Times New Roman" w:hAnsi="Times New Roman"/>
          <w:b/>
          <w:sz w:val="28"/>
        </w:rPr>
      </w:pPr>
      <w:r w:rsidRPr="0079215D">
        <w:rPr>
          <w:rFonts w:ascii="Times New Roman" w:hAnsi="Times New Roman"/>
          <w:b/>
          <w:sz w:val="28"/>
        </w:rPr>
        <w:t>пункт 4 статьи 7 изложить в новой редакции:</w:t>
      </w:r>
    </w:p>
    <w:p w:rsidR="0079215D" w:rsidRPr="0079215D" w:rsidRDefault="0079215D" w:rsidP="0079215D">
      <w:pPr>
        <w:spacing w:after="0" w:line="240" w:lineRule="atLeast"/>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b/>
          <w:sz w:val="28"/>
        </w:rPr>
      </w:pPr>
      <w:r w:rsidRPr="0079215D">
        <w:rPr>
          <w:rFonts w:ascii="Times New Roman" w:eastAsia="Calibri" w:hAnsi="Times New Roman"/>
          <w:color w:val="auto"/>
          <w:sz w:val="28"/>
          <w:szCs w:val="28"/>
          <w:lang w:eastAsia="en-US"/>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eastAsia="Calibri" w:hAnsi="Times New Roman"/>
          <w:b/>
          <w:sz w:val="28"/>
          <w:szCs w:val="28"/>
          <w:lang w:eastAsia="en-US"/>
        </w:rPr>
      </w:pPr>
      <w:r w:rsidRPr="0079215D">
        <w:rPr>
          <w:rFonts w:ascii="Times New Roman" w:eastAsia="Calibri" w:hAnsi="Times New Roman"/>
          <w:b/>
          <w:sz w:val="28"/>
          <w:szCs w:val="28"/>
          <w:lang w:eastAsia="en-US"/>
        </w:rPr>
        <w:t>абзац первый пункта 5 статьи 7 изложить в новой редакции:</w:t>
      </w:r>
    </w:p>
    <w:p w:rsidR="0079215D" w:rsidRPr="0079215D" w:rsidRDefault="0079215D" w:rsidP="0079215D">
      <w:pPr>
        <w:spacing w:after="0" w:line="240" w:lineRule="auto"/>
        <w:jc w:val="both"/>
        <w:rPr>
          <w:rFonts w:ascii="Times New Roman" w:eastAsia="Calibri" w:hAnsi="Times New Roman"/>
          <w:b/>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sidRPr="0079215D">
        <w:rPr>
          <w:rFonts w:ascii="Times New Roman" w:eastAsia="Calibri" w:hAnsi="Times New Roman"/>
          <w:color w:val="auto"/>
          <w:sz w:val="28"/>
          <w:szCs w:val="28"/>
          <w:lang w:eastAsia="en-US"/>
        </w:rPr>
        <w:t>:»</w:t>
      </w:r>
      <w:proofErr w:type="gramEnd"/>
      <w:r w:rsidRPr="0079215D">
        <w:rPr>
          <w:rFonts w:ascii="Times New Roman" w:eastAsia="Calibri" w:hAnsi="Times New Roman"/>
          <w:color w:val="auto"/>
          <w:sz w:val="28"/>
          <w:szCs w:val="28"/>
          <w:lang w:eastAsia="en-US"/>
        </w:rPr>
        <w:t>;</w:t>
      </w: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p>
    <w:p w:rsidR="0079215D" w:rsidRPr="0079215D" w:rsidRDefault="0079215D" w:rsidP="0079215D">
      <w:pPr>
        <w:numPr>
          <w:ilvl w:val="0"/>
          <w:numId w:val="2"/>
        </w:numPr>
        <w:contextualSpacing/>
        <w:rPr>
          <w:rFonts w:ascii="Times New Roman" w:eastAsia="Calibri" w:hAnsi="Times New Roman"/>
          <w:b/>
          <w:color w:val="auto"/>
          <w:sz w:val="28"/>
          <w:szCs w:val="28"/>
          <w:lang w:eastAsia="en-US"/>
        </w:rPr>
      </w:pPr>
      <w:r w:rsidRPr="0079215D">
        <w:rPr>
          <w:rFonts w:ascii="Times New Roman" w:eastAsia="Calibri" w:hAnsi="Times New Roman"/>
          <w:b/>
          <w:color w:val="auto"/>
          <w:sz w:val="28"/>
          <w:szCs w:val="28"/>
          <w:lang w:eastAsia="en-US"/>
        </w:rPr>
        <w:lastRenderedPageBreak/>
        <w:t>пункт 7 статьи 7 изложить в новой редакции:</w:t>
      </w:r>
    </w:p>
    <w:p w:rsidR="0079215D" w:rsidRPr="0079215D" w:rsidRDefault="0079215D" w:rsidP="0079215D">
      <w:pPr>
        <w:ind w:left="1069"/>
        <w:contextualSpacing/>
        <w:rPr>
          <w:rFonts w:ascii="Times New Roman" w:eastAsia="Calibri" w:hAnsi="Times New Roman"/>
          <w:b/>
          <w:color w:val="auto"/>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 xml:space="preserve">«7. </w:t>
      </w:r>
      <w:proofErr w:type="gramStart"/>
      <w:r w:rsidRPr="0079215D">
        <w:rPr>
          <w:rFonts w:ascii="Times New Roman" w:eastAsia="Calibri" w:hAnsi="Times New Roman"/>
          <w:color w:val="auto"/>
          <w:sz w:val="28"/>
          <w:szCs w:val="28"/>
          <w:lang w:eastAsia="en-US"/>
        </w:rPr>
        <w:t>Если Собрание депутатов Титовского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215D">
        <w:rPr>
          <w:rFonts w:ascii="Times New Roman" w:eastAsia="Calibri" w:hAnsi="Times New Roman"/>
          <w:color w:val="auto"/>
          <w:sz w:val="28"/>
          <w:szCs w:val="28"/>
          <w:lang w:eastAsia="en-US"/>
        </w:rPr>
        <w:t xml:space="preserve">, </w:t>
      </w:r>
      <w:proofErr w:type="gramStart"/>
      <w:r w:rsidRPr="0079215D">
        <w:rPr>
          <w:rFonts w:ascii="Times New Roman" w:eastAsia="Calibri" w:hAnsi="Times New Roman"/>
          <w:color w:val="auto"/>
          <w:sz w:val="28"/>
          <w:szCs w:val="28"/>
          <w:lang w:eastAsia="en-US"/>
        </w:rPr>
        <w:t>принятого</w:t>
      </w:r>
      <w:proofErr w:type="gramEnd"/>
      <w:r w:rsidRPr="0079215D">
        <w:rPr>
          <w:rFonts w:ascii="Times New Roman" w:eastAsia="Calibri" w:hAnsi="Times New Roman"/>
          <w:color w:val="auto"/>
          <w:sz w:val="28"/>
          <w:szCs w:val="28"/>
          <w:lang w:eastAsia="en-US"/>
        </w:rPr>
        <w:t xml:space="preserve"> на местном референдуме.</w:t>
      </w: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proofErr w:type="gramStart"/>
      <w:r w:rsidRPr="0079215D">
        <w:rPr>
          <w:rFonts w:ascii="Times New Roman" w:eastAsia="Calibri" w:hAnsi="Times New Roman"/>
          <w:color w:val="auto"/>
          <w:sz w:val="28"/>
          <w:szCs w:val="28"/>
          <w:lang w:eastAsia="en-US"/>
        </w:rPr>
        <w:t>Если Собрание депутатов Титовского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Титовского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9215D" w:rsidRPr="0079215D" w:rsidRDefault="0079215D" w:rsidP="0079215D">
      <w:pPr>
        <w:spacing w:after="0" w:line="240" w:lineRule="auto"/>
        <w:ind w:left="1069"/>
        <w:contextualSpacing/>
        <w:jc w:val="both"/>
        <w:rPr>
          <w:rFonts w:ascii="Times New Roman" w:eastAsia="Calibri" w:hAnsi="Times New Roman"/>
          <w:color w:val="auto"/>
          <w:sz w:val="28"/>
          <w:szCs w:val="28"/>
          <w:lang w:eastAsia="en-US"/>
        </w:rPr>
      </w:pPr>
    </w:p>
    <w:p w:rsidR="0079215D" w:rsidRPr="0079215D" w:rsidRDefault="0079215D" w:rsidP="0079215D">
      <w:pPr>
        <w:numPr>
          <w:ilvl w:val="0"/>
          <w:numId w:val="2"/>
        </w:numPr>
        <w:contextualSpacing/>
        <w:rPr>
          <w:rFonts w:ascii="Times New Roman" w:eastAsia="Calibri" w:hAnsi="Times New Roman"/>
          <w:b/>
          <w:color w:val="auto"/>
          <w:sz w:val="28"/>
          <w:szCs w:val="28"/>
          <w:lang w:eastAsia="en-US"/>
        </w:rPr>
      </w:pPr>
      <w:r w:rsidRPr="0079215D">
        <w:rPr>
          <w:rFonts w:ascii="Times New Roman" w:eastAsia="Calibri" w:hAnsi="Times New Roman"/>
          <w:b/>
          <w:color w:val="auto"/>
          <w:sz w:val="28"/>
          <w:szCs w:val="28"/>
          <w:lang w:eastAsia="en-US"/>
        </w:rPr>
        <w:t>пункт 8 статьи 7 изложить в новой редакции:</w:t>
      </w:r>
    </w:p>
    <w:p w:rsidR="0079215D" w:rsidRPr="0079215D" w:rsidRDefault="0079215D" w:rsidP="0079215D">
      <w:pPr>
        <w:spacing w:after="0" w:line="240" w:lineRule="auto"/>
        <w:ind w:left="1069"/>
        <w:contextualSpacing/>
        <w:jc w:val="both"/>
        <w:rPr>
          <w:rFonts w:ascii="Times New Roman" w:eastAsia="Calibri" w:hAnsi="Times New Roman"/>
          <w:color w:val="auto"/>
          <w:sz w:val="28"/>
          <w:szCs w:val="28"/>
          <w:lang w:eastAsia="en-US"/>
        </w:rPr>
      </w:pPr>
    </w:p>
    <w:p w:rsidR="0079215D" w:rsidRPr="0079215D" w:rsidRDefault="0079215D" w:rsidP="0079215D">
      <w:pPr>
        <w:spacing w:after="0" w:line="240" w:lineRule="auto"/>
        <w:ind w:firstLine="709"/>
        <w:contextualSpacing/>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jc w:val="both"/>
        <w:rPr>
          <w:rFonts w:ascii="Times New Roman" w:eastAsia="Calibri" w:hAnsi="Times New Roman"/>
          <w:b/>
          <w:sz w:val="28"/>
          <w:szCs w:val="28"/>
          <w:lang w:eastAsia="en-US"/>
        </w:rPr>
      </w:pPr>
    </w:p>
    <w:p w:rsidR="0079215D" w:rsidRPr="0079215D" w:rsidRDefault="0079215D" w:rsidP="0079215D">
      <w:pPr>
        <w:numPr>
          <w:ilvl w:val="0"/>
          <w:numId w:val="2"/>
        </w:numPr>
        <w:contextualSpacing/>
        <w:rPr>
          <w:rFonts w:ascii="Times New Roman" w:eastAsia="Calibri" w:hAnsi="Times New Roman"/>
          <w:b/>
          <w:sz w:val="28"/>
          <w:szCs w:val="28"/>
          <w:lang w:eastAsia="en-US"/>
        </w:rPr>
      </w:pPr>
      <w:r w:rsidRPr="0079215D">
        <w:rPr>
          <w:rFonts w:ascii="Times New Roman" w:eastAsia="Calibri" w:hAnsi="Times New Roman"/>
          <w:b/>
          <w:sz w:val="28"/>
          <w:szCs w:val="28"/>
          <w:lang w:eastAsia="en-US"/>
        </w:rPr>
        <w:t>пункт 9 статьи 7 изложить в новой редакции:</w:t>
      </w:r>
    </w:p>
    <w:p w:rsidR="0079215D" w:rsidRPr="0079215D" w:rsidRDefault="0079215D" w:rsidP="0079215D">
      <w:pPr>
        <w:spacing w:after="0" w:line="240" w:lineRule="auto"/>
        <w:ind w:left="1069"/>
        <w:contextualSpacing/>
        <w:jc w:val="both"/>
        <w:rPr>
          <w:rFonts w:ascii="Times New Roman" w:eastAsia="Calibri" w:hAnsi="Times New Roman"/>
          <w:b/>
          <w:sz w:val="28"/>
          <w:szCs w:val="28"/>
          <w:lang w:eastAsia="en-US"/>
        </w:rPr>
      </w:pPr>
    </w:p>
    <w:p w:rsidR="0079215D" w:rsidRPr="0079215D" w:rsidRDefault="0079215D" w:rsidP="0079215D">
      <w:pPr>
        <w:spacing w:after="0" w:line="240" w:lineRule="auto"/>
        <w:ind w:firstLine="709"/>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9215D" w:rsidRPr="0079215D" w:rsidRDefault="0079215D" w:rsidP="0079215D">
      <w:pPr>
        <w:spacing w:after="0" w:line="240" w:lineRule="auto"/>
        <w:ind w:firstLine="709"/>
        <w:contextualSpacing/>
        <w:jc w:val="both"/>
        <w:rPr>
          <w:rFonts w:ascii="Times New Roman" w:eastAsia="Calibri" w:hAnsi="Times New Roman"/>
          <w:b/>
          <w:sz w:val="28"/>
          <w:szCs w:val="28"/>
          <w:lang w:eastAsia="en-US"/>
        </w:rPr>
      </w:pPr>
      <w:proofErr w:type="gramStart"/>
      <w:r w:rsidRPr="0079215D">
        <w:rPr>
          <w:rFonts w:ascii="Times New Roman" w:eastAsia="Calibri" w:hAnsi="Times New Roman"/>
          <w:color w:val="auto"/>
          <w:sz w:val="28"/>
          <w:szCs w:val="28"/>
          <w:lang w:eastAsia="en-US"/>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Титовского сельского</w:t>
      </w:r>
      <w:proofErr w:type="gramEnd"/>
      <w:r w:rsidRPr="0079215D">
        <w:rPr>
          <w:rFonts w:ascii="Times New Roman" w:eastAsia="Calibri" w:hAnsi="Times New Roman"/>
          <w:color w:val="auto"/>
          <w:sz w:val="28"/>
          <w:szCs w:val="28"/>
          <w:lang w:eastAsia="en-US"/>
        </w:rPr>
        <w:t xml:space="preserve"> поселения. Копия постановления комиссии направляется также инициативной группе по проведению местного референдума</w:t>
      </w:r>
      <w:proofErr w:type="gramStart"/>
      <w:r w:rsidRPr="0079215D">
        <w:rPr>
          <w:rFonts w:ascii="Times New Roman" w:eastAsia="Calibri" w:hAnsi="Times New Roman"/>
          <w:color w:val="auto"/>
          <w:sz w:val="28"/>
          <w:szCs w:val="28"/>
          <w:lang w:eastAsia="en-US"/>
        </w:rPr>
        <w:t>.»;</w:t>
      </w:r>
      <w:proofErr w:type="gramEnd"/>
    </w:p>
    <w:p w:rsid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lastRenderedPageBreak/>
        <w:t>абзац первый пункта 2 статьи 9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«2. Муниципальные выборы назначаются Собранием депутатов Титовского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roofErr w:type="gramStart"/>
      <w:r w:rsidRPr="0079215D">
        <w:rPr>
          <w:rFonts w:ascii="Times New Roman" w:hAnsi="Times New Roman"/>
          <w:color w:val="auto"/>
          <w:sz w:val="28"/>
          <w:szCs w:val="28"/>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4 статьи 10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eastAsia="Calibri" w:hAnsi="Times New Roman"/>
          <w:color w:val="auto"/>
          <w:sz w:val="28"/>
          <w:szCs w:val="28"/>
          <w:lang w:eastAsia="en-US"/>
        </w:rPr>
      </w:pPr>
      <w:r w:rsidRPr="0079215D">
        <w:rPr>
          <w:rFonts w:ascii="Times New Roman" w:eastAsia="Calibri" w:hAnsi="Times New Roman"/>
          <w:color w:val="auto"/>
          <w:sz w:val="28"/>
          <w:szCs w:val="28"/>
          <w:lang w:eastAsia="en-US"/>
        </w:rPr>
        <w:t>«4. С инициативой проведения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79215D">
        <w:rPr>
          <w:rFonts w:ascii="Times New Roman" w:eastAsia="Calibri" w:hAnsi="Times New Roman"/>
          <w:color w:val="auto"/>
          <w:sz w:val="28"/>
          <w:szCs w:val="28"/>
          <w:lang w:eastAsia="en-US"/>
        </w:rPr>
        <w:t>.»;</w:t>
      </w:r>
      <w:proofErr w:type="gramEnd"/>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пункт 6 статьи 10 изложить в новой редакции:</w:t>
      </w:r>
    </w:p>
    <w:p w:rsidR="0079215D" w:rsidRPr="0079215D" w:rsidRDefault="0079215D" w:rsidP="0079215D">
      <w:pPr>
        <w:ind w:left="1069"/>
        <w:contextualSpacing/>
        <w:rPr>
          <w:rFonts w:ascii="Times New Roman" w:hAnsi="Times New Roman"/>
          <w:b/>
          <w:sz w:val="28"/>
        </w:rPr>
      </w:pPr>
    </w:p>
    <w:p w:rsidR="0079215D" w:rsidRDefault="0079215D" w:rsidP="0079215D">
      <w:pPr>
        <w:spacing w:line="240" w:lineRule="auto"/>
        <w:ind w:firstLine="709"/>
        <w:contextualSpacing/>
        <w:jc w:val="both"/>
        <w:rPr>
          <w:rFonts w:ascii="Times New Roman" w:hAnsi="Times New Roman"/>
          <w:sz w:val="28"/>
        </w:rPr>
      </w:pPr>
      <w:r w:rsidRPr="0079215D">
        <w:rPr>
          <w:rFonts w:ascii="Times New Roman" w:hAnsi="Times New Roman"/>
          <w:sz w:val="28"/>
        </w:rPr>
        <w:t xml:space="preserve">«6. </w:t>
      </w:r>
      <w:proofErr w:type="gramStart"/>
      <w:r w:rsidRPr="0079215D">
        <w:rPr>
          <w:rFonts w:ascii="Times New Roman" w:hAnsi="Times New Roman"/>
          <w:sz w:val="28"/>
        </w:rPr>
        <w:t>При рассмотрении ходатайства инициативной группы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Титовского сельского поселения, председателем Собрания депутатов – главой Титовского сельского поселения противоправных решений или действий (бездействия</w:t>
      </w:r>
      <w:proofErr w:type="gramEnd"/>
      <w:r w:rsidRPr="0079215D">
        <w:rPr>
          <w:rFonts w:ascii="Times New Roman" w:hAnsi="Times New Roman"/>
          <w:sz w:val="28"/>
        </w:rPr>
        <w:t xml:space="preserve">), </w:t>
      </w:r>
      <w:proofErr w:type="gramStart"/>
      <w:r w:rsidRPr="0079215D">
        <w:rPr>
          <w:rFonts w:ascii="Times New Roman" w:hAnsi="Times New Roman"/>
          <w:sz w:val="28"/>
        </w:rPr>
        <w:t>выдвигаемых</w:t>
      </w:r>
      <w:proofErr w:type="gramEnd"/>
      <w:r w:rsidRPr="0079215D">
        <w:rPr>
          <w:rFonts w:ascii="Times New Roman" w:hAnsi="Times New Roman"/>
          <w:sz w:val="28"/>
        </w:rPr>
        <w:t xml:space="preserve"> в качестве основания для отзыва.»;</w:t>
      </w:r>
    </w:p>
    <w:p w:rsidR="0079215D" w:rsidRPr="0079215D" w:rsidRDefault="0079215D" w:rsidP="0079215D">
      <w:pPr>
        <w:spacing w:line="240" w:lineRule="auto"/>
        <w:ind w:firstLine="709"/>
        <w:contextualSpacing/>
        <w:jc w:val="both"/>
        <w:rPr>
          <w:rFonts w:ascii="Times New Roman" w:hAnsi="Times New Roman"/>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7 статьи 10 изложить в новой редакции:</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«7. </w:t>
      </w:r>
      <w:proofErr w:type="gramStart"/>
      <w:r w:rsidRPr="0079215D">
        <w:rPr>
          <w:rFonts w:ascii="Times New Roman" w:hAnsi="Times New Roman"/>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Титовского сельского поселения, председателя Собрания депутатов – главы Титовского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9215D">
        <w:rPr>
          <w:rFonts w:ascii="Times New Roman" w:hAnsi="Times New Roman"/>
          <w:sz w:val="28"/>
        </w:rPr>
        <w:t xml:space="preserve"> депутатов Титовского сельского поселения</w:t>
      </w:r>
      <w:proofErr w:type="gramStart"/>
      <w:r w:rsidRPr="0079215D">
        <w:rPr>
          <w:rFonts w:ascii="Times New Roman" w:hAnsi="Times New Roman"/>
          <w:sz w:val="28"/>
        </w:rPr>
        <w:t>.»;</w:t>
      </w:r>
      <w:proofErr w:type="gramEnd"/>
    </w:p>
    <w:p w:rsid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lastRenderedPageBreak/>
        <w:t>пункт 9 статьи 10 изложить в новой редакции:</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«9. </w:t>
      </w:r>
      <w:proofErr w:type="gramStart"/>
      <w:r w:rsidRPr="0079215D">
        <w:rPr>
          <w:rFonts w:ascii="Times New Roman" w:hAnsi="Times New Roman"/>
          <w:sz w:val="28"/>
        </w:rPr>
        <w:t>Если Собрание депутатов Титовского сельского поселения признает, что вопрос, выносимый на голосование по отзыву депутата Собрания депутатов Титовского сельского поселения, председателя Собрания депутатов – главы Титовского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Титовского сельского поселения, председателя Собрания депутатов</w:t>
      </w:r>
      <w:proofErr w:type="gramEnd"/>
      <w:r w:rsidRPr="0079215D">
        <w:rPr>
          <w:rFonts w:ascii="Times New Roman" w:hAnsi="Times New Roman"/>
          <w:sz w:val="28"/>
        </w:rPr>
        <w:t xml:space="preserve"> – главы Титовского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Если Собрание депутатов Титовского сельского поселения признает, что основания для отзыва депутата Собрания депутатов Титовского сельского поселения, председателя Собрания депутатов – главы Титовского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Титовского сельского поселения соответствующего решения отказывает инициативной группе в регистрации</w:t>
      </w:r>
      <w:proofErr w:type="gramStart"/>
      <w:r w:rsidRPr="0079215D">
        <w:rPr>
          <w:rFonts w:ascii="Times New Roman" w:hAnsi="Times New Roman"/>
          <w:sz w:val="28"/>
        </w:rPr>
        <w:t>.»;</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статью 12</w:t>
      </w:r>
      <w:r w:rsidRPr="0079215D">
        <w:rPr>
          <w:rFonts w:ascii="Times New Roman" w:hAnsi="Times New Roman"/>
          <w:b/>
          <w:sz w:val="28"/>
          <w:vertAlign w:val="superscript"/>
        </w:rPr>
        <w:t>1</w:t>
      </w:r>
      <w:r w:rsidRPr="0079215D">
        <w:rPr>
          <w:rFonts w:ascii="Times New Roman" w:hAnsi="Times New Roman"/>
          <w:b/>
          <w:sz w:val="28"/>
        </w:rPr>
        <w:t xml:space="preserve"> Сход граждан считать статьей 12</w:t>
      </w:r>
      <w:r w:rsidRPr="0079215D">
        <w:rPr>
          <w:rFonts w:ascii="Times New Roman" w:hAnsi="Times New Roman"/>
          <w:b/>
          <w:sz w:val="28"/>
          <w:vertAlign w:val="superscript"/>
        </w:rPr>
        <w:t>2</w:t>
      </w:r>
      <w:r w:rsidRPr="0079215D">
        <w:rPr>
          <w:rFonts w:ascii="Times New Roman" w:hAnsi="Times New Roman"/>
          <w:b/>
          <w:sz w:val="28"/>
        </w:rPr>
        <w:t xml:space="preserve"> </w:t>
      </w:r>
    </w:p>
    <w:p w:rsidR="0079215D" w:rsidRPr="0079215D" w:rsidRDefault="0079215D" w:rsidP="0079215D">
      <w:pPr>
        <w:ind w:left="1069"/>
        <w:contextualSpacing/>
        <w:rPr>
          <w:rFonts w:ascii="Times New Roman" w:hAnsi="Times New Roman"/>
          <w:b/>
          <w:sz w:val="28"/>
        </w:rPr>
      </w:pPr>
    </w:p>
    <w:p w:rsid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t>пункты 2 и 3статьи 13 изложить в новой редакции:</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sz w:val="28"/>
        </w:rPr>
        <w:t>«2. Староста сельского населенного пункта назначается Собранием депутатов Титовского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sz w:val="28"/>
        </w:rPr>
        <w:t xml:space="preserve">3. </w:t>
      </w:r>
      <w:proofErr w:type="gramStart"/>
      <w:r w:rsidRPr="0079215D">
        <w:rPr>
          <w:rFonts w:ascii="Times New Roman" w:hAnsi="Times New Roman"/>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9215D" w:rsidRDefault="0079215D" w:rsidP="0079215D">
      <w:pPr>
        <w:spacing w:after="0" w:line="240" w:lineRule="auto"/>
        <w:ind w:firstLine="709"/>
        <w:jc w:val="both"/>
        <w:rPr>
          <w:rFonts w:ascii="Times New Roman" w:hAnsi="Times New Roman"/>
          <w:sz w:val="28"/>
        </w:rPr>
      </w:pPr>
    </w:p>
    <w:p w:rsidR="0079215D" w:rsidRDefault="0079215D" w:rsidP="0079215D">
      <w:pPr>
        <w:spacing w:after="0" w:line="240" w:lineRule="auto"/>
        <w:ind w:firstLine="709"/>
        <w:jc w:val="both"/>
        <w:rPr>
          <w:rFonts w:ascii="Times New Roman" w:hAnsi="Times New Roman"/>
          <w:sz w:val="28"/>
        </w:rPr>
      </w:pPr>
    </w:p>
    <w:p w:rsidR="0079215D" w:rsidRDefault="0079215D" w:rsidP="0079215D">
      <w:pPr>
        <w:spacing w:after="0" w:line="240" w:lineRule="auto"/>
        <w:ind w:firstLine="709"/>
        <w:jc w:val="both"/>
        <w:rPr>
          <w:rFonts w:ascii="Times New Roman" w:hAnsi="Times New Roman"/>
          <w:sz w:val="28"/>
        </w:rPr>
      </w:pPr>
    </w:p>
    <w:p w:rsidR="0079215D" w:rsidRPr="0079215D" w:rsidRDefault="0079215D" w:rsidP="0079215D">
      <w:pPr>
        <w:spacing w:after="0" w:line="240" w:lineRule="auto"/>
        <w:ind w:firstLine="709"/>
        <w:jc w:val="both"/>
        <w:rPr>
          <w:rFonts w:ascii="Times New Roman" w:hAnsi="Times New Roman"/>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lastRenderedPageBreak/>
        <w:t>подпункт 1 пункта 4 статьи 16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 xml:space="preserve">«1) </w:t>
      </w:r>
      <w:proofErr w:type="gramStart"/>
      <w:r w:rsidRPr="0079215D">
        <w:rPr>
          <w:rFonts w:ascii="Times New Roman" w:hAnsi="Times New Roman"/>
          <w:color w:val="auto"/>
          <w:sz w:val="28"/>
          <w:szCs w:val="28"/>
        </w:rPr>
        <w:t>замещающее</w:t>
      </w:r>
      <w:proofErr w:type="gramEnd"/>
      <w:r w:rsidRPr="0079215D">
        <w:rPr>
          <w:rFonts w:ascii="Times New Roman" w:hAnsi="Times New Roman"/>
          <w:color w:val="auto"/>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статью 30 дополнить пунктом 12 следующего содержания:</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«12. </w:t>
      </w:r>
      <w:proofErr w:type="gramStart"/>
      <w:r w:rsidRPr="0079215D">
        <w:rPr>
          <w:rFonts w:ascii="Times New Roman" w:hAnsi="Times New Roman"/>
          <w:sz w:val="28"/>
        </w:rPr>
        <w:t>По истечении срока контракта, заключенного с главой Администрации Титовского сельского поселения, до дня заключения контракта с вновь назначенным главой Администрации Титовского сельского поселения обязанности главы Администрации Титовского сельского поселения исполняет заместитель главы Администрации Титовского сельского поселения или иное должностное лицо Администрации Титовского сельского поселения, установленное Регламентом Администрации Титовского сельского поселения.</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roofErr w:type="gramStart"/>
      <w:r w:rsidRPr="0079215D">
        <w:rPr>
          <w:rFonts w:ascii="Times New Roman" w:hAnsi="Times New Roman"/>
          <w:sz w:val="28"/>
        </w:rPr>
        <w:t>Если Регламентом Администрации Титовского сельского поселения не установлено лицо, исполняющее обязанности главы Администрации Титовского сельского поселения, в случае, установленном в абзаце первом настоящего пункта, либо данное лицо отсутствует, должностное лицо Администрации Титовского сельского поселения, исполняющее обязанности главы Администрации Титовского сельского поселения до дня начала исполнения обязанностей вновь назначенного главы Администрации Титовского сельского поселения, определяется Собранием депутатов Титовского сельского поселения.»;</w:t>
      </w:r>
      <w:proofErr w:type="gramEnd"/>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подпункт 40 пункта 1 статьи 34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«40)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подпункт 41 пункта 1 статьи 34 исключить, последующую нумерацию подпунктов изменить;</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статью 35 признать утратившей силу;</w:t>
      </w:r>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пункт 8 статьи 36 дополнить абзацем следующего содержания:</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sz w:val="28"/>
        </w:rPr>
        <w:t>«Депутаты Собрания депутатов Титовского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79215D">
        <w:rPr>
          <w:rFonts w:ascii="Times New Roman" w:hAnsi="Times New Roman"/>
          <w:sz w:val="28"/>
        </w:rPr>
        <w:t>.»;</w:t>
      </w:r>
      <w:proofErr w:type="gramEnd"/>
    </w:p>
    <w:p w:rsidR="0079215D" w:rsidRDefault="0079215D" w:rsidP="0079215D">
      <w:pPr>
        <w:spacing w:after="0" w:line="240" w:lineRule="auto"/>
        <w:ind w:left="1069"/>
        <w:contextualSpacing/>
        <w:jc w:val="both"/>
        <w:rPr>
          <w:rFonts w:ascii="Times New Roman" w:hAnsi="Times New Roman"/>
          <w:b/>
          <w:sz w:val="28"/>
        </w:rPr>
      </w:pPr>
    </w:p>
    <w:p w:rsid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left="1069"/>
        <w:contextualSpacing/>
        <w:jc w:val="both"/>
        <w:rPr>
          <w:rFonts w:ascii="Times New Roman" w:hAnsi="Times New Roman"/>
          <w:b/>
          <w:sz w:val="28"/>
        </w:rPr>
      </w:pPr>
    </w:p>
    <w:p w:rsidR="0079215D" w:rsidRDefault="0079215D" w:rsidP="0079215D">
      <w:pPr>
        <w:numPr>
          <w:ilvl w:val="0"/>
          <w:numId w:val="2"/>
        </w:numPr>
        <w:contextualSpacing/>
        <w:rPr>
          <w:rFonts w:ascii="Times New Roman" w:hAnsi="Times New Roman"/>
          <w:b/>
          <w:sz w:val="28"/>
        </w:rPr>
      </w:pPr>
      <w:r w:rsidRPr="0079215D">
        <w:rPr>
          <w:rFonts w:ascii="Times New Roman" w:hAnsi="Times New Roman"/>
          <w:b/>
          <w:sz w:val="28"/>
        </w:rPr>
        <w:lastRenderedPageBreak/>
        <w:t>статью 36 дополнить пунктом 15 следующего содержания:</w:t>
      </w:r>
    </w:p>
    <w:p w:rsidR="0079215D" w:rsidRPr="0079215D" w:rsidRDefault="0079215D" w:rsidP="0079215D">
      <w:pPr>
        <w:ind w:left="1069"/>
        <w:contextualSpacing/>
        <w:rPr>
          <w:rFonts w:ascii="Times New Roman" w:hAnsi="Times New Roman"/>
          <w:b/>
          <w:sz w:val="28"/>
        </w:rPr>
      </w:pPr>
    </w:p>
    <w:p w:rsidR="0079215D" w:rsidRPr="0079215D" w:rsidRDefault="0079215D" w:rsidP="0079215D">
      <w:pPr>
        <w:widowControl w:val="0"/>
        <w:autoSpaceDE w:val="0"/>
        <w:autoSpaceDN w:val="0"/>
        <w:adjustRightInd w:val="0"/>
        <w:spacing w:after="0" w:line="240" w:lineRule="auto"/>
        <w:ind w:firstLine="709"/>
        <w:jc w:val="both"/>
        <w:textAlignment w:val="baseline"/>
        <w:outlineLvl w:val="1"/>
        <w:rPr>
          <w:rFonts w:ascii="Times New Roman" w:hAnsi="Times New Roman"/>
          <w:color w:val="auto"/>
          <w:sz w:val="28"/>
          <w:szCs w:val="28"/>
        </w:rPr>
      </w:pPr>
      <w:r w:rsidRPr="0079215D">
        <w:rPr>
          <w:rFonts w:ascii="Times New Roman" w:hAnsi="Times New Roman"/>
          <w:color w:val="auto"/>
          <w:sz w:val="28"/>
          <w:szCs w:val="28"/>
        </w:rPr>
        <w:t xml:space="preserve"> «15. Полномочия депутата Собрания депутатов Титовского сельского поселения прекращаются досрочно решением Собрания депутатов Титовского сельского поселения в случае отсутствия депутата без уважительных причин на всех заседаниях Собрания депутатов Ивановского сельского поселения в течение шести месяцев подряд.</w:t>
      </w: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r w:rsidRPr="0079215D">
        <w:rPr>
          <w:rFonts w:ascii="Times New Roman" w:hAnsi="Times New Roman"/>
          <w:color w:val="auto"/>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79215D">
        <w:rPr>
          <w:rFonts w:ascii="Times New Roman" w:hAnsi="Times New Roman"/>
          <w:color w:val="auto"/>
          <w:sz w:val="28"/>
          <w:szCs w:val="28"/>
        </w:rPr>
        <w:t>.»</w:t>
      </w:r>
      <w:proofErr w:type="gramEnd"/>
      <w:r w:rsidRPr="0079215D">
        <w:rPr>
          <w:rFonts w:ascii="Times New Roman" w:hAnsi="Times New Roman"/>
          <w:color w:val="auto"/>
          <w:sz w:val="28"/>
          <w:szCs w:val="28"/>
        </w:rPr>
        <w:t>;</w:t>
      </w:r>
    </w:p>
    <w:p w:rsidR="0079215D" w:rsidRPr="0079215D" w:rsidRDefault="0079215D" w:rsidP="0079215D">
      <w:pPr>
        <w:spacing w:after="0" w:line="240" w:lineRule="auto"/>
        <w:ind w:firstLine="709"/>
        <w:contextualSpacing/>
        <w:jc w:val="both"/>
        <w:rPr>
          <w:rFonts w:ascii="Times New Roman" w:hAnsi="Times New Roman"/>
          <w:color w:val="auto"/>
          <w:sz w:val="28"/>
          <w:szCs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2 статьи 48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b/>
          <w:sz w:val="28"/>
        </w:rPr>
      </w:pPr>
      <w:r w:rsidRPr="0079215D">
        <w:rPr>
          <w:rFonts w:ascii="Times New Roman" w:hAnsi="Times New Roman"/>
          <w:color w:val="auto"/>
          <w:sz w:val="28"/>
          <w:szCs w:val="28"/>
        </w:rPr>
        <w:t xml:space="preserve">«2. Проект Устава муниципального образования «Титовское сельское поселение», проект муниципального правового акта о внесении изменений и дополнений в Устав муниципального образования «Титовское сельское поселение» не </w:t>
      </w:r>
      <w:proofErr w:type="gramStart"/>
      <w:r w:rsidRPr="0079215D">
        <w:rPr>
          <w:rFonts w:ascii="Times New Roman" w:hAnsi="Times New Roman"/>
          <w:color w:val="auto"/>
          <w:sz w:val="28"/>
          <w:szCs w:val="28"/>
        </w:rPr>
        <w:t>позднее</w:t>
      </w:r>
      <w:proofErr w:type="gramEnd"/>
      <w:r w:rsidRPr="0079215D">
        <w:rPr>
          <w:rFonts w:ascii="Times New Roman" w:hAnsi="Times New Roman"/>
          <w:color w:val="auto"/>
          <w:sz w:val="28"/>
          <w:szCs w:val="28"/>
        </w:rPr>
        <w:t xml:space="preserve"> чем за 30 дней до дня рассмотрения вопроса о принятии Устава муниципального образования «Титовское сельское поселение», внесении изменений и дополнений в Устав муниципального образования «Титовское сельское поселение» подлежат официальному опубликованию с одновременным опубликованием установленного Собранием депутатов Титовского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215D">
        <w:rPr>
          <w:rFonts w:ascii="Times New Roman" w:hAnsi="Times New Roman"/>
          <w:color w:val="auto"/>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«Титовское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9215D">
        <w:rPr>
          <w:rFonts w:ascii="Times New Roman" w:hAnsi="Times New Roman"/>
          <w:color w:val="auto"/>
          <w:sz w:val="28"/>
          <w:szCs w:val="28"/>
        </w:rPr>
        <w:t xml:space="preserve"> муниципального образования «Титовское сельское поселение» в соответствие с этими нормативными правовыми актами</w:t>
      </w:r>
      <w:proofErr w:type="gramStart"/>
      <w:r w:rsidRPr="0079215D">
        <w:rPr>
          <w:rFonts w:ascii="Times New Roman" w:hAnsi="Times New Roman"/>
          <w:color w:val="auto"/>
          <w:sz w:val="28"/>
          <w:szCs w:val="28"/>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абзац первый и  второй пункта 6 статьи 48 изложить в новой редакции:</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«6. Устав муниципального образования «Титовское сельское поселение», муниципальный правовой акт о внесении изменений и дополнений в Устав муниципального образования «Титовское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79215D" w:rsidRPr="0079215D" w:rsidRDefault="0079215D" w:rsidP="0079215D">
      <w:pPr>
        <w:spacing w:after="0" w:line="240" w:lineRule="auto"/>
        <w:ind w:firstLine="709"/>
        <w:contextualSpacing/>
        <w:jc w:val="both"/>
        <w:rPr>
          <w:rFonts w:ascii="Times New Roman" w:hAnsi="Times New Roman"/>
          <w:sz w:val="28"/>
        </w:rPr>
      </w:pPr>
      <w:proofErr w:type="gramStart"/>
      <w:r w:rsidRPr="0079215D">
        <w:rPr>
          <w:rFonts w:ascii="Times New Roman" w:hAnsi="Times New Roman"/>
          <w:sz w:val="28"/>
        </w:rPr>
        <w:t xml:space="preserve">Председатель Собрания депутатов – глава Титовского сельского поселения обязан опубликовать зарегистрированные Устав муниципального образования «Титовское сельское поселение», муниципальный правовой акт </w:t>
      </w:r>
      <w:r w:rsidRPr="0079215D">
        <w:rPr>
          <w:rFonts w:ascii="Times New Roman" w:hAnsi="Times New Roman"/>
          <w:sz w:val="28"/>
        </w:rPr>
        <w:lastRenderedPageBreak/>
        <w:t>о внесении изменений и дополнений в Устав муниципального образования «Титовское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79215D">
        <w:rPr>
          <w:rFonts w:ascii="Times New Roman" w:hAnsi="Times New Roman"/>
          <w:sz w:val="28"/>
        </w:rPr>
        <w:t xml:space="preserve"> «</w:t>
      </w:r>
      <w:proofErr w:type="gramStart"/>
      <w:r w:rsidRPr="0079215D">
        <w:rPr>
          <w:rFonts w:ascii="Times New Roman" w:hAnsi="Times New Roman"/>
          <w:sz w:val="28"/>
        </w:rPr>
        <w:t>Титовское сельское поселение», муниципальном правовом акте о внесении изменений и дополнений в Устав муниципального образования «Титовское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абзац первый пункта 1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Титовское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79215D">
        <w:rPr>
          <w:rFonts w:ascii="Times New Roman" w:hAnsi="Times New Roman"/>
          <w:sz w:val="28"/>
        </w:rPr>
        <w:t>.»;</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3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Титовского сельского поселения могут быть обнародованы.</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Титовского сельского поселения.</w:t>
      </w: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Титовского сельского поселения, иных местах, определенных главой Администрации Титовского сельского поселения. Информационные стенды должны быть установлены в каждом населенном пункте, входящем в состав Титовского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Титовского сельского поселения, копия передается в библиотеку, действующую на территории Титовского сельского поселения, которая обеспечивает гражданам возможность ознакомления с муниципальным правовым актом без взимания платы.</w:t>
      </w:r>
    </w:p>
    <w:p w:rsidR="0079215D" w:rsidRPr="0079215D" w:rsidRDefault="0079215D" w:rsidP="0079215D">
      <w:pPr>
        <w:widowControl w:val="0"/>
        <w:adjustRightInd w:val="0"/>
        <w:spacing w:after="0" w:line="240" w:lineRule="atLeast"/>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 xml:space="preserve">Наряду с размещением на информационных стендах, содержание </w:t>
      </w:r>
      <w:r w:rsidRPr="0079215D">
        <w:rPr>
          <w:rFonts w:ascii="Times New Roman" w:hAnsi="Times New Roman"/>
          <w:color w:val="auto"/>
          <w:sz w:val="28"/>
          <w:szCs w:val="28"/>
        </w:rPr>
        <w:lastRenderedPageBreak/>
        <w:t xml:space="preserve">муниципального правового акта, </w:t>
      </w:r>
      <w:r w:rsidRPr="0079215D">
        <w:rPr>
          <w:rFonts w:ascii="Times New Roman" w:hAnsi="Times New Roman"/>
          <w:color w:val="auto"/>
          <w:sz w:val="28"/>
          <w:szCs w:val="28"/>
          <w:lang w:eastAsia="hy-AM"/>
        </w:rPr>
        <w:t>соглашения, заключаемого между органами местного самоуправления,</w:t>
      </w:r>
      <w:r w:rsidRPr="0079215D">
        <w:rPr>
          <w:rFonts w:ascii="Times New Roman" w:hAnsi="Times New Roman"/>
          <w:color w:val="auto"/>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Ивановского сельского поселения.</w:t>
      </w:r>
    </w:p>
    <w:p w:rsidR="0079215D" w:rsidRPr="0079215D" w:rsidRDefault="0079215D" w:rsidP="0079215D">
      <w:pPr>
        <w:widowControl w:val="0"/>
        <w:adjustRightInd w:val="0"/>
        <w:spacing w:after="0" w:line="240" w:lineRule="atLeast"/>
        <w:ind w:firstLine="709"/>
        <w:jc w:val="both"/>
        <w:textAlignment w:val="baseline"/>
        <w:rPr>
          <w:rFonts w:ascii="Times New Roman" w:hAnsi="Times New Roman"/>
          <w:color w:val="auto"/>
          <w:sz w:val="28"/>
          <w:szCs w:val="28"/>
        </w:rPr>
      </w:pPr>
      <w:r w:rsidRPr="0079215D">
        <w:rPr>
          <w:rFonts w:ascii="Times New Roman" w:hAnsi="Times New Roman"/>
          <w:color w:val="auto"/>
          <w:sz w:val="28"/>
          <w:szCs w:val="28"/>
        </w:rPr>
        <w:t xml:space="preserve">По результатам официального обнародования муниципальных правовых актов, </w:t>
      </w:r>
      <w:r w:rsidRPr="0079215D">
        <w:rPr>
          <w:rFonts w:ascii="Times New Roman" w:hAnsi="Times New Roman"/>
          <w:color w:val="auto"/>
          <w:sz w:val="28"/>
          <w:szCs w:val="28"/>
          <w:lang w:eastAsia="hy-AM"/>
        </w:rPr>
        <w:t>соглашений, заключаемых между органами местного самоуправления,</w:t>
      </w:r>
      <w:r w:rsidRPr="0079215D">
        <w:rPr>
          <w:rFonts w:ascii="Times New Roman" w:hAnsi="Times New Roman"/>
          <w:color w:val="auto"/>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215D">
        <w:rPr>
          <w:rFonts w:ascii="Times New Roman" w:hAnsi="Times New Roman"/>
          <w:color w:val="auto"/>
          <w:sz w:val="28"/>
          <w:szCs w:val="28"/>
          <w:lang w:eastAsia="hy-AM"/>
        </w:rPr>
        <w:t>соглашения, заключаемого между органами местного самоуправления,</w:t>
      </w:r>
      <w:r w:rsidRPr="0079215D">
        <w:rPr>
          <w:rFonts w:ascii="Times New Roman" w:hAnsi="Times New Roman"/>
          <w:color w:val="auto"/>
          <w:sz w:val="28"/>
          <w:szCs w:val="28"/>
        </w:rPr>
        <w:t xml:space="preserve"> подписывает глава Администрации Ивановского сельского поселения</w:t>
      </w:r>
      <w:proofErr w:type="gramStart"/>
      <w:r w:rsidRPr="0079215D">
        <w:rPr>
          <w:rFonts w:ascii="Times New Roman" w:hAnsi="Times New Roman"/>
          <w:color w:val="auto"/>
          <w:sz w:val="28"/>
          <w:szCs w:val="28"/>
        </w:rPr>
        <w:t>.</w:t>
      </w:r>
      <w:r w:rsidRPr="0079215D">
        <w:rPr>
          <w:rFonts w:ascii="Times New Roman" w:hAnsi="Times New Roman"/>
          <w:sz w:val="28"/>
        </w:rPr>
        <w:t>»;</w:t>
      </w:r>
      <w:proofErr w:type="gramEnd"/>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предложение первое пункта 4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«4. Администрацией Титовского сельского поселения может издаваться информационный бюллетень Титовского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79215D">
        <w:rPr>
          <w:rFonts w:ascii="Times New Roman" w:hAnsi="Times New Roman"/>
          <w:sz w:val="28"/>
        </w:rPr>
        <w:t>.»;</w:t>
      </w:r>
      <w:proofErr w:type="gramEnd"/>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szCs w:val="28"/>
        </w:rPr>
        <w:t>пункт 5 статьи</w:t>
      </w:r>
      <w:r w:rsidRPr="0079215D">
        <w:rPr>
          <w:rFonts w:ascii="Times New Roman" w:hAnsi="Times New Roman"/>
          <w:sz w:val="28"/>
          <w:szCs w:val="28"/>
        </w:rPr>
        <w:t xml:space="preserve"> </w:t>
      </w:r>
      <w:r w:rsidRPr="0079215D">
        <w:rPr>
          <w:rFonts w:ascii="Times New Roman" w:hAnsi="Times New Roman"/>
          <w:b/>
          <w:sz w:val="28"/>
          <w:szCs w:val="28"/>
        </w:rPr>
        <w:t>52</w:t>
      </w:r>
      <w:r w:rsidRPr="0079215D">
        <w:rPr>
          <w:rFonts w:ascii="Times New Roman" w:hAnsi="Times New Roman"/>
          <w:sz w:val="28"/>
          <w:szCs w:val="28"/>
        </w:rPr>
        <w:t xml:space="preserve"> </w:t>
      </w:r>
      <w:r w:rsidRPr="0079215D">
        <w:rPr>
          <w:rFonts w:ascii="Times New Roman" w:hAnsi="Times New Roman"/>
          <w:b/>
          <w:sz w:val="28"/>
        </w:rPr>
        <w:t>признать утратившим силу;</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numPr>
          <w:ilvl w:val="0"/>
          <w:numId w:val="2"/>
        </w:numPr>
        <w:spacing w:after="0" w:line="240" w:lineRule="auto"/>
        <w:contextualSpacing/>
        <w:jc w:val="both"/>
        <w:rPr>
          <w:rFonts w:ascii="Times New Roman" w:hAnsi="Times New Roman"/>
          <w:b/>
          <w:sz w:val="28"/>
        </w:rPr>
      </w:pPr>
      <w:r w:rsidRPr="0079215D">
        <w:rPr>
          <w:rFonts w:ascii="Times New Roman" w:hAnsi="Times New Roman"/>
          <w:b/>
          <w:sz w:val="28"/>
        </w:rPr>
        <w:t>пункт 7 статьи 52 изложить в новой редакции:</w:t>
      </w:r>
    </w:p>
    <w:p w:rsidR="0079215D" w:rsidRPr="0079215D" w:rsidRDefault="0079215D" w:rsidP="0079215D">
      <w:pPr>
        <w:spacing w:after="0" w:line="240" w:lineRule="auto"/>
        <w:ind w:left="106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«7.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sidRPr="0079215D">
        <w:rPr>
          <w:rFonts w:ascii="Times New Roman" w:hAnsi="Times New Roman"/>
          <w:sz w:val="28"/>
        </w:rPr>
        <w:t>.»;</w:t>
      </w:r>
      <w:proofErr w:type="gramEnd"/>
    </w:p>
    <w:p w:rsidR="0079215D" w:rsidRPr="0079215D" w:rsidRDefault="0079215D" w:rsidP="0079215D">
      <w:pPr>
        <w:spacing w:after="0" w:line="240" w:lineRule="auto"/>
        <w:contextualSpacing/>
        <w:jc w:val="both"/>
        <w:rPr>
          <w:rFonts w:ascii="Times New Roman" w:hAnsi="Times New Roman"/>
          <w:b/>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rPr>
        <w:t>абзац первый пункта 2  статьи 63 изложить в новой редакции:</w:t>
      </w:r>
    </w:p>
    <w:p w:rsidR="0079215D" w:rsidRPr="0079215D" w:rsidRDefault="0079215D" w:rsidP="0079215D">
      <w:pPr>
        <w:spacing w:after="0" w:line="240" w:lineRule="auto"/>
        <w:ind w:firstLine="709"/>
        <w:contextualSpacing/>
        <w:jc w:val="both"/>
        <w:rPr>
          <w:rFonts w:ascii="Times New Roman" w:hAnsi="Times New Roman"/>
          <w:b/>
          <w:sz w:val="28"/>
        </w:rPr>
      </w:pPr>
    </w:p>
    <w:p w:rsidR="0079215D" w:rsidRPr="0079215D" w:rsidRDefault="0079215D" w:rsidP="0079215D">
      <w:pPr>
        <w:spacing w:after="0" w:line="240" w:lineRule="auto"/>
        <w:ind w:firstLine="709"/>
        <w:contextualSpacing/>
        <w:jc w:val="both"/>
        <w:rPr>
          <w:rFonts w:ascii="Times New Roman" w:hAnsi="Times New Roman"/>
          <w:sz w:val="28"/>
        </w:rPr>
      </w:pPr>
      <w:r w:rsidRPr="0079215D">
        <w:rPr>
          <w:rFonts w:ascii="Times New Roman" w:hAnsi="Times New Roman"/>
          <w:sz w:val="28"/>
        </w:rPr>
        <w:t xml:space="preserve">«2. </w:t>
      </w:r>
      <w:proofErr w:type="gramStart"/>
      <w:r w:rsidRPr="0079215D">
        <w:rPr>
          <w:rFonts w:ascii="Times New Roman" w:hAnsi="Times New Roman"/>
          <w:sz w:val="28"/>
        </w:rPr>
        <w:t>Муниципальные внутренние заимствования осуществляются в целях финансирования дефицита бюджета Титовского сельского поселения, погашения долговых обязательств Титовского сельского поселения, пополнения в течение финансового года остатков средств на счетах бюджета Титовского сельского поселения, а также в целях предоставления бюджетных кредитов бюджету Титовского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79215D" w:rsidRPr="0079215D" w:rsidRDefault="0079215D" w:rsidP="0079215D">
      <w:pPr>
        <w:spacing w:after="0" w:line="240" w:lineRule="auto"/>
        <w:ind w:firstLine="709"/>
        <w:contextualSpacing/>
        <w:jc w:val="both"/>
        <w:rPr>
          <w:rFonts w:ascii="Times New Roman" w:hAnsi="Times New Roman"/>
          <w:sz w:val="28"/>
        </w:rPr>
      </w:pPr>
    </w:p>
    <w:p w:rsidR="0079215D" w:rsidRPr="0079215D" w:rsidRDefault="0079215D" w:rsidP="0079215D">
      <w:pPr>
        <w:numPr>
          <w:ilvl w:val="0"/>
          <w:numId w:val="2"/>
        </w:numPr>
        <w:spacing w:after="0" w:line="240" w:lineRule="auto"/>
        <w:ind w:left="0" w:firstLine="709"/>
        <w:contextualSpacing/>
        <w:jc w:val="both"/>
        <w:rPr>
          <w:rFonts w:ascii="Times New Roman" w:hAnsi="Times New Roman"/>
          <w:b/>
          <w:sz w:val="28"/>
        </w:rPr>
      </w:pPr>
      <w:r w:rsidRPr="0079215D">
        <w:rPr>
          <w:rFonts w:ascii="Times New Roman" w:hAnsi="Times New Roman"/>
          <w:b/>
          <w:sz w:val="28"/>
          <w:szCs w:val="28"/>
        </w:rPr>
        <w:t>абзац второй пункта 3  статьи</w:t>
      </w:r>
      <w:r w:rsidRPr="0079215D">
        <w:rPr>
          <w:rFonts w:ascii="Times New Roman" w:hAnsi="Times New Roman"/>
          <w:sz w:val="28"/>
          <w:szCs w:val="28"/>
        </w:rPr>
        <w:t xml:space="preserve"> </w:t>
      </w:r>
      <w:r w:rsidRPr="0079215D">
        <w:rPr>
          <w:rFonts w:ascii="Times New Roman" w:hAnsi="Times New Roman"/>
          <w:b/>
          <w:sz w:val="28"/>
          <w:szCs w:val="28"/>
        </w:rPr>
        <w:t>63</w:t>
      </w:r>
      <w:r w:rsidRPr="0079215D">
        <w:rPr>
          <w:rFonts w:ascii="Times New Roman" w:hAnsi="Times New Roman"/>
          <w:sz w:val="28"/>
          <w:szCs w:val="28"/>
        </w:rPr>
        <w:t xml:space="preserve"> </w:t>
      </w:r>
      <w:r w:rsidRPr="0079215D">
        <w:rPr>
          <w:rFonts w:ascii="Times New Roman" w:hAnsi="Times New Roman"/>
          <w:b/>
          <w:color w:val="auto"/>
          <w:sz w:val="28"/>
          <w:szCs w:val="28"/>
        </w:rPr>
        <w:t>изложить в новой редакции:</w:t>
      </w:r>
    </w:p>
    <w:p w:rsidR="0079215D" w:rsidRPr="0079215D" w:rsidRDefault="0079215D" w:rsidP="0079215D">
      <w:pPr>
        <w:spacing w:after="0" w:line="240" w:lineRule="atLeast"/>
        <w:jc w:val="both"/>
        <w:rPr>
          <w:rFonts w:ascii="Times New Roman" w:hAnsi="Times New Roman"/>
          <w:sz w:val="28"/>
        </w:rPr>
      </w:pPr>
    </w:p>
    <w:p w:rsidR="0079215D" w:rsidRPr="0079215D" w:rsidRDefault="0079215D" w:rsidP="0079215D">
      <w:pPr>
        <w:spacing w:after="0" w:line="240" w:lineRule="auto"/>
        <w:ind w:firstLine="709"/>
        <w:jc w:val="both"/>
        <w:rPr>
          <w:rFonts w:ascii="Times New Roman" w:hAnsi="Times New Roman"/>
          <w:sz w:val="28"/>
        </w:rPr>
      </w:pPr>
      <w:r w:rsidRPr="0079215D">
        <w:rPr>
          <w:rFonts w:ascii="Times New Roman" w:hAnsi="Times New Roman"/>
          <w:color w:val="auto"/>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79215D">
        <w:rPr>
          <w:rFonts w:ascii="Times New Roman" w:hAnsi="Times New Roman"/>
          <w:color w:val="auto"/>
          <w:sz w:val="28"/>
          <w:szCs w:val="28"/>
        </w:rPr>
        <w:t>.».</w:t>
      </w:r>
      <w:proofErr w:type="gramEnd"/>
    </w:p>
    <w:p w:rsidR="008A0F33" w:rsidRDefault="008A0F33" w:rsidP="00CF4EC8">
      <w:pPr>
        <w:spacing w:after="0" w:line="240" w:lineRule="atLeast"/>
        <w:jc w:val="both"/>
        <w:rPr>
          <w:rFonts w:ascii="Times New Roman" w:hAnsi="Times New Roman"/>
          <w:sz w:val="28"/>
        </w:rPr>
      </w:pPr>
    </w:p>
    <w:p w:rsidR="00CE1012" w:rsidRDefault="00015CC3">
      <w:pPr>
        <w:keepNext/>
        <w:spacing w:after="0" w:line="240" w:lineRule="auto"/>
        <w:jc w:val="right"/>
        <w:outlineLvl w:val="0"/>
        <w:rPr>
          <w:rFonts w:ascii="Times New Roman" w:hAnsi="Times New Roman"/>
          <w:sz w:val="28"/>
        </w:rPr>
      </w:pPr>
      <w:r>
        <w:rPr>
          <w:rFonts w:ascii="Times New Roman" w:hAnsi="Times New Roman"/>
          <w:sz w:val="28"/>
        </w:rPr>
        <w:lastRenderedPageBreak/>
        <w:t>Приложение № 2</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к  решению Собрания депутатов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Титовского  сельского поселения </w:t>
      </w:r>
    </w:p>
    <w:p w:rsidR="00CE1012" w:rsidRDefault="00015CC3">
      <w:pPr>
        <w:spacing w:after="0" w:line="240" w:lineRule="auto"/>
        <w:ind w:left="4860"/>
        <w:jc w:val="right"/>
        <w:rPr>
          <w:rFonts w:ascii="Times New Roman" w:hAnsi="Times New Roman"/>
          <w:sz w:val="28"/>
        </w:rPr>
      </w:pPr>
      <w:r>
        <w:rPr>
          <w:rFonts w:ascii="Times New Roman" w:hAnsi="Times New Roman"/>
          <w:sz w:val="28"/>
        </w:rPr>
        <w:t xml:space="preserve">от </w:t>
      </w:r>
      <w:r w:rsidR="00B948E9">
        <w:rPr>
          <w:rFonts w:ascii="Times New Roman" w:hAnsi="Times New Roman"/>
          <w:sz w:val="28"/>
        </w:rPr>
        <w:t>10.05.2023 г.  № 9</w:t>
      </w:r>
      <w:r>
        <w:rPr>
          <w:rFonts w:ascii="Times New Roman" w:hAnsi="Times New Roman"/>
          <w:sz w:val="28"/>
        </w:rPr>
        <w:t>0</w:t>
      </w:r>
    </w:p>
    <w:p w:rsidR="00CE1012" w:rsidRDefault="00CE1012">
      <w:pPr>
        <w:spacing w:after="0" w:line="240" w:lineRule="auto"/>
        <w:jc w:val="center"/>
        <w:rPr>
          <w:rFonts w:ascii="Times New Roman" w:hAnsi="Times New Roman"/>
          <w:sz w:val="28"/>
        </w:rPr>
      </w:pP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Порядок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учета предложений по проекту изменений и дополнений в Устав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муниципального образования  «Титовское сельское поселение», </w:t>
      </w:r>
    </w:p>
    <w:p w:rsidR="00CE1012" w:rsidRDefault="00015CC3">
      <w:pPr>
        <w:keepNext/>
        <w:spacing w:after="0" w:line="240" w:lineRule="auto"/>
        <w:jc w:val="center"/>
        <w:outlineLvl w:val="1"/>
        <w:rPr>
          <w:rFonts w:ascii="Times New Roman" w:hAnsi="Times New Roman"/>
          <w:sz w:val="28"/>
        </w:rPr>
      </w:pPr>
      <w:r>
        <w:rPr>
          <w:rFonts w:ascii="Times New Roman" w:hAnsi="Times New Roman"/>
          <w:sz w:val="28"/>
        </w:rPr>
        <w:t xml:space="preserve"> участия граждан в его обсуждении и проведения по нему публичных слушаний</w:t>
      </w:r>
    </w:p>
    <w:p w:rsidR="00CE1012" w:rsidRDefault="00CE1012">
      <w:pPr>
        <w:spacing w:after="0" w:line="240" w:lineRule="auto"/>
        <w:rPr>
          <w:rFonts w:ascii="Times New Roman" w:hAnsi="Times New Roman"/>
          <w:sz w:val="24"/>
        </w:rPr>
      </w:pPr>
    </w:p>
    <w:p w:rsidR="00CE1012" w:rsidRDefault="00CE1012">
      <w:pPr>
        <w:spacing w:after="0" w:line="240" w:lineRule="auto"/>
        <w:jc w:val="both"/>
        <w:rPr>
          <w:rFonts w:ascii="Times New Roman" w:hAnsi="Times New Roman"/>
          <w:b/>
          <w:sz w:val="28"/>
        </w:rPr>
      </w:pP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Pr>
          <w:rFonts w:ascii="Times New Roman" w:hAnsi="Times New Roman"/>
          <w:sz w:val="28"/>
        </w:rPr>
        <w:t xml:space="preserve"> представления по нему предложений. Одновременно с проектом обнародуется настоящий порядок.</w:t>
      </w:r>
    </w:p>
    <w:p w:rsidR="00CE1012" w:rsidRDefault="00015CC3">
      <w:pPr>
        <w:spacing w:after="0" w:line="240" w:lineRule="auto"/>
        <w:ind w:firstLine="708"/>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Pr>
          <w:rFonts w:ascii="Times New Roman" w:hAnsi="Times New Roman"/>
          <w:sz w:val="28"/>
        </w:rPr>
        <w:t xml:space="preserve"> </w:t>
      </w:r>
      <w:proofErr w:type="gramStart"/>
      <w:r>
        <w:rPr>
          <w:rFonts w:ascii="Times New Roman" w:hAnsi="Times New Roman"/>
          <w:sz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CE1012" w:rsidRDefault="00015CC3">
      <w:pPr>
        <w:spacing w:after="0" w:line="240" w:lineRule="auto"/>
        <w:ind w:firstLine="708"/>
        <w:jc w:val="both"/>
        <w:rPr>
          <w:rFonts w:ascii="Times New Roman" w:hAnsi="Times New Roman"/>
          <w:sz w:val="28"/>
        </w:rPr>
      </w:pPr>
      <w:r>
        <w:rPr>
          <w:rFonts w:ascii="Times New Roman" w:hAnsi="Times New Roman"/>
          <w:sz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4. Участниками публичных слушаний с правом выступлений могут быть:</w:t>
      </w:r>
    </w:p>
    <w:p w:rsidR="00CE1012" w:rsidRDefault="00015CC3">
      <w:pPr>
        <w:spacing w:after="0" w:line="240" w:lineRule="auto"/>
        <w:ind w:firstLine="709"/>
        <w:jc w:val="both"/>
        <w:rPr>
          <w:rFonts w:ascii="Times New Roman" w:hAnsi="Times New Roman"/>
          <w:sz w:val="28"/>
        </w:rPr>
      </w:pPr>
      <w:proofErr w:type="gramStart"/>
      <w:r>
        <w:rPr>
          <w:rFonts w:ascii="Times New Roman" w:hAnsi="Times New Roman"/>
          <w:sz w:val="28"/>
        </w:rPr>
        <w:t>Глава Администрации Титовского сельского поселения;  представители Администрации Титовского сельского поселения;  председатель Собрания депутатов – глава Титовского сельского поселения, 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Pr>
          <w:rFonts w:ascii="Times New Roman" w:hAnsi="Times New Roman"/>
          <w:sz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5. Публичные слушания по проекту изменений и дополнений в Устав муниципального образования «Титовское сельское поселение» назначаются решением Собрания депутатов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 xml:space="preserve">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w:t>
      </w:r>
      <w:r>
        <w:rPr>
          <w:rFonts w:ascii="Times New Roman" w:hAnsi="Times New Roman"/>
          <w:sz w:val="28"/>
        </w:rPr>
        <w:lastRenderedPageBreak/>
        <w:t>проведения публичных слушаний подлежит официальному обнародованию путем размещения на информационных стендах.</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7. Собрание депутатов Титовского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8. На   публичных   слушаниях  по   проекту  изменений  и  дополнений  в Устав муниципального образования «Титовское сельское поселение» выступает с  докладом председатель Собрания депутатов - глава Титовского сельского поселения.</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CE1012" w:rsidRDefault="00015CC3">
      <w:pPr>
        <w:spacing w:after="0" w:line="240" w:lineRule="auto"/>
        <w:ind w:firstLine="709"/>
        <w:jc w:val="both"/>
        <w:rPr>
          <w:rFonts w:ascii="Times New Roman" w:hAnsi="Times New Roman"/>
          <w:sz w:val="28"/>
        </w:rPr>
      </w:pPr>
      <w:r>
        <w:rPr>
          <w:rFonts w:ascii="Times New Roman" w:hAnsi="Times New Roman"/>
          <w:sz w:val="28"/>
        </w:rPr>
        <w:t>11. Поступившие от населения замечания и предложения по 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rsidR="00CE1012" w:rsidSect="00015CC3">
      <w:pgSz w:w="11906" w:h="16838"/>
      <w:pgMar w:top="709" w:right="850" w:bottom="56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A76"/>
    <w:multiLevelType w:val="hybridMultilevel"/>
    <w:tmpl w:val="526A260A"/>
    <w:lvl w:ilvl="0" w:tplc="27962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100DA9"/>
    <w:multiLevelType w:val="hybridMultilevel"/>
    <w:tmpl w:val="A2E4B318"/>
    <w:lvl w:ilvl="0" w:tplc="228E0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1012"/>
    <w:rsid w:val="00015CC3"/>
    <w:rsid w:val="00391870"/>
    <w:rsid w:val="004E040D"/>
    <w:rsid w:val="00592A6E"/>
    <w:rsid w:val="006A056E"/>
    <w:rsid w:val="006B76CB"/>
    <w:rsid w:val="0079215D"/>
    <w:rsid w:val="008A0F33"/>
    <w:rsid w:val="00956C93"/>
    <w:rsid w:val="00977AB9"/>
    <w:rsid w:val="009D555C"/>
    <w:rsid w:val="00A5301F"/>
    <w:rsid w:val="00B948E9"/>
    <w:rsid w:val="00C16A5C"/>
    <w:rsid w:val="00CE1012"/>
    <w:rsid w:val="00CF4EC8"/>
    <w:rsid w:val="00DC2EA3"/>
    <w:rsid w:val="00DE3C7E"/>
    <w:rsid w:val="00F6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
    <w:link w:val="aa"/>
    <w:rPr>
      <w:rFonts w:ascii="Calibri" w:hAnsi="Calibri"/>
    </w:rPr>
  </w:style>
  <w:style w:type="paragraph" w:styleId="ac">
    <w:name w:val="List Paragraph"/>
    <w:basedOn w:val="a"/>
    <w:uiPriority w:val="34"/>
    <w:qFormat/>
    <w:rsid w:val="00DE3C7E"/>
    <w:pPr>
      <w:ind w:left="720"/>
      <w:contextualSpacing/>
    </w:pPr>
  </w:style>
  <w:style w:type="paragraph" w:styleId="ad">
    <w:name w:val="Balloon Text"/>
    <w:basedOn w:val="a"/>
    <w:link w:val="ae"/>
    <w:uiPriority w:val="99"/>
    <w:semiHidden/>
    <w:unhideWhenUsed/>
    <w:rsid w:val="00977A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Delo</cp:lastModifiedBy>
  <cp:revision>10</cp:revision>
  <cp:lastPrinted>2023-05-16T06:37:00Z</cp:lastPrinted>
  <dcterms:created xsi:type="dcterms:W3CDTF">2022-12-16T11:25:00Z</dcterms:created>
  <dcterms:modified xsi:type="dcterms:W3CDTF">2023-05-16T06:37:00Z</dcterms:modified>
</cp:coreProperties>
</file>