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7" w:rsidRPr="00744467" w:rsidRDefault="00744467" w:rsidP="00D02DB5">
      <w:pPr>
        <w:jc w:val="center"/>
        <w:rPr>
          <w:sz w:val="16"/>
          <w:szCs w:val="16"/>
        </w:rPr>
      </w:pP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РОССИЙСКАЯ ФЕДЕРАЦИЯ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РОСТОВСКАЯ ОБЛАСТЬ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 xml:space="preserve"> МИЛЛЕРОВСКИЙ РАЙОН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МУНИЦИПАЛЬНОЕ ОБРАЗОВАНИЕ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  <w:r w:rsidRPr="001F1038">
        <w:rPr>
          <w:bCs/>
          <w:spacing w:val="30"/>
          <w:sz w:val="28"/>
          <w:szCs w:val="28"/>
        </w:rPr>
        <w:t>«ТИТОВСКОЕ СЕЛЬСКОЕ ПОСЕЛЕНИЕ»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</w:p>
    <w:p w:rsidR="001F1038" w:rsidRPr="001F1038" w:rsidRDefault="001F1038" w:rsidP="001F1038">
      <w:pPr>
        <w:ind w:left="-426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</w:t>
      </w:r>
      <w:r w:rsidRPr="001F1038">
        <w:rPr>
          <w:b/>
          <w:bCs/>
          <w:spacing w:val="30"/>
          <w:sz w:val="28"/>
          <w:szCs w:val="28"/>
        </w:rPr>
        <w:t xml:space="preserve">АДМИНИСТРАЦИЯ 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ТИТОВСКОГО СЕЛЬСКОГО ПОСЕЛЕНИЯ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F1038" w:rsidRPr="001F1038" w:rsidRDefault="001F1038" w:rsidP="001F1038">
      <w:pPr>
        <w:jc w:val="center"/>
        <w:rPr>
          <w:b/>
          <w:spacing w:val="20"/>
          <w:sz w:val="28"/>
          <w:szCs w:val="28"/>
        </w:rPr>
      </w:pPr>
    </w:p>
    <w:p w:rsidR="001F1038" w:rsidRDefault="001F1038" w:rsidP="001F1038">
      <w:pPr>
        <w:jc w:val="center"/>
        <w:rPr>
          <w:sz w:val="28"/>
          <w:szCs w:val="28"/>
        </w:rPr>
      </w:pPr>
      <w:r w:rsidRPr="001F1038">
        <w:rPr>
          <w:sz w:val="28"/>
          <w:szCs w:val="28"/>
        </w:rPr>
        <w:t xml:space="preserve">от </w:t>
      </w:r>
      <w:r w:rsidR="004926D5">
        <w:rPr>
          <w:sz w:val="28"/>
          <w:szCs w:val="28"/>
        </w:rPr>
        <w:t>25</w:t>
      </w:r>
      <w:r w:rsidR="00390058">
        <w:rPr>
          <w:sz w:val="28"/>
          <w:szCs w:val="28"/>
        </w:rPr>
        <w:t>.10.</w:t>
      </w:r>
      <w:r w:rsidRPr="001F10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26D5">
        <w:rPr>
          <w:sz w:val="28"/>
          <w:szCs w:val="28"/>
        </w:rPr>
        <w:t>1</w:t>
      </w:r>
      <w:r w:rsidRPr="001F1038">
        <w:rPr>
          <w:sz w:val="28"/>
          <w:szCs w:val="28"/>
        </w:rPr>
        <w:t xml:space="preserve"> года </w:t>
      </w:r>
      <w:r w:rsidRPr="001F1038">
        <w:rPr>
          <w:sz w:val="28"/>
          <w:szCs w:val="28"/>
        </w:rPr>
        <w:sym w:font="Times New Roman" w:char="2116"/>
      </w:r>
      <w:r w:rsidRPr="001F1038">
        <w:rPr>
          <w:sz w:val="28"/>
          <w:szCs w:val="28"/>
        </w:rPr>
        <w:t xml:space="preserve"> </w:t>
      </w:r>
      <w:r w:rsidR="00390058">
        <w:rPr>
          <w:sz w:val="28"/>
          <w:szCs w:val="28"/>
        </w:rPr>
        <w:t>88</w:t>
      </w:r>
    </w:p>
    <w:p w:rsidR="001F1038" w:rsidRPr="001F1038" w:rsidRDefault="001F1038" w:rsidP="001F1038">
      <w:pPr>
        <w:jc w:val="center"/>
        <w:rPr>
          <w:sz w:val="28"/>
          <w:szCs w:val="28"/>
        </w:rPr>
      </w:pPr>
    </w:p>
    <w:p w:rsidR="001F1038" w:rsidRPr="001F1038" w:rsidRDefault="001F1038" w:rsidP="001F1038">
      <w:pPr>
        <w:pStyle w:val="a5"/>
        <w:jc w:val="center"/>
        <w:rPr>
          <w:sz w:val="28"/>
          <w:szCs w:val="28"/>
        </w:rPr>
      </w:pPr>
      <w:r w:rsidRPr="001F1038">
        <w:rPr>
          <w:sz w:val="28"/>
          <w:szCs w:val="28"/>
        </w:rPr>
        <w:t>слобода Титовка</w:t>
      </w:r>
    </w:p>
    <w:p w:rsidR="00744467" w:rsidRPr="001F1038" w:rsidRDefault="00744467" w:rsidP="00D02DB5">
      <w:pPr>
        <w:jc w:val="center"/>
        <w:rPr>
          <w:sz w:val="28"/>
        </w:rPr>
      </w:pPr>
    </w:p>
    <w:p w:rsidR="002B1F56" w:rsidRPr="001F1038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 xml:space="preserve">Об основных направлениях </w:t>
      </w:r>
    </w:p>
    <w:p w:rsidR="00413480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>бюджетной и налоговой политики</w:t>
      </w:r>
      <w:r w:rsidR="00413480">
        <w:rPr>
          <w:b/>
          <w:bCs/>
          <w:sz w:val="28"/>
          <w:szCs w:val="28"/>
        </w:rPr>
        <w:t xml:space="preserve"> </w:t>
      </w:r>
      <w:r w:rsidR="001F1038" w:rsidRPr="001F1038">
        <w:rPr>
          <w:b/>
          <w:bCs/>
          <w:sz w:val="28"/>
          <w:szCs w:val="28"/>
        </w:rPr>
        <w:t xml:space="preserve">Титовского сельского поселения  </w:t>
      </w:r>
    </w:p>
    <w:p w:rsidR="00884D82" w:rsidRDefault="00413480" w:rsidP="00D02DB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220A">
        <w:rPr>
          <w:b/>
          <w:bCs/>
          <w:sz w:val="28"/>
          <w:szCs w:val="28"/>
        </w:rPr>
        <w:t>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 год и на плановый период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88220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и 202</w:t>
      </w:r>
      <w:r w:rsidR="00390058">
        <w:rPr>
          <w:b/>
          <w:bCs/>
          <w:sz w:val="28"/>
          <w:szCs w:val="28"/>
        </w:rPr>
        <w:t xml:space="preserve">4 </w:t>
      </w:r>
      <w:r w:rsidRPr="0088220A">
        <w:rPr>
          <w:b/>
          <w:bCs/>
          <w:sz w:val="28"/>
          <w:szCs w:val="28"/>
        </w:rPr>
        <w:t>годы</w:t>
      </w:r>
    </w:p>
    <w:p w:rsidR="00413480" w:rsidRPr="0088220A" w:rsidRDefault="00413480" w:rsidP="00D02DB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26E10" w:rsidRPr="0088220A" w:rsidRDefault="001F1038" w:rsidP="001F1038">
      <w:pPr>
        <w:pStyle w:val="ConsPlusTitle"/>
        <w:ind w:right="-30" w:firstLine="708"/>
        <w:jc w:val="both"/>
        <w:rPr>
          <w:sz w:val="28"/>
          <w:szCs w:val="28"/>
        </w:rPr>
      </w:pPr>
      <w:r w:rsidRPr="000761D9">
        <w:rPr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0761D9">
        <w:rPr>
          <w:b w:val="0"/>
          <w:sz w:val="28"/>
          <w:szCs w:val="28"/>
        </w:rPr>
        <w:t xml:space="preserve"> </w:t>
      </w:r>
      <w:r w:rsidRPr="001B1B5F">
        <w:rPr>
          <w:b w:val="0"/>
          <w:sz w:val="28"/>
          <w:szCs w:val="28"/>
        </w:rPr>
        <w:t xml:space="preserve">статьей </w:t>
      </w:r>
      <w:r>
        <w:rPr>
          <w:b w:val="0"/>
          <w:sz w:val="28"/>
          <w:szCs w:val="28"/>
        </w:rPr>
        <w:t>19</w:t>
      </w:r>
      <w:r w:rsidRPr="001B1B5F">
        <w:rPr>
          <w:b w:val="0"/>
          <w:sz w:val="28"/>
          <w:szCs w:val="28"/>
        </w:rPr>
        <w:t xml:space="preserve"> решения Собрания депутатов </w:t>
      </w:r>
      <w:r>
        <w:rPr>
          <w:b w:val="0"/>
          <w:sz w:val="28"/>
          <w:szCs w:val="28"/>
        </w:rPr>
        <w:t>Титовского</w:t>
      </w:r>
      <w:r w:rsidRPr="001B1B5F">
        <w:rPr>
          <w:b w:val="0"/>
          <w:sz w:val="28"/>
          <w:szCs w:val="28"/>
        </w:rPr>
        <w:t xml:space="preserve"> сельского поселения от </w:t>
      </w:r>
      <w:r w:rsidRPr="000761D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9</w:t>
      </w:r>
      <w:r w:rsidRPr="000761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</w:t>
      </w:r>
      <w:r w:rsidRPr="000761D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0761D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187</w:t>
      </w:r>
      <w:r w:rsidRPr="000761D9">
        <w:rPr>
          <w:b w:val="0"/>
          <w:sz w:val="28"/>
          <w:szCs w:val="28"/>
        </w:rPr>
        <w:t xml:space="preserve"> «Об утверждении Положения о бюджетном процессе в </w:t>
      </w:r>
      <w:r>
        <w:rPr>
          <w:b w:val="0"/>
          <w:sz w:val="28"/>
          <w:szCs w:val="28"/>
        </w:rPr>
        <w:t>Титовском</w:t>
      </w:r>
      <w:r w:rsidRPr="000761D9">
        <w:rPr>
          <w:b w:val="0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b w:val="0"/>
          <w:sz w:val="28"/>
          <w:szCs w:val="28"/>
        </w:rPr>
        <w:t>Титовского</w:t>
      </w:r>
      <w:r w:rsidR="00562613">
        <w:rPr>
          <w:b w:val="0"/>
          <w:sz w:val="28"/>
          <w:szCs w:val="28"/>
        </w:rPr>
        <w:t xml:space="preserve"> сельского поселения от 27.05</w:t>
      </w:r>
      <w:r w:rsidRPr="000761D9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562613">
        <w:rPr>
          <w:b w:val="0"/>
          <w:sz w:val="28"/>
          <w:szCs w:val="28"/>
        </w:rPr>
        <w:t>1 №29</w:t>
      </w:r>
      <w:r w:rsidRPr="000761D9">
        <w:rPr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 Миллеровского района на 202</w:t>
      </w:r>
      <w:r w:rsidR="004926D5">
        <w:rPr>
          <w:b w:val="0"/>
          <w:sz w:val="28"/>
          <w:szCs w:val="28"/>
        </w:rPr>
        <w:t>2</w:t>
      </w:r>
      <w:r w:rsidRPr="000761D9">
        <w:rPr>
          <w:b w:val="0"/>
          <w:sz w:val="28"/>
          <w:szCs w:val="28"/>
        </w:rPr>
        <w:t xml:space="preserve"> год и на плановый период 202</w:t>
      </w:r>
      <w:r w:rsidR="004926D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Pr="000761D9">
        <w:rPr>
          <w:b w:val="0"/>
          <w:sz w:val="28"/>
          <w:szCs w:val="28"/>
        </w:rPr>
        <w:t>и 202</w:t>
      </w:r>
      <w:r w:rsidR="004926D5">
        <w:rPr>
          <w:b w:val="0"/>
          <w:sz w:val="28"/>
          <w:szCs w:val="28"/>
        </w:rPr>
        <w:t>4</w:t>
      </w:r>
      <w:r w:rsidRPr="000761D9">
        <w:rPr>
          <w:b w:val="0"/>
          <w:sz w:val="28"/>
          <w:szCs w:val="28"/>
        </w:rPr>
        <w:t xml:space="preserve"> годов», Администрация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694BBF" w:rsidRPr="0088220A" w:rsidRDefault="004926D5" w:rsidP="004926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BBF"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</w:t>
      </w:r>
      <w:r w:rsidR="001F1038">
        <w:rPr>
          <w:sz w:val="28"/>
          <w:szCs w:val="28"/>
        </w:rPr>
        <w:t xml:space="preserve">Титовского  сельского поселения </w:t>
      </w:r>
      <w:r w:rsidRPr="0088220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 202</w:t>
      </w:r>
      <w:r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94BBF" w:rsidRPr="0088220A">
        <w:rPr>
          <w:sz w:val="28"/>
          <w:szCs w:val="28"/>
        </w:rPr>
        <w:t>согласно приложению.</w:t>
      </w: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1F1038">
        <w:rPr>
          <w:sz w:val="28"/>
          <w:szCs w:val="28"/>
        </w:rPr>
        <w:t>Главному специалисту сектора экономики и финансов</w:t>
      </w:r>
      <w:r w:rsidR="001F1038" w:rsidRPr="007714C5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совместно</w:t>
      </w:r>
      <w:r w:rsidR="001F1038" w:rsidRPr="003B292B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 специалистами Администрации Титовского  сельского поселения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обеспечить разработку проекта бюджета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Миллеровского </w:t>
      </w:r>
      <w:r w:rsidR="00B33B2B" w:rsidRPr="0088220A">
        <w:rPr>
          <w:sz w:val="28"/>
          <w:szCs w:val="28"/>
        </w:rPr>
        <w:t>района</w:t>
      </w:r>
      <w:r w:rsidR="00C46B39" w:rsidRPr="0088220A">
        <w:rPr>
          <w:sz w:val="28"/>
          <w:szCs w:val="28"/>
        </w:rPr>
        <w:t xml:space="preserve"> </w:t>
      </w:r>
      <w:r w:rsidR="006431A7" w:rsidRPr="0088220A">
        <w:rPr>
          <w:sz w:val="28"/>
          <w:szCs w:val="28"/>
        </w:rPr>
        <w:t>на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основе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основных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направлений бюджетной и налоговой политики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</w:t>
      </w:r>
      <w:r w:rsidR="004926D5" w:rsidRPr="0088220A">
        <w:rPr>
          <w:sz w:val="28"/>
          <w:szCs w:val="28"/>
        </w:rPr>
        <w:t>на 202</w:t>
      </w:r>
      <w:r w:rsidR="004926D5">
        <w:rPr>
          <w:sz w:val="28"/>
          <w:szCs w:val="28"/>
        </w:rPr>
        <w:t>2</w:t>
      </w:r>
      <w:r w:rsidR="004926D5" w:rsidRPr="0088220A">
        <w:rPr>
          <w:sz w:val="28"/>
          <w:szCs w:val="28"/>
        </w:rPr>
        <w:t xml:space="preserve"> год и на плановый период 202</w:t>
      </w:r>
      <w:r w:rsidR="004926D5">
        <w:rPr>
          <w:sz w:val="28"/>
          <w:szCs w:val="28"/>
        </w:rPr>
        <w:t>3</w:t>
      </w:r>
      <w:r w:rsidR="004926D5" w:rsidRPr="0088220A">
        <w:rPr>
          <w:sz w:val="28"/>
          <w:szCs w:val="28"/>
        </w:rPr>
        <w:t xml:space="preserve"> и 202</w:t>
      </w:r>
      <w:r w:rsidR="004926D5">
        <w:rPr>
          <w:sz w:val="28"/>
          <w:szCs w:val="28"/>
        </w:rPr>
        <w:t>4</w:t>
      </w:r>
      <w:r w:rsidR="004926D5" w:rsidRPr="0088220A">
        <w:rPr>
          <w:sz w:val="28"/>
          <w:szCs w:val="28"/>
        </w:rPr>
        <w:t xml:space="preserve"> годов</w:t>
      </w:r>
      <w:r w:rsidR="009157FA" w:rsidRPr="0088220A">
        <w:rPr>
          <w:sz w:val="28"/>
          <w:szCs w:val="28"/>
        </w:rPr>
        <w:t>, утвержденных настоящим постановлением</w:t>
      </w:r>
      <w:r w:rsidRPr="0088220A">
        <w:rPr>
          <w:sz w:val="28"/>
          <w:szCs w:val="28"/>
        </w:rPr>
        <w:t>.</w:t>
      </w:r>
    </w:p>
    <w:p w:rsidR="008B590E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88220A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88220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Pr="0088220A" w:rsidRDefault="001F1038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88220A">
        <w:rPr>
          <w:sz w:val="28"/>
          <w:szCs w:val="28"/>
        </w:rPr>
        <w:t>. Контроль за выполнением постановления</w:t>
      </w:r>
      <w:r w:rsidR="00FE040F" w:rsidRPr="0088220A">
        <w:rPr>
          <w:sz w:val="28"/>
          <w:szCs w:val="28"/>
        </w:rPr>
        <w:t xml:space="preserve"> оставляю за собой</w:t>
      </w:r>
      <w:r w:rsidR="004A5ED0" w:rsidRPr="0088220A">
        <w:rPr>
          <w:sz w:val="28"/>
          <w:szCs w:val="28"/>
        </w:rPr>
        <w:t>.</w:t>
      </w:r>
    </w:p>
    <w:p w:rsidR="00E737F7" w:rsidRDefault="007D44A7" w:rsidP="001F1038">
      <w:pPr>
        <w:jc w:val="both"/>
        <w:rPr>
          <w:bCs/>
          <w:sz w:val="28"/>
          <w:szCs w:val="28"/>
        </w:rPr>
      </w:pPr>
      <w:r w:rsidRPr="0088220A">
        <w:rPr>
          <w:bCs/>
          <w:sz w:val="28"/>
          <w:szCs w:val="28"/>
        </w:rPr>
        <w:t xml:space="preserve">Глава </w:t>
      </w:r>
      <w:r w:rsidR="004469B7" w:rsidRPr="00E737F7">
        <w:rPr>
          <w:bCs/>
          <w:sz w:val="28"/>
          <w:szCs w:val="28"/>
        </w:rPr>
        <w:t>Администрации</w:t>
      </w:r>
    </w:p>
    <w:p w:rsidR="001F1038" w:rsidRPr="001F1038" w:rsidRDefault="001F1038" w:rsidP="001F1038">
      <w:pPr>
        <w:jc w:val="both"/>
        <w:rPr>
          <w:b/>
          <w:szCs w:val="28"/>
        </w:rPr>
      </w:pPr>
      <w:r w:rsidRPr="00E737F7">
        <w:rPr>
          <w:sz w:val="28"/>
          <w:szCs w:val="28"/>
        </w:rPr>
        <w:t>Титовского сельского поселения                                          Е.</w:t>
      </w:r>
      <w:r w:rsidR="00E737F7">
        <w:rPr>
          <w:sz w:val="28"/>
          <w:szCs w:val="28"/>
        </w:rPr>
        <w:t xml:space="preserve"> </w:t>
      </w:r>
      <w:r w:rsidRPr="00E737F7">
        <w:rPr>
          <w:sz w:val="28"/>
          <w:szCs w:val="28"/>
        </w:rPr>
        <w:t>В.</w:t>
      </w:r>
      <w:r w:rsidR="00E737F7">
        <w:rPr>
          <w:sz w:val="28"/>
          <w:szCs w:val="28"/>
        </w:rPr>
        <w:t xml:space="preserve"> </w:t>
      </w:r>
      <w:r w:rsidRPr="00E737F7">
        <w:rPr>
          <w:sz w:val="28"/>
          <w:szCs w:val="28"/>
        </w:rPr>
        <w:t>Нырненко</w:t>
      </w:r>
    </w:p>
    <w:p w:rsidR="006B3F37" w:rsidRPr="0088220A" w:rsidRDefault="006B3F37" w:rsidP="00D02DB5">
      <w:pPr>
        <w:pStyle w:val="ab"/>
        <w:rPr>
          <w:rFonts w:ascii="Times New Roman" w:hAnsi="Times New Roman" w:cs="Times New Roman"/>
        </w:rPr>
      </w:pPr>
    </w:p>
    <w:p w:rsidR="001F1038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1F1038" w:rsidRPr="00D21613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1F1038" w:rsidRPr="006B17D9" w:rsidRDefault="001F1038" w:rsidP="001F1038">
      <w:pPr>
        <w:pStyle w:val="a9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Титовского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1F1038">
          <w:pgSz w:w="11907" w:h="16840" w:code="9"/>
          <w:pgMar w:top="426" w:right="850" w:bottom="1134" w:left="1701" w:header="720" w:footer="720" w:gutter="0"/>
          <w:cols w:space="720"/>
          <w:titlePg/>
          <w:docGrid w:linePitch="272"/>
        </w:sectPr>
      </w:pPr>
    </w:p>
    <w:p w:rsidR="00E737F7" w:rsidRPr="00764B8A" w:rsidRDefault="00E737F7" w:rsidP="00E737F7">
      <w:pPr>
        <w:pStyle w:val="a9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4926D5">
        <w:rPr>
          <w:sz w:val="28"/>
          <w:szCs w:val="28"/>
        </w:rPr>
        <w:t>25</w:t>
      </w:r>
      <w:r w:rsidRPr="008136EF">
        <w:rPr>
          <w:sz w:val="28"/>
          <w:szCs w:val="28"/>
        </w:rPr>
        <w:t>.10.20</w:t>
      </w:r>
      <w:r>
        <w:rPr>
          <w:sz w:val="28"/>
          <w:szCs w:val="28"/>
        </w:rPr>
        <w:t>2</w:t>
      </w:r>
      <w:r w:rsidR="004926D5">
        <w:rPr>
          <w:sz w:val="28"/>
          <w:szCs w:val="28"/>
        </w:rPr>
        <w:t>1</w:t>
      </w:r>
      <w:r w:rsidRPr="008136EF">
        <w:rPr>
          <w:sz w:val="28"/>
          <w:szCs w:val="28"/>
        </w:rPr>
        <w:t xml:space="preserve"> № </w:t>
      </w:r>
      <w:r w:rsidR="00390058">
        <w:rPr>
          <w:sz w:val="28"/>
          <w:szCs w:val="28"/>
        </w:rPr>
        <w:t>88</w:t>
      </w:r>
    </w:p>
    <w:p w:rsidR="00E737F7" w:rsidRDefault="00E737F7" w:rsidP="00E737F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42686" w:rsidRPr="0088220A" w:rsidRDefault="00A42686" w:rsidP="00D02DB5">
      <w:pPr>
        <w:ind w:left="6237"/>
        <w:rPr>
          <w:sz w:val="28"/>
          <w:szCs w:val="28"/>
        </w:rPr>
      </w:pPr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</w:p>
    <w:p w:rsidR="004F6CE0" w:rsidRDefault="00E737F7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Титовского </w:t>
      </w:r>
      <w:r w:rsidRPr="00EE432E">
        <w:rPr>
          <w:sz w:val="28"/>
          <w:szCs w:val="28"/>
        </w:rPr>
        <w:t xml:space="preserve"> сельского поселения</w:t>
      </w:r>
      <w:r w:rsidRPr="0088220A">
        <w:rPr>
          <w:sz w:val="28"/>
          <w:szCs w:val="28"/>
        </w:rPr>
        <w:t xml:space="preserve"> </w:t>
      </w:r>
    </w:p>
    <w:p w:rsidR="004F6CE0" w:rsidRPr="0088220A" w:rsidRDefault="004F6CE0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 202</w:t>
      </w:r>
      <w:r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88220A">
        <w:rPr>
          <w:spacing w:val="-2"/>
          <w:sz w:val="28"/>
          <w:szCs w:val="28"/>
        </w:rPr>
        <w:t xml:space="preserve">Российской Федерации от </w:t>
      </w:r>
      <w:r w:rsidR="004F6CE0">
        <w:rPr>
          <w:spacing w:val="-2"/>
          <w:sz w:val="28"/>
          <w:szCs w:val="28"/>
        </w:rPr>
        <w:t>21</w:t>
      </w:r>
      <w:r w:rsidRPr="0088220A">
        <w:rPr>
          <w:spacing w:val="-2"/>
          <w:sz w:val="28"/>
          <w:szCs w:val="28"/>
        </w:rPr>
        <w:t>.0</w:t>
      </w:r>
      <w:r w:rsidR="004F6CE0">
        <w:rPr>
          <w:spacing w:val="-2"/>
          <w:sz w:val="28"/>
          <w:szCs w:val="28"/>
        </w:rPr>
        <w:t>4</w:t>
      </w:r>
      <w:r w:rsidRPr="0088220A">
        <w:rPr>
          <w:spacing w:val="-2"/>
          <w:sz w:val="28"/>
          <w:szCs w:val="28"/>
        </w:rPr>
        <w:t>.202</w:t>
      </w:r>
      <w:r w:rsidR="004F6CE0">
        <w:rPr>
          <w:spacing w:val="-2"/>
          <w:sz w:val="28"/>
          <w:szCs w:val="28"/>
        </w:rPr>
        <w:t>1</w:t>
      </w:r>
      <w:r w:rsidRPr="0088220A">
        <w:rPr>
          <w:spacing w:val="-2"/>
          <w:sz w:val="28"/>
          <w:szCs w:val="28"/>
        </w:rPr>
        <w:t>, указов Президента Российской Федерации</w:t>
      </w:r>
      <w:r w:rsidR="00060BD5" w:rsidRPr="0088220A">
        <w:rPr>
          <w:spacing w:val="-2"/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88220A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88220A">
        <w:rPr>
          <w:sz w:val="28"/>
          <w:szCs w:val="28"/>
        </w:rPr>
        <w:t xml:space="preserve"> Российской Федерации на 202</w:t>
      </w:r>
      <w:r w:rsidR="004F6CE0"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на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плановый период 202</w:t>
      </w:r>
      <w:r w:rsidR="004F6CE0">
        <w:rPr>
          <w:sz w:val="28"/>
          <w:szCs w:val="28"/>
        </w:rPr>
        <w:t>3 и 2024</w:t>
      </w:r>
      <w:r w:rsidRPr="0088220A">
        <w:rPr>
          <w:sz w:val="28"/>
          <w:szCs w:val="28"/>
        </w:rPr>
        <w:t xml:space="preserve"> годов</w:t>
      </w:r>
      <w:r w:rsidR="00060BD5" w:rsidRPr="0088220A">
        <w:rPr>
          <w:sz w:val="28"/>
          <w:szCs w:val="28"/>
        </w:rPr>
        <w:t>,</w:t>
      </w:r>
      <w:r w:rsidR="00060BD5" w:rsidRPr="0088220A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="00060BD5" w:rsidRPr="0088220A">
        <w:rPr>
          <w:sz w:val="28"/>
          <w:szCs w:val="28"/>
        </w:rPr>
        <w:t xml:space="preserve"> Ростовской области на 202</w:t>
      </w:r>
      <w:r w:rsidR="004F6CE0">
        <w:rPr>
          <w:sz w:val="28"/>
          <w:szCs w:val="28"/>
        </w:rPr>
        <w:t>2</w:t>
      </w:r>
      <w:r w:rsidR="00060BD5" w:rsidRPr="0088220A">
        <w:rPr>
          <w:sz w:val="28"/>
          <w:szCs w:val="28"/>
        </w:rPr>
        <w:t xml:space="preserve"> - 202</w:t>
      </w:r>
      <w:r w:rsidR="004F6CE0">
        <w:rPr>
          <w:sz w:val="28"/>
          <w:szCs w:val="28"/>
        </w:rPr>
        <w:t>4</w:t>
      </w:r>
      <w:r w:rsidR="00060BD5" w:rsidRPr="0088220A">
        <w:rPr>
          <w:sz w:val="28"/>
          <w:szCs w:val="28"/>
        </w:rPr>
        <w:t xml:space="preserve"> год</w:t>
      </w:r>
      <w:r w:rsidR="004F6CE0">
        <w:rPr>
          <w:sz w:val="28"/>
          <w:szCs w:val="28"/>
        </w:rPr>
        <w:t>ы</w:t>
      </w:r>
      <w:r w:rsidRPr="0088220A">
        <w:rPr>
          <w:sz w:val="28"/>
          <w:szCs w:val="28"/>
        </w:rPr>
        <w:t>.</w:t>
      </w: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737F7">
        <w:rPr>
          <w:sz w:val="28"/>
          <w:szCs w:val="28"/>
        </w:rPr>
        <w:t xml:space="preserve">Титовского </w:t>
      </w:r>
      <w:r w:rsidR="00E737F7" w:rsidRPr="00EE432E">
        <w:rPr>
          <w:sz w:val="28"/>
          <w:szCs w:val="28"/>
        </w:rPr>
        <w:t xml:space="preserve"> сельского поселения</w:t>
      </w:r>
      <w:r w:rsidR="00E737F7" w:rsidRPr="0088220A">
        <w:rPr>
          <w:sz w:val="28"/>
          <w:szCs w:val="28"/>
        </w:rPr>
        <w:t xml:space="preserve"> </w:t>
      </w:r>
      <w:r w:rsidR="004F6CE0">
        <w:rPr>
          <w:sz w:val="28"/>
          <w:szCs w:val="28"/>
        </w:rPr>
        <w:t>Миллеровского района на 2022</w:t>
      </w:r>
      <w:r w:rsidRPr="0088220A">
        <w:rPr>
          <w:sz w:val="28"/>
          <w:szCs w:val="28"/>
        </w:rPr>
        <w:t xml:space="preserve"> год и на плановый период 202</w:t>
      </w:r>
      <w:r w:rsidR="004F6CE0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 202</w:t>
      </w:r>
      <w:r w:rsidR="004F6CE0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годов.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</w:t>
      </w:r>
      <w:r w:rsidR="004F6CE0">
        <w:rPr>
          <w:sz w:val="28"/>
          <w:szCs w:val="28"/>
        </w:rPr>
        <w:t>20</w:t>
      </w:r>
      <w:r w:rsidRPr="0088220A">
        <w:rPr>
          <w:sz w:val="28"/>
          <w:szCs w:val="28"/>
        </w:rPr>
        <w:t xml:space="preserve"> – 202</w:t>
      </w:r>
      <w:r w:rsidR="004F6CE0">
        <w:rPr>
          <w:sz w:val="28"/>
          <w:szCs w:val="28"/>
        </w:rPr>
        <w:t>1</w:t>
      </w:r>
      <w:r w:rsidRPr="0088220A">
        <w:rPr>
          <w:sz w:val="28"/>
          <w:szCs w:val="28"/>
        </w:rPr>
        <w:t xml:space="preserve"> годах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бюджетов. </w:t>
      </w: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84101">
        <w:rPr>
          <w:bCs/>
          <w:sz w:val="28"/>
          <w:szCs w:val="28"/>
        </w:rPr>
        <w:t>Обеспечено выполнение первоочередных мероприятий по обеспечению социальной стабильности и устойчивого развития экономики в  </w:t>
      </w:r>
      <w:r>
        <w:rPr>
          <w:bCs/>
          <w:sz w:val="28"/>
          <w:szCs w:val="28"/>
        </w:rPr>
        <w:t>Титовском сельском поселении</w:t>
      </w:r>
      <w:r w:rsidRPr="00C84101">
        <w:rPr>
          <w:bCs/>
          <w:sz w:val="28"/>
          <w:szCs w:val="28"/>
        </w:rPr>
        <w:t xml:space="preserve"> в условиях распространения коронавирусной инфекции </w:t>
      </w:r>
      <w:r w:rsidRPr="00C84101">
        <w:rPr>
          <w:sz w:val="28"/>
          <w:szCs w:val="28"/>
        </w:rPr>
        <w:t>(COVID-2019)</w:t>
      </w:r>
      <w:r w:rsidRPr="00C84101">
        <w:rPr>
          <w:bCs/>
          <w:sz w:val="28"/>
          <w:szCs w:val="28"/>
        </w:rPr>
        <w:t xml:space="preserve">, утвержденного </w:t>
      </w:r>
      <w:r w:rsidR="00C17064">
        <w:rPr>
          <w:bCs/>
          <w:sz w:val="28"/>
          <w:szCs w:val="28"/>
        </w:rPr>
        <w:t>распоряж</w:t>
      </w:r>
      <w:r w:rsidRPr="00C84101">
        <w:rPr>
          <w:bCs/>
          <w:sz w:val="28"/>
          <w:szCs w:val="28"/>
        </w:rPr>
        <w:t xml:space="preserve">ением Администрации </w:t>
      </w:r>
      <w:r w:rsidR="00C17064">
        <w:rPr>
          <w:bCs/>
          <w:sz w:val="28"/>
          <w:szCs w:val="28"/>
        </w:rPr>
        <w:t>Титовского сельского поселения</w:t>
      </w:r>
      <w:r w:rsidRPr="00C84101">
        <w:rPr>
          <w:bCs/>
          <w:sz w:val="28"/>
          <w:szCs w:val="28"/>
        </w:rPr>
        <w:t xml:space="preserve"> от </w:t>
      </w:r>
      <w:r w:rsidR="00C17064">
        <w:rPr>
          <w:bCs/>
          <w:sz w:val="28"/>
          <w:szCs w:val="28"/>
        </w:rPr>
        <w:t>17</w:t>
      </w:r>
      <w:r w:rsidRPr="00C84101">
        <w:rPr>
          <w:bCs/>
          <w:sz w:val="28"/>
          <w:szCs w:val="28"/>
        </w:rPr>
        <w:t>.04.2020 № </w:t>
      </w:r>
      <w:r w:rsidR="00C17064">
        <w:rPr>
          <w:bCs/>
          <w:sz w:val="28"/>
          <w:szCs w:val="28"/>
        </w:rPr>
        <w:t>35.</w:t>
      </w: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 xml:space="preserve">Учитывая особенности исполнения бюджета </w:t>
      </w:r>
      <w:r w:rsidR="00C17064">
        <w:rPr>
          <w:bCs/>
          <w:sz w:val="28"/>
          <w:szCs w:val="28"/>
        </w:rPr>
        <w:t xml:space="preserve">Титовского сельского поселения </w:t>
      </w:r>
      <w:r w:rsidRPr="00C84101">
        <w:rPr>
          <w:bCs/>
          <w:sz w:val="28"/>
          <w:szCs w:val="28"/>
        </w:rPr>
        <w:t xml:space="preserve">Миллеровского района в 2020 году, в целом сложилась положительная динамика показателей. </w:t>
      </w:r>
      <w:r w:rsidRPr="00C84101">
        <w:rPr>
          <w:bCs/>
          <w:sz w:val="28"/>
          <w:szCs w:val="28"/>
        </w:rPr>
        <w:br/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 w:rsidR="00C17064">
        <w:rPr>
          <w:sz w:val="28"/>
          <w:szCs w:val="28"/>
        </w:rPr>
        <w:t>24,4</w:t>
      </w:r>
      <w:r w:rsidRPr="00C84101">
        <w:rPr>
          <w:sz w:val="28"/>
          <w:szCs w:val="28"/>
        </w:rPr>
        <w:t xml:space="preserve"> процент</w:t>
      </w:r>
      <w:r w:rsidR="00C17064">
        <w:rPr>
          <w:sz w:val="28"/>
          <w:szCs w:val="28"/>
        </w:rPr>
        <w:t>а</w:t>
      </w:r>
      <w:r w:rsidRPr="00C84101">
        <w:rPr>
          <w:sz w:val="28"/>
          <w:szCs w:val="28"/>
        </w:rPr>
        <w:t xml:space="preserve">, или </w:t>
      </w:r>
      <w:r w:rsidR="00341EFA">
        <w:rPr>
          <w:sz w:val="28"/>
          <w:szCs w:val="28"/>
        </w:rPr>
        <w:t>2026,5</w:t>
      </w:r>
      <w:r w:rsidRPr="00C84101">
        <w:rPr>
          <w:sz w:val="28"/>
          <w:szCs w:val="28"/>
        </w:rPr>
        <w:t xml:space="preserve"> тыс.</w:t>
      </w:r>
      <w:r w:rsidR="00341EFA">
        <w:rPr>
          <w:sz w:val="28"/>
          <w:szCs w:val="28"/>
        </w:rPr>
        <w:t xml:space="preserve"> </w:t>
      </w:r>
      <w:r w:rsidRPr="00C84101">
        <w:rPr>
          <w:sz w:val="28"/>
          <w:szCs w:val="28"/>
        </w:rPr>
        <w:t xml:space="preserve">рублей, по расходам – </w:t>
      </w:r>
      <w:r w:rsidR="00341EFA">
        <w:rPr>
          <w:sz w:val="28"/>
          <w:szCs w:val="28"/>
        </w:rPr>
        <w:t>15,9</w:t>
      </w:r>
      <w:r w:rsidRPr="00C84101">
        <w:rPr>
          <w:sz w:val="28"/>
          <w:szCs w:val="28"/>
        </w:rPr>
        <w:t xml:space="preserve"> процент</w:t>
      </w:r>
      <w:r w:rsidR="00341EFA">
        <w:rPr>
          <w:sz w:val="28"/>
          <w:szCs w:val="28"/>
        </w:rPr>
        <w:t>ов</w:t>
      </w:r>
      <w:r w:rsidRPr="00C84101">
        <w:rPr>
          <w:sz w:val="28"/>
          <w:szCs w:val="28"/>
        </w:rPr>
        <w:t xml:space="preserve">, или </w:t>
      </w:r>
      <w:r w:rsidR="00341EFA">
        <w:rPr>
          <w:sz w:val="28"/>
          <w:szCs w:val="28"/>
        </w:rPr>
        <w:t>1352,7</w:t>
      </w:r>
      <w:r w:rsidRPr="00C84101">
        <w:rPr>
          <w:sz w:val="28"/>
          <w:szCs w:val="28"/>
        </w:rPr>
        <w:t xml:space="preserve"> тыс. рублей. Превышение </w:t>
      </w:r>
      <w:r w:rsidR="00341EFA"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 w:rsidR="00341EFA"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 w:rsidR="00341EFA">
        <w:rPr>
          <w:sz w:val="28"/>
          <w:szCs w:val="28"/>
        </w:rPr>
        <w:t xml:space="preserve">Титовского сельского </w:t>
      </w:r>
      <w:r w:rsidR="00341EFA">
        <w:rPr>
          <w:sz w:val="28"/>
          <w:szCs w:val="28"/>
        </w:rPr>
        <w:lastRenderedPageBreak/>
        <w:t xml:space="preserve">поселения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 xml:space="preserve">составило </w:t>
      </w:r>
      <w:r w:rsidR="002760DC">
        <w:rPr>
          <w:sz w:val="28"/>
          <w:szCs w:val="28"/>
        </w:rPr>
        <w:t>638,0</w:t>
      </w:r>
      <w:r w:rsidRPr="00C84101">
        <w:rPr>
          <w:sz w:val="28"/>
          <w:szCs w:val="28"/>
        </w:rPr>
        <w:t xml:space="preserve"> тыс.рублей. </w:t>
      </w:r>
    </w:p>
    <w:p w:rsidR="004F6CE0" w:rsidRDefault="004F6CE0" w:rsidP="004F6CE0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 xml:space="preserve">Собственные доходы бюджета </w:t>
      </w:r>
      <w:r w:rsidR="002760DC">
        <w:rPr>
          <w:sz w:val="28"/>
          <w:szCs w:val="28"/>
        </w:rPr>
        <w:t>Титовского сельского поселения</w:t>
      </w:r>
      <w:r w:rsidR="002760DC" w:rsidRPr="00C84101">
        <w:rPr>
          <w:bCs/>
          <w:sz w:val="28"/>
          <w:szCs w:val="28"/>
        </w:rPr>
        <w:t xml:space="preserve">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 xml:space="preserve">за 2020 год исполнены с увеличением от 2019 года на </w:t>
      </w:r>
      <w:r w:rsidR="002760DC">
        <w:rPr>
          <w:sz w:val="28"/>
          <w:szCs w:val="28"/>
        </w:rPr>
        <w:t>46,5</w:t>
      </w:r>
      <w:r w:rsidRPr="00C84101">
        <w:rPr>
          <w:sz w:val="28"/>
          <w:szCs w:val="28"/>
        </w:rPr>
        <w:t xml:space="preserve"> процентов.</w:t>
      </w:r>
    </w:p>
    <w:p w:rsidR="002760DC" w:rsidRPr="00C055A8" w:rsidRDefault="00C055A8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055A8">
        <w:rPr>
          <w:sz w:val="28"/>
          <w:szCs w:val="28"/>
        </w:rPr>
        <w:t>В сфере бюджетных расходов приоритетным направлением являлось обеспечение расходов на общегосударственные вопросы</w:t>
      </w:r>
      <w:r>
        <w:rPr>
          <w:sz w:val="28"/>
          <w:szCs w:val="28"/>
        </w:rPr>
        <w:t xml:space="preserve">, которые </w:t>
      </w:r>
      <w:r w:rsidR="002760DC" w:rsidRPr="00C055A8">
        <w:rPr>
          <w:sz w:val="28"/>
          <w:szCs w:val="28"/>
        </w:rPr>
        <w:t xml:space="preserve">составили 50,9 процентов расходов или 5029,2 тыс. рублей. </w:t>
      </w:r>
    </w:p>
    <w:p w:rsidR="004F6CE0" w:rsidRDefault="004F6CE0" w:rsidP="004F6CE0">
      <w:pPr>
        <w:pStyle w:val="ConsPlusNormal"/>
        <w:tabs>
          <w:tab w:val="left" w:pos="142"/>
        </w:tabs>
        <w:ind w:firstLine="709"/>
        <w:jc w:val="both"/>
      </w:pPr>
      <w:r w:rsidRPr="00C84101">
        <w:t xml:space="preserve">Расходы бюджета </w:t>
      </w:r>
      <w:r w:rsidR="002760DC">
        <w:t>Титовского сельского поселения</w:t>
      </w:r>
      <w:r w:rsidR="002760DC" w:rsidRPr="00C84101">
        <w:rPr>
          <w:bCs/>
        </w:rPr>
        <w:t xml:space="preserve"> </w:t>
      </w:r>
      <w:r w:rsidRPr="00C84101">
        <w:rPr>
          <w:bCs/>
        </w:rPr>
        <w:t>Миллеровского района</w:t>
      </w:r>
      <w:r w:rsidRPr="00C84101">
        <w:t xml:space="preserve"> на отрасли культуры, </w:t>
      </w:r>
      <w:r w:rsidR="002760DC">
        <w:t xml:space="preserve">образования, </w:t>
      </w:r>
      <w:r w:rsidRPr="00C84101">
        <w:t xml:space="preserve">социальную политику составили </w:t>
      </w:r>
      <w:r w:rsidR="002760DC">
        <w:t>41,9</w:t>
      </w:r>
      <w:r w:rsidRPr="00C84101">
        <w:t xml:space="preserve"> процентов расходов или </w:t>
      </w:r>
      <w:r w:rsidR="002760DC">
        <w:t>4139,1</w:t>
      </w:r>
      <w:r w:rsidRPr="00C84101">
        <w:t xml:space="preserve"> тыс.</w:t>
      </w:r>
      <w:r w:rsidR="00C055A8">
        <w:t xml:space="preserve"> </w:t>
      </w:r>
      <w:r w:rsidRPr="00C84101">
        <w:t xml:space="preserve">рублей.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Просроченная задолженность по обязательствам за счет средств бюджета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84101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отсутствует.               </w:t>
      </w:r>
      <w:r w:rsidRPr="00C84101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4F6CE0" w:rsidRPr="00C055A8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5A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055A8">
        <w:rPr>
          <w:rFonts w:ascii="Times New Roman" w:hAnsi="Times New Roman" w:cs="Times New Roman"/>
          <w:sz w:val="28"/>
          <w:szCs w:val="28"/>
        </w:rPr>
        <w:t xml:space="preserve">   Исполнение бюджета</w:t>
      </w:r>
      <w:r w:rsidRPr="00C0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055A8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по состоянию на 01.10.2021 по доходам составило </w:t>
      </w:r>
      <w:r w:rsidR="00C055A8">
        <w:rPr>
          <w:rFonts w:ascii="Times New Roman" w:hAnsi="Times New Roman" w:cs="Times New Roman"/>
          <w:sz w:val="28"/>
          <w:szCs w:val="28"/>
        </w:rPr>
        <w:t>60</w:t>
      </w:r>
      <w:r w:rsidR="00D02600">
        <w:rPr>
          <w:rFonts w:ascii="Times New Roman" w:hAnsi="Times New Roman" w:cs="Times New Roman"/>
          <w:sz w:val="28"/>
          <w:szCs w:val="28"/>
        </w:rPr>
        <w:t>6</w:t>
      </w:r>
      <w:r w:rsidR="00C055A8">
        <w:rPr>
          <w:rFonts w:ascii="Times New Roman" w:hAnsi="Times New Roman" w:cs="Times New Roman"/>
          <w:sz w:val="28"/>
          <w:szCs w:val="28"/>
        </w:rPr>
        <w:t>5,5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C055A8">
        <w:rPr>
          <w:rFonts w:ascii="Times New Roman" w:hAnsi="Times New Roman" w:cs="Times New Roman"/>
          <w:sz w:val="28"/>
          <w:szCs w:val="28"/>
        </w:rPr>
        <w:t>71,</w:t>
      </w:r>
      <w:r w:rsidR="00D02600">
        <w:rPr>
          <w:rFonts w:ascii="Times New Roman" w:hAnsi="Times New Roman" w:cs="Times New Roman"/>
          <w:sz w:val="28"/>
          <w:szCs w:val="28"/>
        </w:rPr>
        <w:t>3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плану, с</w:t>
      </w:r>
      <w:r w:rsidR="00D02600">
        <w:rPr>
          <w:rFonts w:ascii="Times New Roman" w:hAnsi="Times New Roman" w:cs="Times New Roman"/>
          <w:sz w:val="28"/>
          <w:szCs w:val="28"/>
        </w:rPr>
        <w:t>о</w:t>
      </w:r>
      <w:r w:rsidRPr="00C055A8">
        <w:rPr>
          <w:rFonts w:ascii="Times New Roman" w:hAnsi="Times New Roman" w:cs="Times New Roman"/>
          <w:sz w:val="28"/>
          <w:szCs w:val="28"/>
        </w:rPr>
        <w:t xml:space="preserve"> </w:t>
      </w:r>
      <w:r w:rsidR="00D02600">
        <w:rPr>
          <w:rFonts w:ascii="Times New Roman" w:hAnsi="Times New Roman" w:cs="Times New Roman"/>
          <w:sz w:val="28"/>
          <w:szCs w:val="28"/>
        </w:rPr>
        <w:t>снижением</w:t>
      </w:r>
      <w:r w:rsidRPr="00C055A8">
        <w:rPr>
          <w:rFonts w:ascii="Times New Roman" w:hAnsi="Times New Roman" w:cs="Times New Roman"/>
          <w:sz w:val="28"/>
          <w:szCs w:val="28"/>
        </w:rPr>
        <w:t xml:space="preserve"> от аналогичного периода 2020 года на </w:t>
      </w:r>
      <w:r w:rsidR="00D02600">
        <w:rPr>
          <w:rFonts w:ascii="Times New Roman" w:hAnsi="Times New Roman" w:cs="Times New Roman"/>
          <w:sz w:val="28"/>
          <w:szCs w:val="28"/>
        </w:rPr>
        <w:t>14,9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процента. Расходы исполнены в сумме </w:t>
      </w:r>
      <w:r w:rsidR="00D02600">
        <w:rPr>
          <w:rFonts w:ascii="Times New Roman" w:hAnsi="Times New Roman" w:cs="Times New Roman"/>
          <w:sz w:val="28"/>
          <w:szCs w:val="28"/>
        </w:rPr>
        <w:t>6089,8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D02600">
        <w:rPr>
          <w:rFonts w:ascii="Times New Roman" w:hAnsi="Times New Roman" w:cs="Times New Roman"/>
          <w:sz w:val="28"/>
          <w:szCs w:val="28"/>
        </w:rPr>
        <w:t>66,6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По результатам исполнения дефицит составил </w:t>
      </w:r>
      <w:r w:rsidR="00D02600">
        <w:rPr>
          <w:rFonts w:ascii="Times New Roman" w:hAnsi="Times New Roman" w:cs="Times New Roman"/>
          <w:sz w:val="28"/>
          <w:szCs w:val="28"/>
        </w:rPr>
        <w:t>24,3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Собственные доходы бюджета </w:t>
      </w:r>
      <w:r w:rsidR="00D02600" w:rsidRPr="00D02600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D02600" w:rsidRPr="00D02600">
        <w:rPr>
          <w:rFonts w:ascii="Times New Roman" w:hAnsi="Times New Roman" w:cs="Times New Roman"/>
          <w:bCs/>
        </w:rPr>
        <w:t xml:space="preserve"> </w:t>
      </w:r>
      <w:r w:rsidRPr="00D02600">
        <w:rPr>
          <w:rFonts w:ascii="Times New Roman" w:hAnsi="Times New Roman" w:cs="Times New Roman"/>
          <w:bCs/>
          <w:sz w:val="28"/>
          <w:szCs w:val="28"/>
        </w:rPr>
        <w:t>Миллеровского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на 01.10.2021 исполнены в объеме </w:t>
      </w:r>
      <w:r w:rsidR="00D02600">
        <w:rPr>
          <w:rFonts w:ascii="Times New Roman" w:hAnsi="Times New Roman" w:cs="Times New Roman"/>
          <w:sz w:val="28"/>
          <w:szCs w:val="28"/>
        </w:rPr>
        <w:t>431,1</w:t>
      </w:r>
      <w:r w:rsidRPr="00C84101">
        <w:rPr>
          <w:rFonts w:ascii="Times New Roman" w:hAnsi="Times New Roman" w:cs="Times New Roman"/>
          <w:sz w:val="28"/>
          <w:szCs w:val="28"/>
        </w:rPr>
        <w:t xml:space="preserve"> тыс. рублей, с</w:t>
      </w:r>
      <w:r w:rsidR="00D02600">
        <w:rPr>
          <w:rFonts w:ascii="Times New Roman" w:hAnsi="Times New Roman" w:cs="Times New Roman"/>
          <w:sz w:val="28"/>
          <w:szCs w:val="28"/>
        </w:rPr>
        <w:t>о</w:t>
      </w:r>
      <w:r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="00D02600">
        <w:rPr>
          <w:rFonts w:ascii="Times New Roman" w:hAnsi="Times New Roman" w:cs="Times New Roman"/>
          <w:sz w:val="28"/>
          <w:szCs w:val="28"/>
        </w:rPr>
        <w:t>снижение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 аналогичного периода 2020 года на </w:t>
      </w:r>
      <w:r w:rsidR="00D02600">
        <w:rPr>
          <w:rFonts w:ascii="Times New Roman" w:hAnsi="Times New Roman" w:cs="Times New Roman"/>
          <w:sz w:val="28"/>
          <w:szCs w:val="28"/>
        </w:rPr>
        <w:t>25,8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B3842" w:rsidRPr="0088220A" w:rsidRDefault="00AB3842" w:rsidP="0023318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 Основные цели и задачи бюджетной и налоговой политики</w:t>
      </w:r>
    </w:p>
    <w:p w:rsidR="00413480" w:rsidRPr="002722EF" w:rsidRDefault="00413480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на 2022 год и на плановый период 2023 и 2024 годов</w:t>
      </w:r>
    </w:p>
    <w:p w:rsidR="002722EF" w:rsidRPr="00C84101" w:rsidRDefault="002722EF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2722EF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</w:t>
      </w:r>
      <w:r w:rsidRPr="0046134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19311D">
        <w:rPr>
          <w:rFonts w:ascii="Times New Roman" w:hAnsi="Times New Roman" w:cs="Times New Roman"/>
          <w:sz w:val="28"/>
          <w:szCs w:val="28"/>
        </w:rPr>
        <w:t>указами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дефицита, недопущению образования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этих целях необходимо обеспечить качественное планирование бюджета </w:t>
      </w:r>
      <w:r w:rsidR="0019311D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 и эффективное его исполнение.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2.1.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2022 год и на плановый период 2023 и 2024 годов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ориентирована на развитие доходного потенциала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на основе экономического роста.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деятельность органов местного самоуправления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, налоговых органов, судебных приставов направленная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413480" w:rsidRPr="00C84101" w:rsidRDefault="00B2242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480" w:rsidRPr="00C84101">
        <w:rPr>
          <w:rFonts w:ascii="Times New Roman" w:hAnsi="Times New Roman" w:cs="Times New Roman"/>
          <w:sz w:val="28"/>
          <w:szCs w:val="28"/>
        </w:rPr>
        <w:t>2.2. Муниципальные про</w:t>
      </w:r>
      <w:r w:rsidR="00B57B07">
        <w:rPr>
          <w:rFonts w:ascii="Times New Roman" w:hAnsi="Times New Roman" w:cs="Times New Roman"/>
          <w:sz w:val="28"/>
          <w:szCs w:val="28"/>
        </w:rPr>
        <w:t>граммы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 w:rsidRPr="00C84101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="00413480"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Реализация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Достижение целей муниципальных про</w:t>
      </w:r>
      <w:r w:rsidR="00B57B07">
        <w:rPr>
          <w:rFonts w:ascii="Times New Roman" w:hAnsi="Times New Roman" w:cs="Times New Roman"/>
          <w:sz w:val="28"/>
          <w:szCs w:val="28"/>
        </w:rPr>
        <w:t>грамм</w:t>
      </w:r>
      <w:r w:rsidRPr="00C84101">
        <w:rPr>
          <w:rFonts w:ascii="Times New Roman" w:hAnsi="Times New Roman" w:cs="Times New Roman"/>
          <w:sz w:val="28"/>
          <w:szCs w:val="28"/>
        </w:rPr>
        <w:t xml:space="preserve">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F85E63" w:rsidRDefault="00F85E6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2.3. Основные направления бюджетной политики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в области социальной сферы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числе основных целей, предусмотренных </w:t>
      </w:r>
      <w:r w:rsidR="00217545">
        <w:rPr>
          <w:rFonts w:ascii="Times New Roman" w:hAnsi="Times New Roman" w:cs="Times New Roman"/>
          <w:sz w:val="28"/>
          <w:szCs w:val="28"/>
        </w:rPr>
        <w:t>указами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населения страны, повышению уровня жизни граждан, создания комфортных условий для их проживания.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Особое внимание направлено на здоровье и социальное благополучие граждан, снижение уровня бедности.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2012-2017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соответствии с планируемым внесением изменений в</w:t>
      </w:r>
      <w:r w:rsidR="00217545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Pr="00D848E8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19.06.2000 № 82-ФЗ «О минимальном размере </w:t>
      </w:r>
      <w:r w:rsidRPr="00C84101">
        <w:rPr>
          <w:rFonts w:ascii="Times New Roman" w:hAnsi="Times New Roman" w:cs="Times New Roman"/>
          <w:sz w:val="28"/>
          <w:szCs w:val="28"/>
        </w:rPr>
        <w:t>оплаты труда» будет предусмотрено повышение расходов на заработную плату низкооплачиваемых работников.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2.3.1. Образование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образовательного процесса в </w:t>
      </w:r>
      <w:r w:rsidR="00BD105F">
        <w:rPr>
          <w:rFonts w:ascii="Times New Roman" w:hAnsi="Times New Roman" w:cs="Times New Roman"/>
          <w:sz w:val="28"/>
          <w:szCs w:val="28"/>
        </w:rPr>
        <w:t>части повышения квалификации муниципальных служащих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05F">
        <w:rPr>
          <w:rFonts w:ascii="Times New Roman" w:hAnsi="Times New Roman" w:cs="Times New Roman"/>
          <w:sz w:val="28"/>
          <w:szCs w:val="28"/>
        </w:rPr>
        <w:t>2.3.2</w:t>
      </w:r>
      <w:r w:rsidRPr="00C84101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сфере социальной политики за счет средств бюджета </w:t>
      </w:r>
      <w:r w:rsidR="00BD105F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Миллеровского района </w:t>
      </w:r>
      <w:r w:rsidRPr="00C84101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как и прежде поддержка </w:t>
      </w:r>
      <w:r w:rsidR="00AE4562" w:rsidRPr="00C8410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31ADA">
        <w:rPr>
          <w:rFonts w:ascii="Times New Roman" w:hAnsi="Times New Roman" w:cs="Times New Roman"/>
          <w:sz w:val="28"/>
          <w:szCs w:val="28"/>
        </w:rPr>
        <w:t xml:space="preserve"> в части выплаты пенсии за выслугу лет муниципальным служащим</w:t>
      </w:r>
      <w:r w:rsidRPr="00C8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00294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F85E63" w:rsidRPr="00002941">
        <w:rPr>
          <w:rFonts w:ascii="Times New Roman" w:hAnsi="Times New Roman" w:cs="Times New Roman"/>
          <w:sz w:val="28"/>
          <w:szCs w:val="28"/>
        </w:rPr>
        <w:t>.3.3</w:t>
      </w:r>
      <w:r w:rsidRPr="00002941">
        <w:rPr>
          <w:rFonts w:ascii="Times New Roman" w:hAnsi="Times New Roman" w:cs="Times New Roman"/>
          <w:sz w:val="28"/>
          <w:szCs w:val="28"/>
        </w:rPr>
        <w:t>. Культура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center" w:pos="4875"/>
          <w:tab w:val="left" w:pos="7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413480" w:rsidRPr="00C84101" w:rsidRDefault="00413480" w:rsidP="00002941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F23352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352">
        <w:rPr>
          <w:rFonts w:ascii="Times New Roman" w:hAnsi="Times New Roman" w:cs="Times New Roman"/>
          <w:sz w:val="28"/>
          <w:szCs w:val="28"/>
        </w:rPr>
        <w:t xml:space="preserve">2.4. Национальная экономика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2.4.1. </w:t>
      </w:r>
      <w:r w:rsidR="00F23352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F23352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Одним из основных приоритетов бюджетных расходов на предстоящий период остается финансовая поддержка </w:t>
      </w:r>
      <w:r w:rsidR="00F23352">
        <w:rPr>
          <w:rFonts w:ascii="Times New Roman" w:hAnsi="Times New Roman" w:cs="Times New Roman"/>
          <w:spacing w:val="-1"/>
          <w:sz w:val="28"/>
          <w:szCs w:val="28"/>
        </w:rPr>
        <w:t>в области межевания</w:t>
      </w:r>
      <w:r w:rsidR="00224E03">
        <w:rPr>
          <w:rFonts w:ascii="Times New Roman" w:hAnsi="Times New Roman" w:cs="Times New Roman"/>
          <w:spacing w:val="-1"/>
          <w:sz w:val="28"/>
          <w:szCs w:val="28"/>
        </w:rPr>
        <w:t xml:space="preserve"> земельных участков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2.5.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480" w:rsidRPr="00224E03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03">
        <w:rPr>
          <w:rFonts w:ascii="Times New Roman" w:hAnsi="Times New Roman" w:cs="Times New Roman"/>
          <w:sz w:val="28"/>
          <w:szCs w:val="28"/>
        </w:rPr>
        <w:t xml:space="preserve">       На 2022 год и на плановый период 2023 и 2024 годов за счет средств из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бюджета Титовского сельского поселения Миллеровского района</w:t>
      </w:r>
      <w:r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24E03">
        <w:rPr>
          <w:rFonts w:ascii="Times New Roman" w:hAnsi="Times New Roman" w:cs="Times New Roman"/>
          <w:sz w:val="28"/>
          <w:szCs w:val="28"/>
        </w:rPr>
        <w:t xml:space="preserve"> планируется  поддержка жилищно-коммунального хозяйства, в том числе на мероприятия по </w:t>
      </w:r>
      <w:r w:rsidR="00224E03" w:rsidRPr="00224E03">
        <w:rPr>
          <w:rFonts w:ascii="Times New Roman" w:hAnsi="Times New Roman" w:cs="Times New Roman"/>
          <w:sz w:val="28"/>
          <w:szCs w:val="28"/>
        </w:rPr>
        <w:t>благоустройству</w:t>
      </w:r>
      <w:r w:rsidR="00224E03">
        <w:rPr>
          <w:rFonts w:ascii="Times New Roman" w:hAnsi="Times New Roman" w:cs="Times New Roman"/>
          <w:sz w:val="28"/>
          <w:szCs w:val="28"/>
        </w:rPr>
        <w:t xml:space="preserve"> территории Титовского сельского поселения.</w:t>
      </w:r>
    </w:p>
    <w:p w:rsidR="0041348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Продолжится </w:t>
      </w:r>
      <w:r w:rsidR="00224E03">
        <w:rPr>
          <w:rFonts w:ascii="Times New Roman" w:hAnsi="Times New Roman" w:cs="Times New Roman"/>
          <w:sz w:val="28"/>
          <w:szCs w:val="28"/>
        </w:rPr>
        <w:t>направление средств на осуществление переданных полномочий по погребению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224E03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3. Повышение эффективности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и приоритизация бюджетных расходов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Главным приоритетом при планировании и исполнении расходов бюджета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24E03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является обеспечение всех законодательно установленных обязательств перед гражданами в полном объеме.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В целях создания условий для эффективного использования средств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 мобилизации ресурсов продолжится применение следующих основных подходов: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формирование расходных обязательств с учетом переформатирования структуры расходов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исходя из установленных приоритетов;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разработка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 xml:space="preserve">Миллеровского района на основе муниципальных программ </w:t>
      </w:r>
      <w:r w:rsidR="00224E03" w:rsidRPr="00224E03">
        <w:rPr>
          <w:spacing w:val="-1"/>
        </w:rPr>
        <w:t>Титовского сельского поселения</w:t>
      </w:r>
      <w:r w:rsidRPr="00C84101">
        <w:t>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совершенствование межбюджетных отношений.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4. Основные подходы к формированию межбюджетных отношений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Политика в сфере межбюджетных отношений будет направлена на содействие сбалансированности бюджетов поселений.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Будут продолжены мониторинг планирования и исполнения бюджетов поселений, контроль за соблюдением требований бюджетного законодательства, отсутствием просроченной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5. 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Титовского сельского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Бюджетная политика будет направлена на 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2722EF">
        <w:rPr>
          <w:rFonts w:ascii="Times New Roman" w:hAnsi="Times New Roman" w:cs="Times New Roman"/>
          <w:sz w:val="28"/>
          <w:szCs w:val="28"/>
        </w:rPr>
        <w:t>ч</w:t>
      </w:r>
      <w:r w:rsidRPr="00C84101">
        <w:rPr>
          <w:rFonts w:ascii="Times New Roman" w:hAnsi="Times New Roman" w:cs="Times New Roman"/>
          <w:sz w:val="28"/>
          <w:szCs w:val="28"/>
        </w:rPr>
        <w:t>етах бюджета на 01.01.2022.</w:t>
      </w:r>
    </w:p>
    <w:p w:rsidR="00931F00" w:rsidRPr="0088220A" w:rsidRDefault="00931F00" w:rsidP="00AB3842">
      <w:pPr>
        <w:spacing w:line="230" w:lineRule="auto"/>
        <w:jc w:val="center"/>
        <w:rPr>
          <w:bCs/>
          <w:sz w:val="28"/>
        </w:rPr>
      </w:pPr>
    </w:p>
    <w:p w:rsidR="00B417B9" w:rsidRPr="0088220A" w:rsidRDefault="00B417B9" w:rsidP="00D02DB5">
      <w:pPr>
        <w:jc w:val="both"/>
        <w:rPr>
          <w:sz w:val="28"/>
          <w:szCs w:val="28"/>
        </w:rPr>
      </w:pPr>
    </w:p>
    <w:sectPr w:rsidR="00B417B9" w:rsidRPr="0088220A" w:rsidSect="00F85E63">
      <w:footerReference w:type="even" r:id="rId8"/>
      <w:footerReference w:type="default" r:id="rId9"/>
      <w:pgSz w:w="11907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D8" w:rsidRDefault="003050D8">
      <w:r>
        <w:separator/>
      </w:r>
    </w:p>
  </w:endnote>
  <w:endnote w:type="continuationSeparator" w:id="0">
    <w:p w:rsidR="003050D8" w:rsidRDefault="0030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3" w:rsidRDefault="00224E0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E03" w:rsidRDefault="00224E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63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4E03" w:rsidRPr="00744467" w:rsidRDefault="00224E03" w:rsidP="00744467">
        <w:pPr>
          <w:pStyle w:val="a5"/>
          <w:jc w:val="right"/>
          <w:rPr>
            <w:sz w:val="28"/>
            <w:szCs w:val="28"/>
          </w:rPr>
        </w:pPr>
        <w:r w:rsidRPr="00744467">
          <w:rPr>
            <w:sz w:val="28"/>
            <w:szCs w:val="28"/>
          </w:rPr>
          <w:fldChar w:fldCharType="begin"/>
        </w:r>
        <w:r w:rsidRPr="00744467">
          <w:rPr>
            <w:sz w:val="28"/>
            <w:szCs w:val="28"/>
          </w:rPr>
          <w:instrText xml:space="preserve"> PAGE   \* MERGEFORMAT </w:instrText>
        </w:r>
        <w:r w:rsidRPr="00744467">
          <w:rPr>
            <w:sz w:val="28"/>
            <w:szCs w:val="28"/>
          </w:rPr>
          <w:fldChar w:fldCharType="separate"/>
        </w:r>
        <w:r w:rsidR="00390058">
          <w:rPr>
            <w:noProof/>
            <w:sz w:val="28"/>
            <w:szCs w:val="28"/>
          </w:rPr>
          <w:t>2</w:t>
        </w:r>
        <w:r w:rsidRPr="0074446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D8" w:rsidRDefault="003050D8">
      <w:r>
        <w:separator/>
      </w:r>
    </w:p>
  </w:footnote>
  <w:footnote w:type="continuationSeparator" w:id="0">
    <w:p w:rsidR="003050D8" w:rsidRDefault="0030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2941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47377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D1D5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33AD"/>
    <w:rsid w:val="00125DE3"/>
    <w:rsid w:val="001367AE"/>
    <w:rsid w:val="00152B7B"/>
    <w:rsid w:val="00153B21"/>
    <w:rsid w:val="00167C9E"/>
    <w:rsid w:val="001741DA"/>
    <w:rsid w:val="00181666"/>
    <w:rsid w:val="00181D5C"/>
    <w:rsid w:val="00182F2D"/>
    <w:rsid w:val="00183137"/>
    <w:rsid w:val="0019311D"/>
    <w:rsid w:val="001A4FB4"/>
    <w:rsid w:val="001B1B6B"/>
    <w:rsid w:val="001B2D1C"/>
    <w:rsid w:val="001B346D"/>
    <w:rsid w:val="001C1D98"/>
    <w:rsid w:val="001D2690"/>
    <w:rsid w:val="001D3B19"/>
    <w:rsid w:val="001F1038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17545"/>
    <w:rsid w:val="002209E5"/>
    <w:rsid w:val="00221204"/>
    <w:rsid w:val="002232BA"/>
    <w:rsid w:val="00224E03"/>
    <w:rsid w:val="00227BE1"/>
    <w:rsid w:val="00230E61"/>
    <w:rsid w:val="00232329"/>
    <w:rsid w:val="00233184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22EF"/>
    <w:rsid w:val="002760DC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279B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050D8"/>
    <w:rsid w:val="00313CD4"/>
    <w:rsid w:val="00313D3A"/>
    <w:rsid w:val="00313EF0"/>
    <w:rsid w:val="003211BA"/>
    <w:rsid w:val="00324091"/>
    <w:rsid w:val="003327BA"/>
    <w:rsid w:val="0033438D"/>
    <w:rsid w:val="00341EFA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0058"/>
    <w:rsid w:val="003921D8"/>
    <w:rsid w:val="00397B6F"/>
    <w:rsid w:val="003A09D4"/>
    <w:rsid w:val="003A3597"/>
    <w:rsid w:val="003B13DB"/>
    <w:rsid w:val="003B2193"/>
    <w:rsid w:val="003B4E2A"/>
    <w:rsid w:val="003B638E"/>
    <w:rsid w:val="003C5270"/>
    <w:rsid w:val="003C66CC"/>
    <w:rsid w:val="003D44A2"/>
    <w:rsid w:val="003D5285"/>
    <w:rsid w:val="003E086D"/>
    <w:rsid w:val="003E3434"/>
    <w:rsid w:val="003F52A7"/>
    <w:rsid w:val="003F5997"/>
    <w:rsid w:val="0040662E"/>
    <w:rsid w:val="00407B04"/>
    <w:rsid w:val="00407B71"/>
    <w:rsid w:val="004112E6"/>
    <w:rsid w:val="00413480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F47"/>
    <w:rsid w:val="0046567E"/>
    <w:rsid w:val="004711EC"/>
    <w:rsid w:val="004804CE"/>
    <w:rsid w:val="00480BC7"/>
    <w:rsid w:val="00484B23"/>
    <w:rsid w:val="004871AA"/>
    <w:rsid w:val="00487804"/>
    <w:rsid w:val="004926D5"/>
    <w:rsid w:val="004A2481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6CE0"/>
    <w:rsid w:val="004F7011"/>
    <w:rsid w:val="00506BF6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261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5F4D2B"/>
    <w:rsid w:val="00601DA4"/>
    <w:rsid w:val="00604CC2"/>
    <w:rsid w:val="006059C8"/>
    <w:rsid w:val="00611679"/>
    <w:rsid w:val="00613AA3"/>
    <w:rsid w:val="00613D7D"/>
    <w:rsid w:val="00614DFF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1B6F"/>
    <w:rsid w:val="007936ED"/>
    <w:rsid w:val="007B3953"/>
    <w:rsid w:val="007B6388"/>
    <w:rsid w:val="007B6AFE"/>
    <w:rsid w:val="007C0A5F"/>
    <w:rsid w:val="007C16F0"/>
    <w:rsid w:val="007C1F36"/>
    <w:rsid w:val="007C6815"/>
    <w:rsid w:val="007C7CE9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96C"/>
    <w:rsid w:val="00827766"/>
    <w:rsid w:val="00831ADA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E18A9"/>
    <w:rsid w:val="00AE2601"/>
    <w:rsid w:val="00AE4562"/>
    <w:rsid w:val="00AF2EE5"/>
    <w:rsid w:val="00AF3A4F"/>
    <w:rsid w:val="00AF3BD3"/>
    <w:rsid w:val="00B01322"/>
    <w:rsid w:val="00B039AA"/>
    <w:rsid w:val="00B03D5E"/>
    <w:rsid w:val="00B06F42"/>
    <w:rsid w:val="00B15ED2"/>
    <w:rsid w:val="00B22423"/>
    <w:rsid w:val="00B22F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57B07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B0CFF"/>
    <w:rsid w:val="00BB35CB"/>
    <w:rsid w:val="00BB4610"/>
    <w:rsid w:val="00BB55C0"/>
    <w:rsid w:val="00BC0920"/>
    <w:rsid w:val="00BD105F"/>
    <w:rsid w:val="00BE2DDD"/>
    <w:rsid w:val="00BF0BDE"/>
    <w:rsid w:val="00BF17AB"/>
    <w:rsid w:val="00BF19B4"/>
    <w:rsid w:val="00BF3207"/>
    <w:rsid w:val="00BF39F0"/>
    <w:rsid w:val="00C03C79"/>
    <w:rsid w:val="00C055A8"/>
    <w:rsid w:val="00C079F0"/>
    <w:rsid w:val="00C11FDF"/>
    <w:rsid w:val="00C17064"/>
    <w:rsid w:val="00C33618"/>
    <w:rsid w:val="00C43F3C"/>
    <w:rsid w:val="00C46B39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600"/>
    <w:rsid w:val="00D02DB5"/>
    <w:rsid w:val="00D0712C"/>
    <w:rsid w:val="00D13610"/>
    <w:rsid w:val="00D13E83"/>
    <w:rsid w:val="00D15027"/>
    <w:rsid w:val="00D17B53"/>
    <w:rsid w:val="00D26E10"/>
    <w:rsid w:val="00D31D55"/>
    <w:rsid w:val="00D32E5A"/>
    <w:rsid w:val="00D479DB"/>
    <w:rsid w:val="00D5184A"/>
    <w:rsid w:val="00D56971"/>
    <w:rsid w:val="00D6640C"/>
    <w:rsid w:val="00D73323"/>
    <w:rsid w:val="00D75A70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295D"/>
    <w:rsid w:val="00DE35FD"/>
    <w:rsid w:val="00DE50C1"/>
    <w:rsid w:val="00DE5943"/>
    <w:rsid w:val="00DF74CB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520D"/>
    <w:rsid w:val="00E657E1"/>
    <w:rsid w:val="00E67DF0"/>
    <w:rsid w:val="00E7024B"/>
    <w:rsid w:val="00E7274C"/>
    <w:rsid w:val="00E737F7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352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67171"/>
    <w:rsid w:val="00F70554"/>
    <w:rsid w:val="00F73045"/>
    <w:rsid w:val="00F7771A"/>
    <w:rsid w:val="00F8225E"/>
    <w:rsid w:val="00F85071"/>
    <w:rsid w:val="00F8528D"/>
    <w:rsid w:val="00F85E63"/>
    <w:rsid w:val="00F86418"/>
    <w:rsid w:val="00F9297B"/>
    <w:rsid w:val="00FA1EE6"/>
    <w:rsid w:val="00FA6611"/>
    <w:rsid w:val="00FB1525"/>
    <w:rsid w:val="00FB32C6"/>
    <w:rsid w:val="00FB36F0"/>
    <w:rsid w:val="00FB789A"/>
    <w:rsid w:val="00FC3CB0"/>
    <w:rsid w:val="00FC4D85"/>
    <w:rsid w:val="00FC6601"/>
    <w:rsid w:val="00FC6960"/>
    <w:rsid w:val="00FD0175"/>
    <w:rsid w:val="00FD350A"/>
    <w:rsid w:val="00FE040F"/>
    <w:rsid w:val="00FE1A4B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7C5B-A406-4EC3-9036-E27D482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</cp:revision>
  <cp:lastPrinted>2020-10-19T14:25:00Z</cp:lastPrinted>
  <dcterms:created xsi:type="dcterms:W3CDTF">2021-10-27T12:39:00Z</dcterms:created>
  <dcterms:modified xsi:type="dcterms:W3CDTF">2021-10-27T12:39:00Z</dcterms:modified>
</cp:coreProperties>
</file>