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7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A000000">
      <w:pPr>
        <w:ind/>
        <w:jc w:val="center"/>
        <w:rPr>
          <w:spacing w:val="20"/>
          <w:sz w:val="28"/>
        </w:rPr>
      </w:pPr>
    </w:p>
    <w:p w14:paraId="0B000000">
      <w:pPr>
        <w:ind/>
        <w:jc w:val="center"/>
        <w:rPr>
          <w:b w:val="0"/>
          <w:spacing w:val="20"/>
          <w:sz w:val="28"/>
        </w:rPr>
      </w:pPr>
      <w:r>
        <w:rPr>
          <w:spacing w:val="20"/>
          <w:sz w:val="28"/>
        </w:rPr>
        <w:t>от 07.09.2022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г.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№</w:t>
      </w:r>
      <w:r>
        <w:rPr>
          <w:b w:val="0"/>
          <w:spacing w:val="20"/>
          <w:sz w:val="28"/>
        </w:rPr>
        <w:t xml:space="preserve"> 66</w:t>
      </w:r>
    </w:p>
    <w:p w14:paraId="0C000000">
      <w:pPr>
        <w:ind/>
        <w:jc w:val="center"/>
        <w:rPr>
          <w:spacing w:val="20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ind/>
        <w:jc w:val="center"/>
        <w:rPr>
          <w:b w:val="1"/>
          <w:spacing w:val="20"/>
          <w:sz w:val="32"/>
          <w:u w:val="single"/>
        </w:rPr>
      </w:pPr>
    </w:p>
    <w:p w14:paraId="0F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</w:rPr>
        <w:t>в постановление Администрации</w:t>
      </w:r>
    </w:p>
    <w:p w14:paraId="10000000">
      <w:pPr>
        <w:ind/>
        <w:jc w:val="center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Титовского сельского поселения от 20.09.2021 № 70</w:t>
      </w:r>
    </w:p>
    <w:p w14:paraId="11000000">
      <w:pPr>
        <w:ind/>
        <w:jc w:val="center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В соответствии с Федеральным закон</w:t>
      </w:r>
      <w:r>
        <w:rPr>
          <w:color w:val="000000"/>
          <w:sz w:val="28"/>
        </w:rPr>
        <w:t xml:space="preserve">ом от 14.07.2022 № 33-ФЗ               «О внесении изменений в статью 54 Федерального закона </w:t>
      </w:r>
      <w:r>
        <w:rPr>
          <w:color w:val="000000"/>
          <w:sz w:val="28"/>
        </w:rPr>
        <w:t xml:space="preserve">«О концессионных соглашениях», 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Администрация Титовского сельского поселения                          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sz w:val="28"/>
        </w:rPr>
        <w:t>: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в постановление Администрации Титовского сельского поселения от 20.09.2021 № 70 «</w:t>
      </w:r>
      <w:r>
        <w:rPr>
          <w:rFonts w:ascii="Times New Roman" w:hAnsi="Times New Roman"/>
          <w:color w:val="000000"/>
          <w:sz w:val="28"/>
        </w:rPr>
        <w:t>Об утверждении Положения о порядке</w:t>
      </w:r>
      <w:r>
        <w:rPr>
          <w:rFonts w:ascii="Times New Roman" w:hAnsi="Times New Roman"/>
          <w:color w:val="000000"/>
          <w:sz w:val="28"/>
        </w:rPr>
        <w:t xml:space="preserve"> заключения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концессионных </w:t>
      </w:r>
      <w:r>
        <w:rPr>
          <w:rFonts w:ascii="Times New Roman" w:hAnsi="Times New Roman"/>
          <w:color w:val="000000"/>
          <w:sz w:val="28"/>
        </w:rPr>
        <w:t>соглашений в 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 имущества</w:t>
      </w:r>
      <w:r>
        <w:rPr>
          <w:rFonts w:ascii="Times New Roman" w:hAnsi="Times New Roman"/>
          <w:sz w:val="28"/>
        </w:rPr>
        <w:t xml:space="preserve"> муниципального образования «Титовское сельское поселение» следующее изменени</w:t>
      </w:r>
      <w:r>
        <w:rPr>
          <w:rFonts w:ascii="Times New Roman" w:hAnsi="Times New Roman"/>
          <w:color w:val="000000"/>
          <w:sz w:val="28"/>
        </w:rPr>
        <w:t>е:</w:t>
      </w:r>
    </w:p>
    <w:p w14:paraId="15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Раздел 4 </w:t>
      </w:r>
      <w:r>
        <w:rPr>
          <w:rFonts w:ascii="Times New Roman" w:hAnsi="Times New Roman"/>
          <w:color w:val="000000"/>
          <w:sz w:val="28"/>
        </w:rPr>
        <w:t>Положения о порядке</w:t>
      </w:r>
      <w:r>
        <w:rPr>
          <w:rFonts w:ascii="Times New Roman" w:hAnsi="Times New Roman"/>
          <w:color w:val="000000"/>
          <w:sz w:val="28"/>
        </w:rPr>
        <w:t xml:space="preserve"> заключения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концессионных </w:t>
      </w:r>
      <w:r>
        <w:rPr>
          <w:rFonts w:ascii="Times New Roman" w:hAnsi="Times New Roman"/>
          <w:color w:val="000000"/>
          <w:sz w:val="28"/>
        </w:rPr>
        <w:t>соглашений в 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 имущества</w:t>
      </w:r>
      <w:r>
        <w:rPr>
          <w:rFonts w:ascii="Times New Roman" w:hAnsi="Times New Roman"/>
          <w:sz w:val="28"/>
        </w:rPr>
        <w:t xml:space="preserve"> муниципального образования «Титовское сельское поселение» </w:t>
      </w:r>
      <w:r>
        <w:rPr>
          <w:rFonts w:ascii="Times New Roman" w:hAnsi="Times New Roman"/>
          <w:color w:val="000000"/>
          <w:sz w:val="28"/>
        </w:rPr>
        <w:t>дополнить подпунктами 4.5-4.6 следующего содержания:</w:t>
      </w:r>
    </w:p>
    <w:p w14:paraId="16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«4.5. </w:t>
      </w:r>
      <w:r>
        <w:rPr>
          <w:rFonts w:ascii="Times New Roman" w:hAnsi="Times New Roman"/>
          <w:b w:val="0"/>
          <w:sz w:val="28"/>
        </w:rPr>
        <w:t xml:space="preserve">До 1 января 2023 года допускается изменение существенных условий концессионного соглашения (за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объекты по производству, передаче и распределению электрической энергии, объекты газоснабжения, объекты, на которых осуществляются обработка, накопление, утилизация, обезвреживание, размещение твердых коммунальных отходов), заключенного до 1 марта 2022 года, по соглашению сторон без согласования с антимонопольным органом, если при исполнении такого концессионного соглашения изменились обстоятельства, из которых стороны исходили при заключении концессионного соглашения. Указанное изменение осуществляется при условии соблюдения положений частей 3.4 - 3.7 статьи 13  Федерального закона от 21.07.2005 № 115-ФЗ </w:t>
      </w:r>
      <w:r>
        <w:rPr>
          <w:rFonts w:ascii="Times New Roman" w:hAnsi="Times New Roman"/>
          <w:color w:val="000000"/>
          <w:sz w:val="28"/>
        </w:rPr>
        <w:t>«О концессионных соглашениях»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(для концессионного соглашения, концедентом в котором является муниципальное образование).</w:t>
      </w:r>
    </w:p>
    <w:p w14:paraId="1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4.6. Изменение существенных условий концессионного соглашения в соответствии с частью 3  статьи 54 </w:t>
      </w:r>
      <w:r>
        <w:rPr>
          <w:rFonts w:ascii="Times New Roman" w:hAnsi="Times New Roman"/>
          <w:b w:val="0"/>
          <w:sz w:val="28"/>
        </w:rPr>
        <w:t xml:space="preserve"> Федерального закона от 21.07.2005 № 115-ФЗ </w:t>
      </w:r>
      <w:r>
        <w:rPr>
          <w:rFonts w:ascii="Times New Roman" w:hAnsi="Times New Roman"/>
          <w:color w:val="000000"/>
          <w:sz w:val="28"/>
        </w:rPr>
        <w:t xml:space="preserve">«О концессионных соглашениях» </w:t>
      </w:r>
      <w:r>
        <w:rPr>
          <w:rFonts w:ascii="Times New Roman" w:hAnsi="Times New Roman"/>
          <w:b w:val="0"/>
          <w:sz w:val="28"/>
        </w:rPr>
        <w:t>не должно приводить к изменению целевого назначения объекта концессионного соглашения, уменьшению определенного концессионным соглашением объема инвестиций в создание и (или) реконструкцию объекта концессионного соглашения и увеличению цен (тарифов) на производимые товары, выполняемые работы, оказываемые услуги концессионером.».</w:t>
      </w:r>
    </w:p>
    <w:p w14:paraId="18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Настоящее </w:t>
      </w:r>
      <w:r>
        <w:rPr>
          <w:rFonts w:ascii="Times New Roman" w:hAnsi="Times New Roman"/>
          <w:color w:val="000000"/>
          <w:sz w:val="28"/>
        </w:rPr>
        <w:t>постановление</w:t>
      </w:r>
      <w:r>
        <w:rPr>
          <w:rFonts w:ascii="Times New Roman" w:hAnsi="Times New Roman"/>
          <w:color w:val="000000"/>
          <w:sz w:val="28"/>
        </w:rPr>
        <w:t xml:space="preserve"> вступает в силу со дня его официального опубликования. </w:t>
      </w:r>
    </w:p>
    <w:p w14:paraId="19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Контроль за исполнением настоящего постановления оставляю за собой. </w:t>
      </w:r>
    </w:p>
    <w:p w14:paraId="1A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Администрации</w:t>
      </w:r>
    </w:p>
    <w:p w14:paraId="1E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В.Н. Рубащенко</w:t>
      </w:r>
    </w:p>
    <w:p w14:paraId="1F000000">
      <w:pPr>
        <w:tabs>
          <w:tab w:leader="none" w:pos="709" w:val="left"/>
        </w:tabs>
        <w:ind/>
        <w:rPr>
          <w:sz w:val="16"/>
        </w:rPr>
      </w:pPr>
    </w:p>
    <w:p w14:paraId="20000000">
      <w:pPr>
        <w:tabs>
          <w:tab w:leader="none" w:pos="709" w:val="left"/>
        </w:tabs>
        <w:ind/>
        <w:rPr>
          <w:sz w:val="16"/>
        </w:rPr>
      </w:pPr>
    </w:p>
    <w:p w14:paraId="21000000">
      <w:pPr>
        <w:tabs>
          <w:tab w:leader="none" w:pos="709" w:val="left"/>
        </w:tabs>
        <w:ind/>
        <w:rPr>
          <w:sz w:val="16"/>
        </w:rPr>
      </w:pPr>
    </w:p>
    <w:p w14:paraId="22000000">
      <w:pPr>
        <w:tabs>
          <w:tab w:leader="none" w:pos="709" w:val="left"/>
        </w:tabs>
        <w:ind/>
        <w:rPr>
          <w:sz w:val="16"/>
        </w:rPr>
      </w:pPr>
    </w:p>
    <w:p w14:paraId="23000000">
      <w:pPr>
        <w:tabs>
          <w:tab w:leader="none" w:pos="709" w:val="left"/>
        </w:tabs>
        <w:ind/>
        <w:rPr>
          <w:sz w:val="16"/>
        </w:rPr>
      </w:pPr>
    </w:p>
    <w:p w14:paraId="24000000">
      <w:pPr>
        <w:tabs>
          <w:tab w:leader="none" w:pos="709" w:val="left"/>
        </w:tabs>
        <w:ind/>
        <w:rPr>
          <w:sz w:val="16"/>
        </w:rPr>
      </w:pPr>
    </w:p>
    <w:p w14:paraId="25000000">
      <w:pPr>
        <w:tabs>
          <w:tab w:leader="none" w:pos="709" w:val="left"/>
        </w:tabs>
        <w:ind/>
        <w:rPr>
          <w:sz w:val="16"/>
        </w:rPr>
      </w:pPr>
    </w:p>
    <w:p w14:paraId="26000000">
      <w:pPr>
        <w:tabs>
          <w:tab w:leader="none" w:pos="709" w:val="left"/>
        </w:tabs>
        <w:ind/>
        <w:rPr>
          <w:sz w:val="16"/>
        </w:rPr>
      </w:pPr>
    </w:p>
    <w:p w14:paraId="27000000">
      <w:pPr>
        <w:tabs>
          <w:tab w:leader="none" w:pos="709" w:val="left"/>
        </w:tabs>
        <w:ind/>
        <w:rPr>
          <w:sz w:val="16"/>
        </w:rPr>
      </w:pPr>
    </w:p>
    <w:p w14:paraId="28000000">
      <w:pPr>
        <w:tabs>
          <w:tab w:leader="none" w:pos="709" w:val="left"/>
        </w:tabs>
        <w:ind/>
        <w:rPr>
          <w:sz w:val="16"/>
        </w:rPr>
      </w:pPr>
    </w:p>
    <w:p w14:paraId="29000000">
      <w:pPr>
        <w:tabs>
          <w:tab w:leader="none" w:pos="709" w:val="left"/>
        </w:tabs>
        <w:ind/>
        <w:rPr>
          <w:sz w:val="16"/>
        </w:rPr>
      </w:pPr>
    </w:p>
    <w:p w14:paraId="2A000000">
      <w:pPr>
        <w:tabs>
          <w:tab w:leader="none" w:pos="709" w:val="left"/>
        </w:tabs>
        <w:ind/>
        <w:rPr>
          <w:sz w:val="16"/>
        </w:rPr>
      </w:pPr>
    </w:p>
    <w:p w14:paraId="2B000000">
      <w:pPr>
        <w:tabs>
          <w:tab w:leader="none" w:pos="709" w:val="left"/>
        </w:tabs>
        <w:ind/>
        <w:rPr>
          <w:sz w:val="16"/>
        </w:rPr>
      </w:pPr>
    </w:p>
    <w:p w14:paraId="2C000000">
      <w:pPr>
        <w:tabs>
          <w:tab w:leader="none" w:pos="709" w:val="left"/>
        </w:tabs>
        <w:ind/>
        <w:rPr>
          <w:sz w:val="16"/>
        </w:rPr>
      </w:pPr>
    </w:p>
    <w:p w14:paraId="2D000000">
      <w:pPr>
        <w:tabs>
          <w:tab w:leader="none" w:pos="709" w:val="left"/>
        </w:tabs>
        <w:ind/>
        <w:rPr>
          <w:sz w:val="16"/>
        </w:rPr>
      </w:pPr>
    </w:p>
    <w:p w14:paraId="2E000000">
      <w:pPr>
        <w:tabs>
          <w:tab w:leader="none" w:pos="709" w:val="left"/>
        </w:tabs>
        <w:ind/>
        <w:rPr>
          <w:sz w:val="16"/>
        </w:rPr>
      </w:pPr>
    </w:p>
    <w:p w14:paraId="2F000000">
      <w:pPr>
        <w:tabs>
          <w:tab w:leader="none" w:pos="709" w:val="left"/>
        </w:tabs>
        <w:ind/>
        <w:rPr>
          <w:sz w:val="16"/>
        </w:rPr>
      </w:pPr>
    </w:p>
    <w:p w14:paraId="30000000">
      <w:pPr>
        <w:tabs>
          <w:tab w:leader="none" w:pos="709" w:val="left"/>
        </w:tabs>
        <w:ind/>
        <w:rPr>
          <w:sz w:val="16"/>
        </w:rPr>
      </w:pPr>
    </w:p>
    <w:p w14:paraId="31000000">
      <w:pPr>
        <w:tabs>
          <w:tab w:leader="none" w:pos="709" w:val="left"/>
        </w:tabs>
        <w:ind/>
        <w:rPr>
          <w:sz w:val="16"/>
        </w:rPr>
      </w:pPr>
    </w:p>
    <w:p w14:paraId="32000000">
      <w:pPr>
        <w:tabs>
          <w:tab w:leader="none" w:pos="709" w:val="left"/>
        </w:tabs>
        <w:ind/>
        <w:rPr>
          <w:sz w:val="16"/>
        </w:rPr>
      </w:pPr>
    </w:p>
    <w:p w14:paraId="33000000">
      <w:pPr>
        <w:tabs>
          <w:tab w:leader="none" w:pos="709" w:val="left"/>
        </w:tabs>
        <w:ind/>
        <w:rPr>
          <w:sz w:val="16"/>
        </w:rPr>
      </w:pPr>
    </w:p>
    <w:p w14:paraId="34000000">
      <w:pPr>
        <w:tabs>
          <w:tab w:leader="none" w:pos="709" w:val="left"/>
        </w:tabs>
        <w:ind/>
        <w:rPr>
          <w:sz w:val="16"/>
        </w:rPr>
      </w:pPr>
    </w:p>
    <w:p w14:paraId="35000000">
      <w:pPr>
        <w:tabs>
          <w:tab w:leader="none" w:pos="709" w:val="left"/>
        </w:tabs>
        <w:ind/>
        <w:rPr>
          <w:sz w:val="16"/>
        </w:rPr>
      </w:pPr>
    </w:p>
    <w:p w14:paraId="36000000">
      <w:pPr>
        <w:tabs>
          <w:tab w:leader="none" w:pos="709" w:val="left"/>
        </w:tabs>
        <w:ind/>
        <w:rPr>
          <w:sz w:val="16"/>
        </w:rPr>
      </w:pPr>
    </w:p>
    <w:p w14:paraId="37000000">
      <w:pPr>
        <w:tabs>
          <w:tab w:leader="none" w:pos="709" w:val="left"/>
        </w:tabs>
        <w:ind/>
        <w:rPr>
          <w:sz w:val="16"/>
        </w:rPr>
      </w:pPr>
    </w:p>
    <w:p w14:paraId="38000000">
      <w:pPr>
        <w:tabs>
          <w:tab w:leader="none" w:pos="709" w:val="left"/>
        </w:tabs>
        <w:ind/>
        <w:rPr>
          <w:sz w:val="16"/>
        </w:rPr>
      </w:pPr>
    </w:p>
    <w:p w14:paraId="39000000">
      <w:pPr>
        <w:tabs>
          <w:tab w:leader="none" w:pos="709" w:val="left"/>
        </w:tabs>
        <w:ind/>
        <w:rPr>
          <w:sz w:val="16"/>
        </w:rPr>
      </w:pPr>
    </w:p>
    <w:p w14:paraId="3A000000">
      <w:pPr>
        <w:tabs>
          <w:tab w:leader="none" w:pos="709" w:val="left"/>
        </w:tabs>
        <w:ind/>
        <w:rPr>
          <w:sz w:val="16"/>
        </w:rPr>
      </w:pPr>
    </w:p>
    <w:p w14:paraId="3B000000">
      <w:pPr>
        <w:tabs>
          <w:tab w:leader="none" w:pos="709" w:val="left"/>
        </w:tabs>
        <w:ind/>
        <w:rPr>
          <w:sz w:val="16"/>
        </w:rPr>
      </w:pPr>
    </w:p>
    <w:p w14:paraId="3C000000">
      <w:pPr>
        <w:tabs>
          <w:tab w:leader="none" w:pos="709" w:val="left"/>
        </w:tabs>
        <w:ind/>
        <w:rPr>
          <w:sz w:val="16"/>
        </w:rPr>
      </w:pPr>
    </w:p>
    <w:p w14:paraId="3D000000">
      <w:pPr>
        <w:tabs>
          <w:tab w:leader="none" w:pos="709" w:val="left"/>
        </w:tabs>
        <w:ind/>
        <w:rPr>
          <w:sz w:val="16"/>
        </w:rPr>
      </w:pPr>
    </w:p>
    <w:p w14:paraId="3E000000">
      <w:pPr>
        <w:tabs>
          <w:tab w:leader="none" w:pos="709" w:val="left"/>
        </w:tabs>
        <w:ind/>
        <w:rPr>
          <w:sz w:val="16"/>
        </w:rPr>
      </w:pPr>
    </w:p>
    <w:p w14:paraId="3F000000">
      <w:pPr>
        <w:tabs>
          <w:tab w:leader="none" w:pos="709" w:val="left"/>
        </w:tabs>
        <w:ind/>
        <w:rPr>
          <w:sz w:val="16"/>
        </w:rPr>
      </w:pPr>
    </w:p>
    <w:p w14:paraId="40000000">
      <w:pPr>
        <w:tabs>
          <w:tab w:leader="none" w:pos="709" w:val="left"/>
        </w:tabs>
        <w:ind/>
        <w:rPr>
          <w:sz w:val="16"/>
        </w:rPr>
      </w:pPr>
    </w:p>
    <w:p w14:paraId="41000000">
      <w:pPr>
        <w:tabs>
          <w:tab w:leader="none" w:pos="709" w:val="left"/>
        </w:tabs>
        <w:ind/>
        <w:rPr>
          <w:sz w:val="16"/>
        </w:rPr>
      </w:pPr>
    </w:p>
    <w:p w14:paraId="42000000">
      <w:pPr>
        <w:tabs>
          <w:tab w:leader="none" w:pos="709" w:val="left"/>
        </w:tabs>
        <w:ind/>
        <w:rPr>
          <w:sz w:val="16"/>
        </w:rPr>
      </w:pPr>
    </w:p>
    <w:p w14:paraId="43000000">
      <w:pPr>
        <w:tabs>
          <w:tab w:leader="none" w:pos="709" w:val="left"/>
        </w:tabs>
        <w:ind/>
        <w:rPr>
          <w:sz w:val="16"/>
        </w:rPr>
      </w:pPr>
    </w:p>
    <w:p w14:paraId="44000000">
      <w:pPr>
        <w:tabs>
          <w:tab w:leader="none" w:pos="709" w:val="left"/>
        </w:tabs>
        <w:ind/>
        <w:rPr>
          <w:sz w:val="16"/>
        </w:rPr>
      </w:pPr>
    </w:p>
    <w:p w14:paraId="45000000">
      <w:pPr>
        <w:tabs>
          <w:tab w:leader="none" w:pos="709" w:val="left"/>
        </w:tabs>
        <w:ind/>
        <w:rPr>
          <w:sz w:val="16"/>
        </w:rPr>
      </w:pPr>
    </w:p>
    <w:p w14:paraId="46000000">
      <w:pPr>
        <w:tabs>
          <w:tab w:leader="none" w:pos="709" w:val="left"/>
        </w:tabs>
        <w:ind/>
        <w:rPr>
          <w:sz w:val="16"/>
        </w:rPr>
      </w:pPr>
    </w:p>
    <w:p w14:paraId="47000000">
      <w:pPr>
        <w:tabs>
          <w:tab w:leader="none" w:pos="709" w:val="left"/>
        </w:tabs>
        <w:ind/>
        <w:rPr>
          <w:sz w:val="16"/>
        </w:rPr>
      </w:pPr>
    </w:p>
    <w:p w14:paraId="48000000">
      <w:pPr>
        <w:tabs>
          <w:tab w:leader="none" w:pos="709" w:val="left"/>
        </w:tabs>
        <w:ind/>
        <w:rPr>
          <w:sz w:val="16"/>
        </w:rPr>
      </w:pPr>
    </w:p>
    <w:p w14:paraId="49000000">
      <w:pPr>
        <w:tabs>
          <w:tab w:leader="none" w:pos="709" w:val="left"/>
        </w:tabs>
        <w:ind/>
        <w:rPr>
          <w:sz w:val="16"/>
        </w:rPr>
      </w:pPr>
    </w:p>
    <w:p w14:paraId="4A000000">
      <w:pPr>
        <w:tabs>
          <w:tab w:leader="none" w:pos="709" w:val="left"/>
        </w:tabs>
        <w:ind/>
        <w:rPr>
          <w:sz w:val="16"/>
        </w:rPr>
      </w:pPr>
    </w:p>
    <w:p w14:paraId="4B000000">
      <w:pPr>
        <w:tabs>
          <w:tab w:leader="none" w:pos="709" w:val="left"/>
        </w:tabs>
        <w:ind/>
        <w:rPr>
          <w:sz w:val="16"/>
        </w:rPr>
      </w:pPr>
    </w:p>
    <w:p w14:paraId="4C000000">
      <w:pPr>
        <w:tabs>
          <w:tab w:leader="none" w:pos="709" w:val="left"/>
        </w:tabs>
        <w:ind/>
        <w:rPr>
          <w:sz w:val="16"/>
        </w:rPr>
      </w:pPr>
    </w:p>
    <w:p w14:paraId="4D000000">
      <w:pPr>
        <w:tabs>
          <w:tab w:leader="none" w:pos="709" w:val="left"/>
        </w:tabs>
        <w:ind/>
        <w:rPr>
          <w:sz w:val="16"/>
        </w:rPr>
      </w:pPr>
    </w:p>
    <w:p w14:paraId="4E000000">
      <w:pPr>
        <w:tabs>
          <w:tab w:leader="none" w:pos="709" w:val="left"/>
        </w:tabs>
        <w:ind/>
        <w:rPr>
          <w:sz w:val="16"/>
        </w:rPr>
      </w:pPr>
    </w:p>
    <w:p w14:paraId="4F000000">
      <w:pPr>
        <w:tabs>
          <w:tab w:leader="none" w:pos="709" w:val="left"/>
        </w:tabs>
        <w:ind/>
        <w:rPr>
          <w:sz w:val="16"/>
        </w:rPr>
      </w:pPr>
    </w:p>
    <w:p w14:paraId="50000000">
      <w:pPr>
        <w:tabs>
          <w:tab w:leader="none" w:pos="709" w:val="left"/>
        </w:tabs>
        <w:ind/>
        <w:rPr>
          <w:sz w:val="16"/>
        </w:rPr>
      </w:pPr>
      <w:r>
        <w:rPr>
          <w:sz w:val="16"/>
        </w:rPr>
        <w:t xml:space="preserve">Постановление </w:t>
      </w:r>
      <w:r>
        <w:rPr>
          <w:sz w:val="16"/>
        </w:rPr>
        <w:t>в</w:t>
      </w:r>
      <w:r>
        <w:rPr>
          <w:sz w:val="16"/>
        </w:rPr>
        <w:t xml:space="preserve">носит ведущий специалист </w:t>
      </w:r>
    </w:p>
    <w:p w14:paraId="51000000">
      <w:pPr>
        <w:tabs>
          <w:tab w:leader="none" w:pos="709" w:val="left"/>
        </w:tabs>
        <w:ind/>
        <w:rPr>
          <w:sz w:val="16"/>
        </w:rPr>
      </w:pPr>
      <w:r>
        <w:rPr>
          <w:sz w:val="16"/>
        </w:rPr>
        <w:t>Администрации Титовского сельского поселени</w:t>
      </w:r>
      <w:r>
        <w:rPr>
          <w:sz w:val="16"/>
        </w:rPr>
        <w:t>я</w:t>
      </w:r>
    </w:p>
    <w:sectPr>
      <w:pgSz w:h="16848" w:orient="portrait" w:w="11908"/>
      <w:pgMar w:bottom="567" w:footer="709" w:gutter="0" w:header="709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ody Text"/>
    <w:basedOn w:val="Style_2"/>
    <w:link w:val="Style_4_ch"/>
    <w:pPr>
      <w:spacing w:after="120"/>
      <w:ind/>
    </w:pPr>
  </w:style>
  <w:style w:styleId="Style_4_ch" w:type="character">
    <w:name w:val="Body Text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2"/>
    <w:link w:val="Style_9_ch"/>
    <w:pPr>
      <w:ind w:firstLine="0" w:left="708"/>
    </w:pPr>
    <w:rPr>
      <w:spacing w:val="8"/>
      <w:sz w:val="20"/>
    </w:rPr>
  </w:style>
  <w:style w:styleId="Style_9_ch" w:type="character">
    <w:name w:val="List Paragraph"/>
    <w:basedOn w:val="Style_2_ch"/>
    <w:link w:val="Style_9"/>
    <w:rPr>
      <w:spacing w:val="8"/>
      <w:sz w:val="20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" w:type="paragraph">
    <w:name w:val="Normal (Web)"/>
    <w:basedOn w:val="Style_2"/>
    <w:link w:val="Style_1_ch"/>
    <w:pPr>
      <w:spacing w:afterAutospacing="on" w:beforeAutospacing="on"/>
      <w:ind/>
    </w:pPr>
    <w:rPr>
      <w:rFonts w:ascii="Arial Unicode MS" w:hAnsi="Arial Unicode MS"/>
    </w:rPr>
  </w:style>
  <w:style w:styleId="Style_1_ch" w:type="character">
    <w:name w:val="Normal (Web)"/>
    <w:basedOn w:val="Style_2_ch"/>
    <w:link w:val="Style_1"/>
    <w:rPr>
      <w:rFonts w:ascii="Arial Unicode MS" w:hAnsi="Arial Unicode MS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lk"/>
    <w:link w:val="Style_15_ch"/>
  </w:style>
  <w:style w:styleId="Style_15_ch" w:type="character">
    <w:name w:val="blk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a0"/>
    <w:basedOn w:val="Style_2"/>
    <w:link w:val="Style_21_ch"/>
    <w:pPr>
      <w:spacing w:afterAutospacing="on" w:beforeAutospacing="on"/>
      <w:ind/>
    </w:pPr>
    <w:rPr>
      <w:rFonts w:ascii="Arial Unicode MS" w:hAnsi="Arial Unicode MS"/>
    </w:rPr>
  </w:style>
  <w:style w:styleId="Style_21_ch" w:type="character">
    <w:name w:val="a0"/>
    <w:basedOn w:val="Style_2_ch"/>
    <w:link w:val="Style_21"/>
    <w:rPr>
      <w:rFonts w:ascii="Arial Unicode MS" w:hAnsi="Arial Unicode MS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2_ch"/>
    <w:link w:val="Style_27"/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2022-09-07T07:50:52Z</dcterms:modified>
</cp:coreProperties>
</file>