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107586">
        <w:rPr>
          <w:color w:val="auto"/>
          <w:sz w:val="28"/>
          <w:szCs w:val="28"/>
        </w:rPr>
        <w:t xml:space="preserve">15.01.2024 </w:t>
      </w:r>
      <w:r w:rsidRPr="00B926B2">
        <w:rPr>
          <w:color w:val="auto"/>
          <w:sz w:val="28"/>
          <w:szCs w:val="28"/>
        </w:rPr>
        <w:t xml:space="preserve">г. № </w:t>
      </w:r>
      <w:r w:rsidR="00107586">
        <w:rPr>
          <w:color w:val="auto"/>
          <w:sz w:val="28"/>
          <w:szCs w:val="28"/>
        </w:rPr>
        <w:t>5</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584942" w:rsidRDefault="00B926B2" w:rsidP="00584942">
      <w:pPr>
        <w:jc w:val="center"/>
        <w:rPr>
          <w:rFonts w:eastAsia="Calibri"/>
          <w:color w:val="auto"/>
          <w:sz w:val="28"/>
          <w:szCs w:val="28"/>
        </w:rPr>
      </w:pPr>
      <w:r w:rsidRPr="00584942">
        <w:rPr>
          <w:bCs/>
          <w:sz w:val="28"/>
          <w:szCs w:val="28"/>
        </w:rPr>
        <w:t>«</w:t>
      </w:r>
      <w:r w:rsidR="00584942" w:rsidRPr="00584942">
        <w:rPr>
          <w:rFonts w:eastAsia="Calibri"/>
          <w:color w:val="auto"/>
          <w:sz w:val="28"/>
          <w:szCs w:val="28"/>
        </w:rPr>
        <w:t>Предоставление в собственность, аренду, постоянное</w:t>
      </w:r>
    </w:p>
    <w:p w:rsidR="00584942" w:rsidRDefault="00584942" w:rsidP="00584942">
      <w:pPr>
        <w:jc w:val="center"/>
        <w:rPr>
          <w:rFonts w:eastAsia="Calibri"/>
          <w:color w:val="auto"/>
          <w:sz w:val="28"/>
          <w:szCs w:val="28"/>
        </w:rPr>
      </w:pPr>
      <w:r w:rsidRPr="00584942">
        <w:rPr>
          <w:rFonts w:eastAsia="Calibri"/>
          <w:color w:val="auto"/>
          <w:sz w:val="28"/>
          <w:szCs w:val="28"/>
        </w:rPr>
        <w:t xml:space="preserve"> (бессрочное) пользование, безвозмездное пользование </w:t>
      </w:r>
    </w:p>
    <w:p w:rsidR="00584942" w:rsidRDefault="00584942" w:rsidP="00584942">
      <w:pPr>
        <w:jc w:val="center"/>
        <w:rPr>
          <w:rFonts w:eastAsia="Calibri"/>
          <w:color w:val="auto"/>
          <w:sz w:val="28"/>
          <w:szCs w:val="28"/>
        </w:rPr>
      </w:pPr>
      <w:r w:rsidRPr="00584942">
        <w:rPr>
          <w:rFonts w:eastAsia="Calibri"/>
          <w:color w:val="auto"/>
          <w:sz w:val="28"/>
          <w:szCs w:val="28"/>
        </w:rPr>
        <w:t xml:space="preserve">земельного участка, находящегося в </w:t>
      </w:r>
      <w:proofErr w:type="gramStart"/>
      <w:r w:rsidRPr="00584942">
        <w:rPr>
          <w:rFonts w:eastAsia="Calibri"/>
          <w:color w:val="auto"/>
          <w:sz w:val="28"/>
          <w:szCs w:val="28"/>
        </w:rPr>
        <w:t>государственной</w:t>
      </w:r>
      <w:proofErr w:type="gramEnd"/>
      <w:r w:rsidRPr="00584942">
        <w:rPr>
          <w:rFonts w:eastAsia="Calibri"/>
          <w:color w:val="auto"/>
          <w:sz w:val="28"/>
          <w:szCs w:val="28"/>
        </w:rPr>
        <w:t xml:space="preserve"> </w:t>
      </w:r>
    </w:p>
    <w:p w:rsidR="00B926B2" w:rsidRPr="00584942" w:rsidRDefault="00584942" w:rsidP="00584942">
      <w:pPr>
        <w:jc w:val="center"/>
        <w:rPr>
          <w:rFonts w:eastAsia="Calibri"/>
          <w:color w:val="auto"/>
          <w:sz w:val="28"/>
          <w:szCs w:val="28"/>
        </w:rPr>
      </w:pPr>
      <w:r w:rsidRPr="00584942">
        <w:rPr>
          <w:rFonts w:eastAsia="Calibri"/>
          <w:color w:val="auto"/>
          <w:sz w:val="28"/>
          <w:szCs w:val="28"/>
        </w:rPr>
        <w:t>или муниципальной собственности, без проведения торгов</w:t>
      </w:r>
      <w:r w:rsidR="00B926B2" w:rsidRPr="00E2310E">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584942" w:rsidRDefault="000D5748" w:rsidP="00584942">
      <w:pPr>
        <w:ind w:firstLine="720"/>
        <w:jc w:val="both"/>
        <w:rPr>
          <w:rFonts w:eastAsia="Calibri"/>
          <w:color w:val="auto"/>
          <w:sz w:val="28"/>
          <w:szCs w:val="28"/>
        </w:rPr>
      </w:pPr>
      <w:r w:rsidRPr="00584942">
        <w:rPr>
          <w:sz w:val="28"/>
          <w:szCs w:val="28"/>
        </w:rPr>
        <w:t xml:space="preserve">1. </w:t>
      </w:r>
      <w:r w:rsidR="00B926B2" w:rsidRPr="00584942">
        <w:rPr>
          <w:sz w:val="28"/>
          <w:szCs w:val="28"/>
        </w:rPr>
        <w:t>Утвердить административный Регламент по предоставлению муниципальной услуги «</w:t>
      </w:r>
      <w:r w:rsidR="00584942" w:rsidRPr="00584942">
        <w:rPr>
          <w:rFonts w:eastAsia="Calibri"/>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B926B2" w:rsidRPr="00584942">
        <w:rPr>
          <w:bCs/>
          <w:sz w:val="28"/>
          <w:szCs w:val="28"/>
        </w:rPr>
        <w:t xml:space="preserve">» </w:t>
      </w:r>
      <w:r w:rsidR="00B926B2" w:rsidRPr="00584942">
        <w:rPr>
          <w:sz w:val="28"/>
          <w:szCs w:val="28"/>
        </w:rPr>
        <w:t>(далее - Административный регламент), согласно приложению к настоящему постановлению.</w:t>
      </w:r>
    </w:p>
    <w:p w:rsidR="000D5748" w:rsidRDefault="000D5748" w:rsidP="004A05CD">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584942" w:rsidRDefault="00584942" w:rsidP="00584942">
      <w:pPr>
        <w:tabs>
          <w:tab w:val="left" w:pos="540"/>
          <w:tab w:val="left" w:pos="720"/>
        </w:tabs>
        <w:suppressAutoHyphens/>
        <w:autoSpaceDE w:val="0"/>
        <w:autoSpaceDN w:val="0"/>
        <w:adjustRightInd w:val="0"/>
        <w:ind w:right="1" w:firstLine="720"/>
        <w:contextualSpacing/>
        <w:jc w:val="both"/>
        <w:rPr>
          <w:color w:val="auto"/>
          <w:sz w:val="28"/>
          <w:szCs w:val="28"/>
          <w:lang w:eastAsia="ar-SA"/>
        </w:rPr>
      </w:pPr>
      <w:r>
        <w:rPr>
          <w:bCs/>
          <w:sz w:val="28"/>
          <w:szCs w:val="28"/>
        </w:rPr>
        <w:t>от 01.03.2019 № 21</w:t>
      </w:r>
      <w:r w:rsidR="000D5748">
        <w:rPr>
          <w:bCs/>
          <w:sz w:val="28"/>
          <w:szCs w:val="28"/>
        </w:rPr>
        <w:t xml:space="preserve"> «</w:t>
      </w:r>
      <w:r w:rsidRPr="00584942">
        <w:rPr>
          <w:color w:val="auto"/>
          <w:sz w:val="28"/>
          <w:szCs w:val="28"/>
          <w:lang w:eastAsia="ar-SA"/>
        </w:rPr>
        <w:t>Об утверждении административного регламента п</w:t>
      </w:r>
      <w:r w:rsidRPr="00584942">
        <w:rPr>
          <w:bCs/>
          <w:color w:val="auto"/>
          <w:sz w:val="28"/>
          <w:szCs w:val="28"/>
          <w:lang w:eastAsia="ar-SA"/>
        </w:rPr>
        <w:t xml:space="preserve">редоставления муниципальной услуги </w:t>
      </w:r>
      <w:r w:rsidRPr="00584942">
        <w:rPr>
          <w:color w:val="auto"/>
          <w:sz w:val="28"/>
          <w:szCs w:val="28"/>
        </w:rPr>
        <w:t>«Продажа земельного участка, находящегося в муниципальной собст</w:t>
      </w:r>
      <w:r>
        <w:rPr>
          <w:color w:val="auto"/>
          <w:sz w:val="28"/>
          <w:szCs w:val="28"/>
        </w:rPr>
        <w:t>венности, без проведения торгов</w:t>
      </w:r>
      <w:r w:rsidR="000D5748" w:rsidRPr="000D5748">
        <w:rPr>
          <w:bCs/>
          <w:sz w:val="28"/>
          <w:szCs w:val="28"/>
        </w:rPr>
        <w:t>»</w:t>
      </w:r>
      <w:r w:rsidR="000D5748">
        <w:rPr>
          <w:bCs/>
          <w:sz w:val="28"/>
          <w:szCs w:val="28"/>
        </w:rPr>
        <w:t>;</w:t>
      </w:r>
    </w:p>
    <w:p w:rsidR="00584942" w:rsidRDefault="00584942" w:rsidP="00584942">
      <w:pPr>
        <w:ind w:firstLine="720"/>
        <w:jc w:val="both"/>
        <w:rPr>
          <w:color w:val="auto"/>
          <w:sz w:val="28"/>
          <w:szCs w:val="28"/>
        </w:rPr>
      </w:pPr>
      <w:r>
        <w:rPr>
          <w:color w:val="auto"/>
          <w:sz w:val="28"/>
          <w:szCs w:val="28"/>
        </w:rPr>
        <w:t>от 01.12.2020 № 138</w:t>
      </w:r>
      <w:r w:rsidR="000D5748" w:rsidRPr="000D5748">
        <w:rPr>
          <w:color w:val="auto"/>
          <w:sz w:val="28"/>
          <w:szCs w:val="28"/>
        </w:rPr>
        <w:t xml:space="preserve"> </w:t>
      </w:r>
      <w:r w:rsidR="000D5748">
        <w:rPr>
          <w:color w:val="auto"/>
          <w:sz w:val="28"/>
          <w:szCs w:val="28"/>
        </w:rPr>
        <w:t>«</w:t>
      </w:r>
      <w:r w:rsidRPr="00584942">
        <w:rPr>
          <w:color w:val="auto"/>
          <w:sz w:val="28"/>
          <w:szCs w:val="28"/>
        </w:rPr>
        <w:t>О внесение изменений в постановление Администрации Титовского сельского поселения от 01.03.2019 № 21</w:t>
      </w:r>
      <w:r w:rsidR="006A7C40">
        <w:rPr>
          <w:color w:val="auto"/>
          <w:sz w:val="28"/>
          <w:szCs w:val="28"/>
        </w:rPr>
        <w:t>»;</w:t>
      </w:r>
    </w:p>
    <w:p w:rsidR="00106737" w:rsidRDefault="006A7C40" w:rsidP="00106737">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sidR="00106737">
        <w:rPr>
          <w:color w:val="auto"/>
          <w:sz w:val="28"/>
          <w:szCs w:val="28"/>
        </w:rPr>
        <w:t>»;</w:t>
      </w:r>
      <w:r w:rsidR="00106737" w:rsidRPr="00106737">
        <w:rPr>
          <w:color w:val="auto"/>
          <w:sz w:val="28"/>
          <w:szCs w:val="28"/>
        </w:rPr>
        <w:t xml:space="preserve"> </w:t>
      </w:r>
    </w:p>
    <w:p w:rsidR="00106737" w:rsidRDefault="00106737" w:rsidP="00106737">
      <w:pPr>
        <w:ind w:firstLine="720"/>
        <w:jc w:val="both"/>
        <w:rPr>
          <w:color w:val="auto"/>
          <w:sz w:val="28"/>
          <w:szCs w:val="28"/>
        </w:rPr>
      </w:pPr>
      <w:r>
        <w:rPr>
          <w:color w:val="auto"/>
          <w:sz w:val="28"/>
          <w:szCs w:val="28"/>
        </w:rPr>
        <w:t>от 03.04.2023 № 23</w:t>
      </w:r>
      <w:r w:rsidRPr="000D5748">
        <w:rPr>
          <w:color w:val="auto"/>
          <w:sz w:val="28"/>
          <w:szCs w:val="28"/>
        </w:rPr>
        <w:t xml:space="preserve"> </w:t>
      </w:r>
      <w:r>
        <w:rPr>
          <w:color w:val="auto"/>
          <w:sz w:val="28"/>
          <w:szCs w:val="28"/>
        </w:rPr>
        <w:t>«</w:t>
      </w:r>
      <w:r w:rsidRPr="00584942">
        <w:rPr>
          <w:color w:val="auto"/>
          <w:sz w:val="28"/>
          <w:szCs w:val="28"/>
        </w:rPr>
        <w:t>О внесение изменений в постановление Администрации Титовского сельского поселения от 01.03.2019 № 21</w:t>
      </w:r>
      <w:r>
        <w:rPr>
          <w:color w:val="auto"/>
          <w:sz w:val="28"/>
          <w:szCs w:val="28"/>
        </w:rPr>
        <w:t>»;</w:t>
      </w:r>
    </w:p>
    <w:p w:rsidR="00106737" w:rsidRDefault="00106737" w:rsidP="00106737">
      <w:pPr>
        <w:ind w:firstLine="720"/>
        <w:jc w:val="both"/>
        <w:rPr>
          <w:color w:val="auto"/>
          <w:sz w:val="28"/>
          <w:szCs w:val="28"/>
        </w:rPr>
      </w:pPr>
      <w:r>
        <w:rPr>
          <w:color w:val="auto"/>
          <w:sz w:val="28"/>
          <w:szCs w:val="28"/>
        </w:rPr>
        <w:t>от 21.01.2019 № 1 «</w:t>
      </w:r>
      <w:r w:rsidRPr="00106737">
        <w:rPr>
          <w:color w:val="auto"/>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аренду без проведения торгов»</w:t>
      </w:r>
      <w:r>
        <w:rPr>
          <w:color w:val="auto"/>
          <w:sz w:val="28"/>
          <w:szCs w:val="28"/>
        </w:rPr>
        <w:t>;</w:t>
      </w:r>
    </w:p>
    <w:p w:rsidR="00842589" w:rsidRDefault="00106737" w:rsidP="00842589">
      <w:pPr>
        <w:ind w:firstLine="720"/>
        <w:jc w:val="both"/>
        <w:rPr>
          <w:color w:val="auto"/>
          <w:sz w:val="28"/>
          <w:szCs w:val="28"/>
        </w:rPr>
      </w:pPr>
      <w:r>
        <w:rPr>
          <w:color w:val="auto"/>
          <w:sz w:val="28"/>
          <w:szCs w:val="28"/>
        </w:rPr>
        <w:t>от 05.04.2019 № 72 «</w:t>
      </w:r>
      <w:r w:rsidRPr="00106737">
        <w:rPr>
          <w:color w:val="auto"/>
          <w:sz w:val="28"/>
          <w:szCs w:val="28"/>
        </w:rPr>
        <w:t>О внесение изменений в постановление Администрации</w:t>
      </w:r>
      <w:r>
        <w:rPr>
          <w:color w:val="auto"/>
          <w:sz w:val="28"/>
          <w:szCs w:val="28"/>
        </w:rPr>
        <w:t xml:space="preserve"> </w:t>
      </w:r>
      <w:r w:rsidRPr="00106737">
        <w:rPr>
          <w:color w:val="auto"/>
          <w:sz w:val="28"/>
          <w:szCs w:val="28"/>
        </w:rPr>
        <w:lastRenderedPageBreak/>
        <w:t>Титовского</w:t>
      </w:r>
      <w:r>
        <w:rPr>
          <w:color w:val="auto"/>
          <w:sz w:val="28"/>
          <w:szCs w:val="28"/>
        </w:rPr>
        <w:t xml:space="preserve"> </w:t>
      </w:r>
      <w:r w:rsidRPr="00106737">
        <w:rPr>
          <w:color w:val="auto"/>
          <w:sz w:val="28"/>
          <w:szCs w:val="28"/>
        </w:rPr>
        <w:t xml:space="preserve"> сельского поселения от 21.01.2019 № 1</w:t>
      </w:r>
      <w:r>
        <w:rPr>
          <w:color w:val="auto"/>
          <w:sz w:val="28"/>
          <w:szCs w:val="28"/>
        </w:rPr>
        <w:t xml:space="preserve"> </w:t>
      </w:r>
      <w:r w:rsidRPr="00106737">
        <w:rPr>
          <w:color w:val="auto"/>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аренду без проведения торгов»</w:t>
      </w:r>
      <w:r w:rsidR="00842589">
        <w:rPr>
          <w:color w:val="auto"/>
          <w:sz w:val="28"/>
          <w:szCs w:val="28"/>
        </w:rPr>
        <w:t>;</w:t>
      </w:r>
    </w:p>
    <w:p w:rsidR="00106737" w:rsidRDefault="00106737" w:rsidP="00842589">
      <w:pPr>
        <w:ind w:firstLine="720"/>
        <w:jc w:val="both"/>
        <w:rPr>
          <w:color w:val="auto"/>
          <w:sz w:val="28"/>
          <w:szCs w:val="28"/>
        </w:rPr>
      </w:pPr>
      <w:r>
        <w:rPr>
          <w:color w:val="auto"/>
          <w:sz w:val="28"/>
          <w:szCs w:val="28"/>
        </w:rPr>
        <w:t>от 02.11.2020 № 128</w:t>
      </w:r>
      <w:r w:rsidR="00842589">
        <w:rPr>
          <w:color w:val="auto"/>
          <w:sz w:val="28"/>
          <w:szCs w:val="28"/>
        </w:rPr>
        <w:t xml:space="preserve"> «</w:t>
      </w:r>
      <w:r w:rsidR="00842589" w:rsidRPr="00842589">
        <w:rPr>
          <w:color w:val="auto"/>
          <w:sz w:val="28"/>
          <w:szCs w:val="28"/>
        </w:rPr>
        <w:t xml:space="preserve">О внесение изменений в постановление Администрации Титовского сельского поселения от 21.01.2019 № </w:t>
      </w:r>
      <w:r w:rsidR="00842589">
        <w:rPr>
          <w:color w:val="auto"/>
          <w:sz w:val="28"/>
          <w:szCs w:val="28"/>
        </w:rPr>
        <w:t>1»;</w:t>
      </w:r>
    </w:p>
    <w:p w:rsidR="00842589" w:rsidRDefault="00842589" w:rsidP="00842589">
      <w:pPr>
        <w:ind w:firstLine="720"/>
        <w:jc w:val="both"/>
        <w:rPr>
          <w:color w:val="auto"/>
          <w:sz w:val="28"/>
          <w:szCs w:val="28"/>
        </w:rPr>
      </w:pPr>
      <w:r>
        <w:rPr>
          <w:color w:val="auto"/>
          <w:sz w:val="28"/>
          <w:szCs w:val="28"/>
        </w:rPr>
        <w:t>от 06.04.2021 № 20 «</w:t>
      </w:r>
      <w:r w:rsidRPr="00842589">
        <w:rPr>
          <w:color w:val="auto"/>
          <w:sz w:val="28"/>
          <w:szCs w:val="28"/>
        </w:rPr>
        <w:t xml:space="preserve">О внесение изменений в постановление Администрации Титовского сельского поселения от 21.01.2019 № </w:t>
      </w:r>
      <w:r>
        <w:rPr>
          <w:color w:val="auto"/>
          <w:sz w:val="28"/>
          <w:szCs w:val="28"/>
        </w:rPr>
        <w:t>1»;</w:t>
      </w:r>
    </w:p>
    <w:p w:rsidR="00842589" w:rsidRDefault="00842589" w:rsidP="00842589">
      <w:pPr>
        <w:ind w:firstLine="720"/>
        <w:jc w:val="both"/>
        <w:rPr>
          <w:color w:val="auto"/>
          <w:sz w:val="28"/>
          <w:szCs w:val="28"/>
        </w:rPr>
      </w:pPr>
      <w:r>
        <w:rPr>
          <w:color w:val="auto"/>
          <w:sz w:val="28"/>
          <w:szCs w:val="28"/>
        </w:rPr>
        <w:t>от 10.04.2023 № 25 «</w:t>
      </w:r>
      <w:r w:rsidRPr="00842589">
        <w:rPr>
          <w:color w:val="auto"/>
          <w:sz w:val="28"/>
          <w:szCs w:val="28"/>
        </w:rPr>
        <w:t xml:space="preserve">О внесение изменений в постановление Администрации Титовского сельского поселения от 21.01.2019 № </w:t>
      </w:r>
      <w:r>
        <w:rPr>
          <w:color w:val="auto"/>
          <w:sz w:val="28"/>
          <w:szCs w:val="28"/>
        </w:rPr>
        <w:t>1»;</w:t>
      </w:r>
    </w:p>
    <w:p w:rsidR="00842589" w:rsidRDefault="00842589" w:rsidP="00842589">
      <w:pPr>
        <w:ind w:firstLine="720"/>
        <w:jc w:val="both"/>
        <w:rPr>
          <w:color w:val="auto"/>
          <w:sz w:val="28"/>
          <w:szCs w:val="28"/>
        </w:rPr>
      </w:pPr>
      <w:r>
        <w:rPr>
          <w:color w:val="auto"/>
          <w:sz w:val="28"/>
          <w:szCs w:val="28"/>
        </w:rPr>
        <w:t>от 10.04.2023 № 29 «</w:t>
      </w:r>
      <w:r w:rsidRPr="00842589">
        <w:rPr>
          <w:rFonts w:eastAsia="Calibri"/>
          <w:color w:val="auto"/>
          <w:sz w:val="28"/>
          <w:szCs w:val="28"/>
          <w:lang w:eastAsia="en-US"/>
        </w:rPr>
        <w:t xml:space="preserve">Об утверждении административного Регламента </w:t>
      </w:r>
      <w:r>
        <w:rPr>
          <w:rFonts w:eastAsia="Calibri"/>
          <w:color w:val="auto"/>
          <w:sz w:val="28"/>
          <w:szCs w:val="28"/>
          <w:lang w:eastAsia="en-US"/>
        </w:rPr>
        <w:t xml:space="preserve"> </w:t>
      </w:r>
      <w:r w:rsidRPr="00842589">
        <w:rPr>
          <w:rFonts w:eastAsia="Calibri"/>
          <w:color w:val="auto"/>
          <w:sz w:val="28"/>
          <w:szCs w:val="28"/>
          <w:lang w:eastAsia="en-US"/>
        </w:rPr>
        <w:t>предоставления муниципальной услуги «Предоставление земельного участка</w:t>
      </w:r>
      <w:r>
        <w:rPr>
          <w:rFonts w:eastAsia="Calibri"/>
          <w:color w:val="auto"/>
          <w:sz w:val="28"/>
          <w:szCs w:val="28"/>
          <w:lang w:eastAsia="en-US"/>
        </w:rPr>
        <w:t xml:space="preserve"> </w:t>
      </w:r>
      <w:r w:rsidRPr="00842589">
        <w:rPr>
          <w:rFonts w:eastAsia="Calibri"/>
          <w:color w:val="auto"/>
          <w:sz w:val="28"/>
          <w:szCs w:val="28"/>
          <w:lang w:eastAsia="en-US"/>
        </w:rPr>
        <w:t>в постоянное (бессрочное) пользование»</w:t>
      </w:r>
      <w:r>
        <w:rPr>
          <w:rFonts w:eastAsia="Calibri"/>
          <w:color w:val="auto"/>
          <w:sz w:val="28"/>
          <w:szCs w:val="28"/>
          <w:lang w:eastAsia="en-US"/>
        </w:rPr>
        <w:t>;</w:t>
      </w:r>
    </w:p>
    <w:p w:rsidR="00106737" w:rsidRDefault="00842589" w:rsidP="00842589">
      <w:pPr>
        <w:ind w:firstLine="720"/>
        <w:jc w:val="both"/>
        <w:rPr>
          <w:color w:val="auto"/>
          <w:sz w:val="28"/>
          <w:szCs w:val="28"/>
        </w:rPr>
      </w:pPr>
      <w:r>
        <w:rPr>
          <w:color w:val="auto"/>
          <w:sz w:val="28"/>
          <w:szCs w:val="28"/>
        </w:rPr>
        <w:t>от 10.04.2023 № 30 «</w:t>
      </w:r>
      <w:r w:rsidRPr="00842589">
        <w:rPr>
          <w:rFonts w:eastAsia="Calibri"/>
          <w:color w:val="auto"/>
          <w:sz w:val="28"/>
          <w:szCs w:val="28"/>
          <w:lang w:eastAsia="en-US"/>
        </w:rPr>
        <w:t xml:space="preserve">Об утверждении административного Регламента </w:t>
      </w:r>
      <w:r>
        <w:rPr>
          <w:rFonts w:eastAsia="Calibri"/>
          <w:color w:val="auto"/>
          <w:sz w:val="28"/>
          <w:szCs w:val="28"/>
          <w:lang w:eastAsia="en-US"/>
        </w:rPr>
        <w:t xml:space="preserve"> </w:t>
      </w:r>
      <w:r w:rsidRPr="00842589">
        <w:rPr>
          <w:rFonts w:eastAsia="Calibri"/>
          <w:color w:val="auto"/>
          <w:sz w:val="28"/>
          <w:szCs w:val="28"/>
          <w:lang w:eastAsia="en-US"/>
        </w:rPr>
        <w:t>предоставления муниципальной услуги «Предоставление земельного участка</w:t>
      </w:r>
      <w:r>
        <w:rPr>
          <w:rFonts w:eastAsia="Calibri"/>
          <w:color w:val="auto"/>
          <w:sz w:val="28"/>
          <w:szCs w:val="28"/>
          <w:lang w:eastAsia="en-US"/>
        </w:rPr>
        <w:t xml:space="preserve"> </w:t>
      </w:r>
      <w:r w:rsidRPr="00842589">
        <w:rPr>
          <w:rFonts w:eastAsia="Calibri"/>
          <w:color w:val="auto"/>
          <w:sz w:val="28"/>
          <w:szCs w:val="28"/>
          <w:lang w:eastAsia="en-US"/>
        </w:rPr>
        <w:t>в безвозмездное пользование»</w:t>
      </w:r>
      <w:r>
        <w:rPr>
          <w:rFonts w:eastAsia="Calibri"/>
          <w:color w:val="auto"/>
          <w:sz w:val="28"/>
          <w:szCs w:val="28"/>
          <w:lang w:eastAsia="en-US"/>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bookmarkStart w:id="0" w:name="_GoBack"/>
      <w:bookmarkEnd w:id="0"/>
    </w:p>
    <w:p w:rsidR="006A7C40" w:rsidRDefault="006A7C40" w:rsidP="00D13B82">
      <w:pPr>
        <w:widowControl/>
        <w:suppressAutoHyphens/>
        <w:rPr>
          <w:color w:val="auto"/>
          <w:sz w:val="28"/>
          <w:szCs w:val="28"/>
          <w:lang w:eastAsia="ar-SA"/>
        </w:rPr>
      </w:pPr>
    </w:p>
    <w:p w:rsidR="006A7C40" w:rsidRPr="00B926B2" w:rsidRDefault="006A7C4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842589" w:rsidRDefault="00842589" w:rsidP="00D13B82">
      <w:pPr>
        <w:autoSpaceDE w:val="0"/>
        <w:autoSpaceDN w:val="0"/>
        <w:adjustRightInd w:val="0"/>
        <w:rPr>
          <w:rFonts w:eastAsia="Calibri"/>
          <w:color w:val="auto"/>
          <w:sz w:val="20"/>
          <w:lang w:eastAsia="en-US"/>
        </w:rPr>
      </w:pPr>
    </w:p>
    <w:p w:rsidR="00842589" w:rsidRDefault="00842589" w:rsidP="00D13B82">
      <w:pPr>
        <w:autoSpaceDE w:val="0"/>
        <w:autoSpaceDN w:val="0"/>
        <w:adjustRightInd w:val="0"/>
        <w:rPr>
          <w:rFonts w:eastAsia="Calibri"/>
          <w:color w:val="auto"/>
          <w:sz w:val="20"/>
          <w:lang w:eastAsia="en-US"/>
        </w:rPr>
      </w:pPr>
    </w:p>
    <w:p w:rsidR="00842589" w:rsidRDefault="00842589" w:rsidP="00D13B82">
      <w:pPr>
        <w:autoSpaceDE w:val="0"/>
        <w:autoSpaceDN w:val="0"/>
        <w:adjustRightInd w:val="0"/>
        <w:rPr>
          <w:rFonts w:eastAsia="Calibri"/>
          <w:color w:val="auto"/>
          <w:sz w:val="20"/>
          <w:lang w:eastAsia="en-US"/>
        </w:rPr>
      </w:pPr>
    </w:p>
    <w:p w:rsidR="00842589" w:rsidRDefault="00842589" w:rsidP="00D13B82">
      <w:pPr>
        <w:autoSpaceDE w:val="0"/>
        <w:autoSpaceDN w:val="0"/>
        <w:adjustRightInd w:val="0"/>
        <w:rPr>
          <w:rFonts w:eastAsia="Calibri"/>
          <w:color w:val="auto"/>
          <w:sz w:val="20"/>
          <w:lang w:eastAsia="en-US"/>
        </w:rPr>
      </w:pPr>
    </w:p>
    <w:p w:rsidR="00842589" w:rsidRDefault="00842589" w:rsidP="00D13B82">
      <w:pPr>
        <w:autoSpaceDE w:val="0"/>
        <w:autoSpaceDN w:val="0"/>
        <w:adjustRightInd w:val="0"/>
        <w:rPr>
          <w:rFonts w:eastAsia="Calibri"/>
          <w:color w:val="auto"/>
          <w:sz w:val="20"/>
          <w:lang w:eastAsia="en-US"/>
        </w:rPr>
      </w:pPr>
    </w:p>
    <w:p w:rsidR="00842589" w:rsidRDefault="00842589" w:rsidP="00D13B82">
      <w:pPr>
        <w:autoSpaceDE w:val="0"/>
        <w:autoSpaceDN w:val="0"/>
        <w:adjustRightInd w:val="0"/>
        <w:rPr>
          <w:rFonts w:eastAsia="Calibri"/>
          <w:color w:val="auto"/>
          <w:sz w:val="20"/>
          <w:lang w:eastAsia="en-US"/>
        </w:rPr>
      </w:pPr>
    </w:p>
    <w:p w:rsidR="00842589" w:rsidRDefault="00842589" w:rsidP="00D13B82">
      <w:pPr>
        <w:autoSpaceDE w:val="0"/>
        <w:autoSpaceDN w:val="0"/>
        <w:adjustRightInd w:val="0"/>
        <w:rPr>
          <w:rFonts w:eastAsia="Calibri"/>
          <w:color w:val="auto"/>
          <w:sz w:val="20"/>
          <w:lang w:eastAsia="en-US"/>
        </w:rPr>
      </w:pPr>
    </w:p>
    <w:p w:rsidR="00842589" w:rsidRDefault="00842589" w:rsidP="00D13B82">
      <w:pPr>
        <w:autoSpaceDE w:val="0"/>
        <w:autoSpaceDN w:val="0"/>
        <w:adjustRightInd w:val="0"/>
        <w:rPr>
          <w:rFonts w:eastAsia="Calibri"/>
          <w:color w:val="auto"/>
          <w:sz w:val="20"/>
          <w:lang w:eastAsia="en-US"/>
        </w:rPr>
      </w:pPr>
    </w:p>
    <w:p w:rsidR="00842589" w:rsidRDefault="00842589"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107586">
        <w:rPr>
          <w:color w:val="auto"/>
          <w:sz w:val="28"/>
          <w:szCs w:val="28"/>
        </w:rPr>
        <w:t>15.01.2024 № 5</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D63F1B" w:rsidRDefault="000D5748" w:rsidP="00D63F1B">
      <w:pPr>
        <w:jc w:val="center"/>
        <w:rPr>
          <w:rFonts w:eastAsia="Calibri"/>
          <w:b/>
          <w:color w:val="auto"/>
          <w:sz w:val="28"/>
          <w:szCs w:val="28"/>
        </w:rPr>
      </w:pPr>
      <w:r w:rsidRPr="00D63F1B">
        <w:rPr>
          <w:b/>
          <w:bCs/>
          <w:sz w:val="28"/>
          <w:szCs w:val="28"/>
        </w:rPr>
        <w:t>«</w:t>
      </w:r>
      <w:r w:rsidR="00842589" w:rsidRPr="00D63F1B">
        <w:rPr>
          <w:rFonts w:eastAsia="Calibri"/>
          <w:b/>
          <w:color w:val="auto"/>
          <w:sz w:val="28"/>
          <w:szCs w:val="28"/>
        </w:rPr>
        <w:t xml:space="preserve">Предоставление в собственность, аренду, постоянное </w:t>
      </w:r>
    </w:p>
    <w:p w:rsidR="00D63F1B" w:rsidRDefault="00842589" w:rsidP="00D63F1B">
      <w:pPr>
        <w:jc w:val="center"/>
        <w:rPr>
          <w:rFonts w:eastAsia="Calibri"/>
          <w:b/>
          <w:color w:val="auto"/>
          <w:sz w:val="28"/>
          <w:szCs w:val="28"/>
        </w:rPr>
      </w:pPr>
      <w:r w:rsidRPr="00D63F1B">
        <w:rPr>
          <w:rFonts w:eastAsia="Calibri"/>
          <w:b/>
          <w:color w:val="auto"/>
          <w:sz w:val="28"/>
          <w:szCs w:val="28"/>
        </w:rPr>
        <w:t xml:space="preserve">(бессрочное) пользование, безвозмездное пользование </w:t>
      </w:r>
    </w:p>
    <w:p w:rsidR="00D63F1B" w:rsidRDefault="00842589" w:rsidP="00D63F1B">
      <w:pPr>
        <w:jc w:val="center"/>
        <w:rPr>
          <w:rFonts w:eastAsia="Calibri"/>
          <w:b/>
          <w:color w:val="auto"/>
          <w:sz w:val="28"/>
          <w:szCs w:val="28"/>
        </w:rPr>
      </w:pPr>
      <w:r w:rsidRPr="00D63F1B">
        <w:rPr>
          <w:rFonts w:eastAsia="Calibri"/>
          <w:b/>
          <w:color w:val="auto"/>
          <w:sz w:val="28"/>
          <w:szCs w:val="28"/>
        </w:rPr>
        <w:t xml:space="preserve">земельного участка, находящегося в </w:t>
      </w:r>
      <w:proofErr w:type="gramStart"/>
      <w:r w:rsidRPr="00D63F1B">
        <w:rPr>
          <w:rFonts w:eastAsia="Calibri"/>
          <w:b/>
          <w:color w:val="auto"/>
          <w:sz w:val="28"/>
          <w:szCs w:val="28"/>
        </w:rPr>
        <w:t>государственной</w:t>
      </w:r>
      <w:proofErr w:type="gramEnd"/>
      <w:r w:rsidRPr="00D63F1B">
        <w:rPr>
          <w:rFonts w:eastAsia="Calibri"/>
          <w:b/>
          <w:color w:val="auto"/>
          <w:sz w:val="28"/>
          <w:szCs w:val="28"/>
        </w:rPr>
        <w:t xml:space="preserve"> </w:t>
      </w:r>
    </w:p>
    <w:p w:rsidR="000D5748" w:rsidRPr="00D63F1B" w:rsidRDefault="00842589" w:rsidP="00D63F1B">
      <w:pPr>
        <w:jc w:val="center"/>
        <w:rPr>
          <w:rFonts w:eastAsia="Calibri"/>
          <w:b/>
          <w:color w:val="auto"/>
          <w:sz w:val="28"/>
          <w:szCs w:val="28"/>
        </w:rPr>
      </w:pPr>
      <w:r w:rsidRPr="00D63F1B">
        <w:rPr>
          <w:rFonts w:eastAsia="Calibri"/>
          <w:b/>
          <w:color w:val="auto"/>
          <w:sz w:val="28"/>
          <w:szCs w:val="28"/>
        </w:rPr>
        <w:t>или муниципальной собственности, без проведения торгов</w:t>
      </w:r>
      <w:r w:rsidR="000D5748" w:rsidRPr="00D63F1B">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D63F1B" w:rsidRDefault="006D7C97" w:rsidP="00D63F1B">
      <w:pPr>
        <w:pStyle w:val="a0"/>
        <w:numPr>
          <w:ilvl w:val="1"/>
          <w:numId w:val="2"/>
        </w:numPr>
        <w:tabs>
          <w:tab w:val="left" w:pos="1630"/>
        </w:tabs>
        <w:ind w:left="0" w:right="2" w:firstLine="709"/>
        <w:contextualSpacing/>
        <w:jc w:val="both"/>
        <w:rPr>
          <w:sz w:val="28"/>
        </w:rPr>
      </w:pPr>
      <w:proofErr w:type="gramStart"/>
      <w:r>
        <w:rPr>
          <w:sz w:val="28"/>
        </w:rPr>
        <w:t>Административный регламент устанавливает стандарт предоставления муниципальной услуги «</w:t>
      </w:r>
      <w:r w:rsidR="00D63F1B" w:rsidRPr="00D63F1B">
        <w:rPr>
          <w:sz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63F1B">
        <w:rPr>
          <w:sz w:val="28"/>
        </w:rPr>
        <w:t>»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w:t>
      </w:r>
      <w:proofErr w:type="gramEnd"/>
      <w:r w:rsidRPr="00D63F1B">
        <w:rPr>
          <w:sz w:val="28"/>
        </w:rPr>
        <w:t xml:space="preserve"> решений и действий (бездействия) органов местного самоуправления муниципальных образований </w:t>
      </w:r>
      <w:r w:rsidR="008358AD" w:rsidRPr="00D63F1B">
        <w:rPr>
          <w:sz w:val="28"/>
        </w:rPr>
        <w:t>Титовского сельского поселения</w:t>
      </w:r>
      <w:r w:rsidRPr="00D63F1B">
        <w:rPr>
          <w:sz w:val="28"/>
        </w:rPr>
        <w:t xml:space="preserve"> (далее – Администрация), должностных лиц Администрации, предоставляющих услугу.</w:t>
      </w:r>
    </w:p>
    <w:p w:rsidR="00D63F1B" w:rsidRPr="00D63F1B" w:rsidRDefault="00D63F1B" w:rsidP="00D63F1B">
      <w:pPr>
        <w:numPr>
          <w:ilvl w:val="1"/>
          <w:numId w:val="2"/>
        </w:numPr>
        <w:tabs>
          <w:tab w:val="left" w:pos="1630"/>
        </w:tabs>
        <w:ind w:left="0" w:right="2" w:firstLine="709"/>
        <w:jc w:val="both"/>
        <w:rPr>
          <w:sz w:val="28"/>
        </w:rPr>
      </w:pPr>
      <w:proofErr w:type="gramStart"/>
      <w:r w:rsidRPr="00D63F1B">
        <w:rPr>
          <w:sz w:val="28"/>
        </w:rPr>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имеет следующие подуслуги:</w:t>
      </w:r>
      <w:proofErr w:type="gramEnd"/>
    </w:p>
    <w:p w:rsidR="007E0A28" w:rsidRDefault="00D63F1B" w:rsidP="007E0A28">
      <w:pPr>
        <w:numPr>
          <w:ilvl w:val="2"/>
          <w:numId w:val="3"/>
        </w:numPr>
        <w:tabs>
          <w:tab w:val="left" w:pos="1630"/>
        </w:tabs>
        <w:ind w:left="0" w:firstLine="720"/>
        <w:jc w:val="both"/>
        <w:rPr>
          <w:sz w:val="28"/>
        </w:rPr>
      </w:pPr>
      <w:r w:rsidRPr="00D63F1B">
        <w:rPr>
          <w:sz w:val="28"/>
        </w:rPr>
        <w:t>продажа земельного участка без проведения торгов</w:t>
      </w:r>
      <w:r w:rsidR="007E0A28">
        <w:rPr>
          <w:sz w:val="28"/>
        </w:rPr>
        <w:t xml:space="preserve"> в случаях указанных в п. 2 ст. 39.3 Земельного Кодекса Российской Федерации</w:t>
      </w:r>
      <w:r w:rsidRPr="00D63F1B">
        <w:rPr>
          <w:sz w:val="28"/>
        </w:rPr>
        <w:t>;</w:t>
      </w:r>
    </w:p>
    <w:p w:rsidR="006E6E3F" w:rsidRDefault="00D63F1B" w:rsidP="006E6E3F">
      <w:pPr>
        <w:numPr>
          <w:ilvl w:val="2"/>
          <w:numId w:val="3"/>
        </w:numPr>
        <w:tabs>
          <w:tab w:val="left" w:pos="1630"/>
        </w:tabs>
        <w:ind w:left="0" w:firstLine="720"/>
        <w:jc w:val="both"/>
        <w:rPr>
          <w:sz w:val="28"/>
        </w:rPr>
      </w:pPr>
      <w:r w:rsidRPr="007E0A28">
        <w:rPr>
          <w:sz w:val="28"/>
        </w:rPr>
        <w:t>предоставление земельного участка в аренду без проведения торгов</w:t>
      </w:r>
      <w:r w:rsidR="007E0A28" w:rsidRPr="007E0A28">
        <w:t xml:space="preserve"> </w:t>
      </w:r>
      <w:r w:rsidR="007E0A28" w:rsidRPr="007E0A28">
        <w:rPr>
          <w:sz w:val="28"/>
        </w:rPr>
        <w:t>в с</w:t>
      </w:r>
      <w:r w:rsidR="007E0A28">
        <w:rPr>
          <w:sz w:val="28"/>
        </w:rPr>
        <w:t>лучаях указанных в п. 2 ст. 39.6</w:t>
      </w:r>
      <w:r w:rsidR="007E0A28" w:rsidRPr="007E0A28">
        <w:rPr>
          <w:sz w:val="28"/>
        </w:rPr>
        <w:t xml:space="preserve"> Земельного Кодекса Российской Фед</w:t>
      </w:r>
      <w:r w:rsidR="007E0A28">
        <w:rPr>
          <w:sz w:val="28"/>
        </w:rPr>
        <w:t>е</w:t>
      </w:r>
      <w:r w:rsidR="007E0A28" w:rsidRPr="007E0A28">
        <w:rPr>
          <w:sz w:val="28"/>
        </w:rPr>
        <w:t>рации;</w:t>
      </w:r>
    </w:p>
    <w:p w:rsidR="006E6E3F" w:rsidRDefault="00D63F1B" w:rsidP="006E6E3F">
      <w:pPr>
        <w:numPr>
          <w:ilvl w:val="2"/>
          <w:numId w:val="3"/>
        </w:numPr>
        <w:tabs>
          <w:tab w:val="left" w:pos="1630"/>
        </w:tabs>
        <w:ind w:left="0" w:firstLine="720"/>
        <w:jc w:val="both"/>
        <w:rPr>
          <w:sz w:val="28"/>
        </w:rPr>
      </w:pPr>
      <w:r w:rsidRPr="006E6E3F">
        <w:rPr>
          <w:sz w:val="28"/>
        </w:rPr>
        <w:t>предоставление земельного участка в пост</w:t>
      </w:r>
      <w:r w:rsidR="006E6E3F" w:rsidRPr="006E6E3F">
        <w:rPr>
          <w:sz w:val="28"/>
        </w:rPr>
        <w:t>оянное (бессрочное) пользование в с</w:t>
      </w:r>
      <w:r w:rsidR="006E6E3F">
        <w:rPr>
          <w:sz w:val="28"/>
        </w:rPr>
        <w:t>лучаях указанных в п. 2 ст. 39.9</w:t>
      </w:r>
      <w:r w:rsidR="006E6E3F" w:rsidRPr="006E6E3F">
        <w:rPr>
          <w:sz w:val="28"/>
        </w:rPr>
        <w:t xml:space="preserve"> Земельного Кодекса Российской Федерации;</w:t>
      </w:r>
    </w:p>
    <w:p w:rsidR="00D63F1B" w:rsidRPr="00D63F1B" w:rsidRDefault="00D63F1B" w:rsidP="006E6E3F">
      <w:pPr>
        <w:numPr>
          <w:ilvl w:val="2"/>
          <w:numId w:val="3"/>
        </w:numPr>
        <w:tabs>
          <w:tab w:val="left" w:pos="1630"/>
        </w:tabs>
        <w:ind w:left="0" w:firstLine="720"/>
        <w:jc w:val="both"/>
        <w:rPr>
          <w:sz w:val="28"/>
        </w:rPr>
      </w:pPr>
      <w:r w:rsidRPr="006E6E3F">
        <w:rPr>
          <w:sz w:val="28"/>
        </w:rPr>
        <w:t>предоставление земельного участка в безвозмездное пользование</w:t>
      </w:r>
      <w:r w:rsidR="006E6E3F" w:rsidRPr="006E6E3F">
        <w:t xml:space="preserve"> </w:t>
      </w:r>
      <w:r w:rsidR="006E6E3F" w:rsidRPr="006E6E3F">
        <w:rPr>
          <w:sz w:val="28"/>
        </w:rPr>
        <w:t>в с</w:t>
      </w:r>
      <w:r w:rsidR="006E6E3F">
        <w:rPr>
          <w:sz w:val="28"/>
        </w:rPr>
        <w:t>лучаях указанных в п. 2 ст. 39.10</w:t>
      </w:r>
      <w:r w:rsidR="006E6E3F" w:rsidRPr="006E6E3F">
        <w:rPr>
          <w:sz w:val="28"/>
        </w:rPr>
        <w:t xml:space="preserve"> Земельно</w:t>
      </w:r>
      <w:r w:rsidR="006E6E3F">
        <w:rPr>
          <w:sz w:val="28"/>
        </w:rPr>
        <w:t>го Кодекса Российской Федерации.</w:t>
      </w:r>
    </w:p>
    <w:p w:rsidR="009D5742" w:rsidRDefault="009D5742" w:rsidP="00D13B82">
      <w:pPr>
        <w:pStyle w:val="a0"/>
        <w:tabs>
          <w:tab w:val="left" w:pos="1630"/>
        </w:tabs>
        <w:ind w:left="709" w:right="2" w:firstLine="0"/>
        <w:jc w:val="both"/>
        <w:rPr>
          <w:sz w:val="28"/>
        </w:rPr>
      </w:pPr>
    </w:p>
    <w:p w:rsidR="006E6E3F" w:rsidRDefault="006E6E3F" w:rsidP="00D13B82">
      <w:pPr>
        <w:pStyle w:val="a0"/>
        <w:tabs>
          <w:tab w:val="left" w:pos="1630"/>
        </w:tabs>
        <w:ind w:left="709" w:right="2" w:firstLine="0"/>
        <w:jc w:val="both"/>
        <w:rPr>
          <w:sz w:val="28"/>
        </w:rPr>
      </w:pPr>
    </w:p>
    <w:p w:rsidR="006E6E3F" w:rsidRDefault="006E6E3F" w:rsidP="00D13B82">
      <w:pPr>
        <w:pStyle w:val="a0"/>
        <w:tabs>
          <w:tab w:val="left" w:pos="1630"/>
        </w:tabs>
        <w:ind w:left="709" w:right="2" w:firstLine="0"/>
        <w:jc w:val="both"/>
        <w:rPr>
          <w:sz w:val="28"/>
        </w:rPr>
      </w:pPr>
    </w:p>
    <w:p w:rsidR="006E6E3F" w:rsidRDefault="006E6E3F" w:rsidP="00D13B82">
      <w:pPr>
        <w:pStyle w:val="a0"/>
        <w:tabs>
          <w:tab w:val="left" w:pos="1630"/>
        </w:tabs>
        <w:ind w:left="709" w:right="2" w:firstLine="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числе зарегистрированные в качестве индивидуальных предпринимателей, юридические лица</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 xml:space="preserve">порядка досудебного (внесудебного) обжалования действий (бездействия) </w:t>
      </w:r>
      <w:r>
        <w:rPr>
          <w:sz w:val="28"/>
        </w:rPr>
        <w:lastRenderedPageBreak/>
        <w:t>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 xml:space="preserve">На официальном сайте Уполномоченного органа, на стендах в местах предоставления услуги и в многофункциональном центре размещается следующая </w:t>
      </w:r>
      <w:r>
        <w:rPr>
          <w:sz w:val="28"/>
        </w:rPr>
        <w:lastRenderedPageBreak/>
        <w:t>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D63F1B" w:rsidRDefault="006D7C97" w:rsidP="00D63F1B">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D63F1B" w:rsidRPr="00D63F1B">
        <w:rPr>
          <w:sz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63F1B">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D63F1B" w:rsidRPr="00D63F1B">
        <w:rPr>
          <w:color w:val="auto"/>
          <w:sz w:val="28"/>
          <w:szCs w:val="28"/>
        </w:rPr>
        <w:t xml:space="preserve">заключение договора купли-продажи земельного участка </w:t>
      </w:r>
      <w:r w:rsidR="00D63F1B">
        <w:rPr>
          <w:color w:val="auto"/>
          <w:sz w:val="28"/>
          <w:szCs w:val="28"/>
        </w:rPr>
        <w:t xml:space="preserve">или </w:t>
      </w:r>
      <w:r w:rsidR="00D63F1B" w:rsidRPr="00D63F1B">
        <w:rPr>
          <w:color w:val="auto"/>
          <w:sz w:val="28"/>
          <w:szCs w:val="28"/>
        </w:rPr>
        <w:t xml:space="preserve">заключение договора аренды земельного участка </w:t>
      </w:r>
      <w:r w:rsidR="00D63F1B">
        <w:rPr>
          <w:color w:val="auto"/>
          <w:sz w:val="28"/>
          <w:szCs w:val="28"/>
        </w:rPr>
        <w:t xml:space="preserve">или </w:t>
      </w:r>
      <w:r w:rsidR="00DB1BEC">
        <w:rPr>
          <w:color w:val="auto"/>
          <w:sz w:val="28"/>
          <w:szCs w:val="28"/>
        </w:rPr>
        <w:t>заключение договора</w:t>
      </w:r>
      <w:r w:rsidR="00DB1BEC" w:rsidRPr="00DB1BEC">
        <w:rPr>
          <w:color w:val="auto"/>
          <w:sz w:val="28"/>
          <w:szCs w:val="28"/>
        </w:rPr>
        <w:t xml:space="preserve"> о предоставлении земельного участка в постоянное (бессрочное) пользование </w:t>
      </w:r>
      <w:r w:rsidR="00DB1BEC">
        <w:rPr>
          <w:color w:val="auto"/>
          <w:sz w:val="28"/>
          <w:szCs w:val="28"/>
        </w:rPr>
        <w:t xml:space="preserve">или </w:t>
      </w:r>
      <w:r w:rsidR="00A150C0">
        <w:rPr>
          <w:color w:val="auto"/>
          <w:sz w:val="28"/>
          <w:szCs w:val="28"/>
        </w:rPr>
        <w:t>заключение д</w:t>
      </w:r>
      <w:r w:rsidR="00DB1BEC">
        <w:rPr>
          <w:color w:val="auto"/>
          <w:sz w:val="28"/>
          <w:szCs w:val="28"/>
        </w:rPr>
        <w:t>оговора</w:t>
      </w:r>
      <w:r w:rsidR="00DB1BEC" w:rsidRPr="00DB1BEC">
        <w:rPr>
          <w:color w:val="auto"/>
          <w:sz w:val="28"/>
          <w:szCs w:val="28"/>
        </w:rPr>
        <w:t xml:space="preserve"> о предоставлении земельного участка в безвозмездное пользование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lastRenderedPageBreak/>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D57560" w:rsidRPr="00D673FF">
        <w:rPr>
          <w:sz w:val="28"/>
        </w:rPr>
        <w:t xml:space="preserve">ния услуги не может превышать 30 календарных </w:t>
      </w:r>
      <w:r w:rsidRPr="00D673FF">
        <w:rPr>
          <w:sz w:val="28"/>
        </w:rPr>
        <w:t xml:space="preserve">дней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6E6E3F">
      <w:pPr>
        <w:pStyle w:val="2"/>
        <w:numPr>
          <w:ilvl w:val="0"/>
          <w:numId w:val="1"/>
        </w:numPr>
        <w:spacing w:before="0" w:after="0" w:line="240" w:lineRule="auto"/>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w:t>
      </w:r>
      <w:r>
        <w:rPr>
          <w:sz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w:t>
      </w:r>
      <w:r>
        <w:rPr>
          <w:sz w:val="28"/>
        </w:rPr>
        <w:lastRenderedPageBreak/>
        <w:t>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P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 xml:space="preserve">а) заявление. В случае представления заявления в электронной форме посредством Единого портала в соответствии с подпунктом «а» пункта 9.1.1 </w:t>
      </w:r>
      <w:r>
        <w:rPr>
          <w:sz w:val="28"/>
        </w:rPr>
        <w:lastRenderedPageBreak/>
        <w:t>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093D64" w:rsidRDefault="006D7C97" w:rsidP="00093D64">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r>
        <w:rPr>
          <w:sz w:val="28"/>
        </w:rPr>
        <w:t xml:space="preserve">г) </w:t>
      </w:r>
      <w:r w:rsidR="00093D64">
        <w:rPr>
          <w:sz w:val="28"/>
        </w:rPr>
        <w:t>в случае продажи земельного участка:</w:t>
      </w:r>
    </w:p>
    <w:p w:rsidR="00093D64" w:rsidRDefault="00093D64" w:rsidP="00093D64">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r>
        <w:rPr>
          <w:sz w:val="28"/>
        </w:rPr>
        <w:t xml:space="preserve">1) </w:t>
      </w:r>
      <w:r w:rsidRPr="00093D64">
        <w:rPr>
          <w:sz w:val="28"/>
        </w:rPr>
        <w:t xml:space="preserve">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w:t>
      </w:r>
      <w:r>
        <w:rPr>
          <w:sz w:val="28"/>
        </w:rPr>
        <w:t>информационного взаимодействия:</w:t>
      </w:r>
    </w:p>
    <w:p w:rsidR="00093D64" w:rsidRDefault="00093D64" w:rsidP="00093D64">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roofErr w:type="gramStart"/>
      <w:r w:rsidRPr="00093D64">
        <w:rPr>
          <w:sz w:val="28"/>
        </w:rPr>
        <w:t>- члену садоводческого некоммерческого товарищества (СНТ) или огороднического некоммерческого товарищества (ОНТ):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roofErr w:type="gramEnd"/>
      <w:r w:rsidRPr="00093D64">
        <w:rPr>
          <w:sz w:val="28"/>
        </w:rPr>
        <w:t xml:space="preserve"> утвержденный проект межевания территории; выписка из ЕГРН об объекте недвижимости (об испрашиваемом земельном участке); выписка </w:t>
      </w:r>
      <w:r>
        <w:rPr>
          <w:sz w:val="28"/>
        </w:rPr>
        <w:t>из ЕГРЮЛ в отношении СНТ и ОНТ;</w:t>
      </w:r>
    </w:p>
    <w:p w:rsidR="00093D64" w:rsidRDefault="00093D64" w:rsidP="00093D64">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roofErr w:type="gramStart"/>
      <w:r w:rsidRPr="00093D64">
        <w:rPr>
          <w:sz w:val="28"/>
        </w:rPr>
        <w:t>- собственнику здания, сооружения либо помещения в здании, сооружении: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roofErr w:type="gramEnd"/>
      <w:r w:rsidRPr="00093D64">
        <w:rPr>
          <w:sz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выписка из ЕГРН об объекте недвижимости (об испрашиваемом земельном участке); выписка из ЕГРН об объекте недвижимости (о здании и (или) сооружении, расположенно</w:t>
      </w:r>
      <w:proofErr w:type="gramStart"/>
      <w:r w:rsidRPr="00093D64">
        <w:rPr>
          <w:sz w:val="28"/>
        </w:rPr>
        <w:t>м(</w:t>
      </w:r>
      <w:proofErr w:type="spellStart"/>
      <w:proofErr w:type="gramEnd"/>
      <w:r w:rsidRPr="00093D64">
        <w:rPr>
          <w:sz w:val="28"/>
        </w:rPr>
        <w:t>ых</w:t>
      </w:r>
      <w:proofErr w:type="spellEnd"/>
      <w:r w:rsidRPr="00093D64">
        <w:rPr>
          <w:sz w:val="28"/>
        </w:rPr>
        <w:t xml:space="preserve">) на </w:t>
      </w:r>
      <w:r w:rsidRPr="00093D64">
        <w:rPr>
          <w:sz w:val="28"/>
        </w:rPr>
        <w:lastRenderedPageBreak/>
        <w:t>испрашиваемом земельном участке);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выписка из ЕГРЮЛ о юридическом лице, являющемся заявителем; выписка из Единого государственного реестра индивидуальных предпринимателей (далее - ЕГРИП) об индивидуальном предприн</w:t>
      </w:r>
      <w:r>
        <w:rPr>
          <w:sz w:val="28"/>
        </w:rPr>
        <w:t>имателе, являющемся заявителем;</w:t>
      </w:r>
    </w:p>
    <w:p w:rsidR="00093D64" w:rsidRDefault="00093D64" w:rsidP="00093D64">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r w:rsidRPr="00093D64">
        <w:rPr>
          <w:sz w:val="28"/>
        </w:rPr>
        <w:t>- юридическому лицу, использующему земельный участок на праве постоянного (бессрочного)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выписка из ЕГРН об объекте недвижимости (об испрашиваемом земельном участке); выписка из ЕГРЮЛ о юридическ</w:t>
      </w:r>
      <w:r>
        <w:rPr>
          <w:sz w:val="28"/>
        </w:rPr>
        <w:t>ом лице, являющемся заявителем;</w:t>
      </w:r>
    </w:p>
    <w:p w:rsidR="00093D64" w:rsidRDefault="00093D64" w:rsidP="00093D64">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r w:rsidRPr="00093D64">
        <w:rPr>
          <w:sz w:val="28"/>
        </w:rPr>
        <w:t>- крестьянскому (фермерскому) хозяйству или сельскохозяйственной организации,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выписка из ЕГРН об объекте недвижимости (об испрашиваемом земельном участке); выписка из ЕГРЮЛ о юридическом лице, являющемся заявителем; выписка из ЕГРИП об индивидуальном предпринимателе</w:t>
      </w:r>
      <w:r>
        <w:rPr>
          <w:sz w:val="28"/>
        </w:rPr>
        <w:t>, являющемся заявителем;</w:t>
      </w:r>
    </w:p>
    <w:p w:rsidR="00093D64" w:rsidRDefault="00093D64" w:rsidP="00093D64">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roofErr w:type="gramStart"/>
      <w:r w:rsidRPr="00093D64">
        <w:rPr>
          <w:sz w:val="28"/>
        </w:rPr>
        <w:t>- гражданину или юридическому лицу, являющимся арендаторами земельного участка, предназначенного для ведения сельскохозяйственного производства:  выписка из ЕГРН об объекте недвижимости (об испрашиваемом земельном участке): выписка из ЕГРЮЛ о юридическом лице, являющемся заявителем; выписка из ЕГРИП об индивидуальном предприн</w:t>
      </w:r>
      <w:r>
        <w:rPr>
          <w:sz w:val="28"/>
        </w:rPr>
        <w:t>имателе, являющемся заявителем;</w:t>
      </w:r>
      <w:proofErr w:type="gramEnd"/>
    </w:p>
    <w:p w:rsidR="00093D64" w:rsidRPr="00093D64" w:rsidRDefault="00093D64" w:rsidP="00093D64">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r w:rsidRPr="00093D64">
        <w:rPr>
          <w:sz w:val="28"/>
        </w:rPr>
        <w:t xml:space="preserve">-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выписка из ЕГРН об объекте недвижимости (об испрашиваемом земельном участке); </w:t>
      </w:r>
    </w:p>
    <w:p w:rsidR="00093D64" w:rsidRPr="00093D64" w:rsidRDefault="00093D64" w:rsidP="00093D64">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r>
        <w:rPr>
          <w:sz w:val="28"/>
        </w:rPr>
        <w:t>2</w:t>
      </w:r>
      <w:r w:rsidRPr="00093D64">
        <w:rPr>
          <w:sz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093D64" w:rsidRPr="00093D64" w:rsidRDefault="00093D64" w:rsidP="00093D64">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r>
        <w:rPr>
          <w:sz w:val="28"/>
        </w:rPr>
        <w:t>3</w:t>
      </w:r>
      <w:r w:rsidRPr="00093D64">
        <w:rPr>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93D64" w:rsidRDefault="00093D64" w:rsidP="00093D64">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4</w:t>
      </w:r>
      <w:r w:rsidRPr="00093D64">
        <w:rPr>
          <w:sz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w:t>
      </w:r>
      <w:r>
        <w:rPr>
          <w:sz w:val="28"/>
        </w:rPr>
        <w:t>льзование такому товариществу;</w:t>
      </w:r>
    </w:p>
    <w:p w:rsidR="00093D64" w:rsidRPr="00093D64" w:rsidRDefault="00093D64" w:rsidP="00093D64">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д) в случае аренды</w:t>
      </w:r>
      <w:r w:rsidRPr="00093D64">
        <w:rPr>
          <w:sz w:val="28"/>
        </w:rPr>
        <w:t xml:space="preserve"> земельного участка:</w:t>
      </w:r>
    </w:p>
    <w:p w:rsidR="00093D64" w:rsidRPr="00093D64" w:rsidRDefault="00093D64" w:rsidP="00093D64">
      <w:pPr>
        <w:widowControl/>
        <w:ind w:firstLine="709"/>
        <w:jc w:val="both"/>
        <w:rPr>
          <w:sz w:val="28"/>
          <w:szCs w:val="28"/>
        </w:rPr>
      </w:pPr>
      <w:r>
        <w:rPr>
          <w:sz w:val="28"/>
          <w:szCs w:val="28"/>
        </w:rPr>
        <w:t>1</w:t>
      </w:r>
      <w:r w:rsidRPr="00093D64">
        <w:rPr>
          <w:sz w:val="28"/>
          <w:szCs w:val="28"/>
        </w:rPr>
        <w:t xml:space="preserve">) кадастровый номер земельного участка, </w:t>
      </w:r>
      <w:proofErr w:type="gramStart"/>
      <w:r w:rsidRPr="00093D64">
        <w:rPr>
          <w:sz w:val="28"/>
          <w:szCs w:val="28"/>
        </w:rPr>
        <w:t>заявление</w:t>
      </w:r>
      <w:proofErr w:type="gramEnd"/>
      <w:r w:rsidRPr="00093D64">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w:t>
      </w:r>
      <w:r w:rsidRPr="00093D64">
        <w:rPr>
          <w:sz w:val="28"/>
          <w:szCs w:val="28"/>
        </w:rPr>
        <w:lastRenderedPageBreak/>
        <w:t xml:space="preserve">соответствии с Федеральным </w:t>
      </w:r>
      <w:hyperlink r:id="rId9" w:history="1">
        <w:r w:rsidRPr="00093D64">
          <w:rPr>
            <w:sz w:val="28"/>
            <w:szCs w:val="28"/>
          </w:rPr>
          <w:t>законом</w:t>
        </w:r>
      </w:hyperlink>
      <w:r w:rsidRPr="00093D64">
        <w:rPr>
          <w:sz w:val="28"/>
          <w:szCs w:val="28"/>
        </w:rPr>
        <w:t xml:space="preserve"> "О государственной регистрации недвижимости"; </w:t>
      </w:r>
    </w:p>
    <w:p w:rsidR="00093D64" w:rsidRPr="00093D64" w:rsidRDefault="00093D64" w:rsidP="00093D64">
      <w:pPr>
        <w:widowControl/>
        <w:ind w:firstLine="709"/>
        <w:jc w:val="both"/>
        <w:rPr>
          <w:sz w:val="28"/>
          <w:szCs w:val="28"/>
        </w:rPr>
      </w:pPr>
      <w:r>
        <w:rPr>
          <w:sz w:val="28"/>
          <w:szCs w:val="28"/>
        </w:rPr>
        <w:t>2</w:t>
      </w:r>
      <w:r w:rsidRPr="00093D64">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093D64" w:rsidRPr="00093D64" w:rsidRDefault="00093D64" w:rsidP="00093D64">
      <w:pPr>
        <w:widowControl/>
        <w:ind w:firstLine="709"/>
        <w:jc w:val="both"/>
        <w:rPr>
          <w:sz w:val="28"/>
          <w:szCs w:val="28"/>
        </w:rPr>
      </w:pPr>
      <w:r>
        <w:rPr>
          <w:sz w:val="28"/>
          <w:szCs w:val="28"/>
        </w:rPr>
        <w:t>3</w:t>
      </w:r>
      <w:r w:rsidRPr="00093D64">
        <w:rPr>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093D64" w:rsidRPr="00093D64" w:rsidRDefault="00093D64" w:rsidP="00093D64">
      <w:pPr>
        <w:widowControl/>
        <w:ind w:firstLine="709"/>
        <w:jc w:val="both"/>
        <w:rPr>
          <w:sz w:val="28"/>
          <w:szCs w:val="28"/>
        </w:rPr>
      </w:pPr>
      <w:r>
        <w:rPr>
          <w:sz w:val="28"/>
          <w:szCs w:val="28"/>
        </w:rPr>
        <w:t>4</w:t>
      </w:r>
      <w:r w:rsidRPr="00093D64">
        <w:rPr>
          <w:sz w:val="28"/>
          <w:szCs w:val="28"/>
        </w:rPr>
        <w:t xml:space="preserve">) основание предоставления земельного участка без проведения торгов из числа предусмотренных </w:t>
      </w:r>
      <w:hyperlink r:id="rId10" w:history="1">
        <w:r w:rsidRPr="00093D64">
          <w:rPr>
            <w:sz w:val="28"/>
            <w:szCs w:val="28"/>
          </w:rPr>
          <w:t>пунктом 2 статьи 39.3</w:t>
        </w:r>
      </w:hyperlink>
      <w:r w:rsidRPr="00093D64">
        <w:rPr>
          <w:sz w:val="28"/>
          <w:szCs w:val="28"/>
        </w:rPr>
        <w:t xml:space="preserve">, </w:t>
      </w:r>
      <w:hyperlink r:id="rId11" w:history="1">
        <w:r w:rsidRPr="00093D64">
          <w:rPr>
            <w:sz w:val="28"/>
            <w:szCs w:val="28"/>
          </w:rPr>
          <w:t>статьей 39.5</w:t>
        </w:r>
      </w:hyperlink>
      <w:r w:rsidRPr="00093D64">
        <w:rPr>
          <w:sz w:val="28"/>
          <w:szCs w:val="28"/>
        </w:rPr>
        <w:t xml:space="preserve">, </w:t>
      </w:r>
      <w:hyperlink r:id="rId12" w:history="1">
        <w:r w:rsidRPr="00093D64">
          <w:rPr>
            <w:sz w:val="28"/>
            <w:szCs w:val="28"/>
          </w:rPr>
          <w:t>пунктом 2 статьи 39.6</w:t>
        </w:r>
      </w:hyperlink>
      <w:r w:rsidRPr="00093D64">
        <w:rPr>
          <w:sz w:val="28"/>
          <w:szCs w:val="28"/>
        </w:rPr>
        <w:t xml:space="preserve"> или </w:t>
      </w:r>
      <w:hyperlink r:id="rId13" w:history="1">
        <w:r w:rsidRPr="00093D64">
          <w:rPr>
            <w:sz w:val="28"/>
            <w:szCs w:val="28"/>
          </w:rPr>
          <w:t>пунктом 2 статьи 39.10</w:t>
        </w:r>
      </w:hyperlink>
      <w:r w:rsidRPr="00093D64">
        <w:rPr>
          <w:sz w:val="28"/>
          <w:szCs w:val="28"/>
        </w:rPr>
        <w:t xml:space="preserve"> Земельного Кодекса Российской Федерации оснований; </w:t>
      </w:r>
    </w:p>
    <w:p w:rsidR="00093D64" w:rsidRPr="00093D64" w:rsidRDefault="00093D64" w:rsidP="00093D64">
      <w:pPr>
        <w:widowControl/>
        <w:ind w:firstLine="709"/>
        <w:jc w:val="both"/>
        <w:rPr>
          <w:sz w:val="28"/>
          <w:szCs w:val="28"/>
        </w:rPr>
      </w:pPr>
      <w:r>
        <w:rPr>
          <w:sz w:val="28"/>
          <w:szCs w:val="28"/>
        </w:rPr>
        <w:t>5</w:t>
      </w:r>
      <w:r w:rsidRPr="00093D64">
        <w:rPr>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093D64" w:rsidRPr="00093D64" w:rsidRDefault="00093D64" w:rsidP="00093D64">
      <w:pPr>
        <w:widowControl/>
        <w:ind w:firstLine="709"/>
        <w:jc w:val="both"/>
        <w:rPr>
          <w:sz w:val="28"/>
          <w:szCs w:val="28"/>
        </w:rPr>
      </w:pPr>
      <w:r>
        <w:rPr>
          <w:sz w:val="28"/>
          <w:szCs w:val="28"/>
        </w:rPr>
        <w:t>6</w:t>
      </w:r>
      <w:r w:rsidRPr="00093D64">
        <w:rPr>
          <w:sz w:val="28"/>
          <w:szCs w:val="28"/>
        </w:rPr>
        <w:t xml:space="preserve">) цель использования земельного участка; </w:t>
      </w:r>
    </w:p>
    <w:p w:rsidR="00093D64" w:rsidRPr="00093D64" w:rsidRDefault="00093D64" w:rsidP="00093D64">
      <w:pPr>
        <w:widowControl/>
        <w:ind w:firstLine="709"/>
        <w:jc w:val="both"/>
        <w:rPr>
          <w:sz w:val="28"/>
          <w:szCs w:val="28"/>
        </w:rPr>
      </w:pPr>
      <w:r>
        <w:rPr>
          <w:sz w:val="28"/>
          <w:szCs w:val="28"/>
        </w:rPr>
        <w:t>7</w:t>
      </w:r>
      <w:r w:rsidRPr="00093D64">
        <w:rPr>
          <w:sz w:val="28"/>
          <w:szCs w:val="28"/>
        </w:rPr>
        <w:t>) реквизиты решения об изъятии земельного участка для государственных или муниципальных ну</w:t>
      </w:r>
      <w:proofErr w:type="gramStart"/>
      <w:r w:rsidRPr="00093D64">
        <w:rPr>
          <w:sz w:val="28"/>
          <w:szCs w:val="28"/>
        </w:rPr>
        <w:t>жд в сл</w:t>
      </w:r>
      <w:proofErr w:type="gramEnd"/>
      <w:r w:rsidRPr="00093D64">
        <w:rPr>
          <w:sz w:val="28"/>
          <w:szCs w:val="28"/>
        </w:rPr>
        <w:t xml:space="preserve">учае, если земельный участок предоставляется взамен земельного участка, изымаемого для государственных или муниципальных нужд; </w:t>
      </w:r>
    </w:p>
    <w:p w:rsidR="00093D64" w:rsidRPr="00093D64" w:rsidRDefault="00093D64" w:rsidP="00093D64">
      <w:pPr>
        <w:widowControl/>
        <w:ind w:firstLine="709"/>
        <w:jc w:val="both"/>
        <w:rPr>
          <w:sz w:val="28"/>
          <w:szCs w:val="28"/>
        </w:rPr>
      </w:pPr>
      <w:r>
        <w:rPr>
          <w:sz w:val="28"/>
          <w:szCs w:val="28"/>
        </w:rPr>
        <w:t>8</w:t>
      </w:r>
      <w:r w:rsidRPr="00093D64">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93D64">
        <w:rPr>
          <w:sz w:val="28"/>
          <w:szCs w:val="28"/>
        </w:rPr>
        <w:t>указанными</w:t>
      </w:r>
      <w:proofErr w:type="gramEnd"/>
      <w:r w:rsidRPr="00093D64">
        <w:rPr>
          <w:sz w:val="28"/>
          <w:szCs w:val="28"/>
        </w:rPr>
        <w:t xml:space="preserve"> документом и (или) проектом; </w:t>
      </w:r>
    </w:p>
    <w:p w:rsidR="00093D64" w:rsidRDefault="00093D64" w:rsidP="00093D64">
      <w:pPr>
        <w:pStyle w:val="ac"/>
        <w:tabs>
          <w:tab w:val="left" w:pos="1152"/>
          <w:tab w:val="left" w:pos="1693"/>
          <w:tab w:val="left" w:pos="2488"/>
          <w:tab w:val="left" w:pos="3029"/>
          <w:tab w:val="left" w:pos="5470"/>
          <w:tab w:val="left" w:pos="5869"/>
          <w:tab w:val="left" w:pos="7064"/>
          <w:tab w:val="left" w:pos="9376"/>
        </w:tabs>
        <w:ind w:left="0" w:firstLine="709"/>
        <w:jc w:val="both"/>
        <w:rPr>
          <w:sz w:val="28"/>
          <w:szCs w:val="28"/>
        </w:rPr>
      </w:pPr>
      <w:r>
        <w:rPr>
          <w:sz w:val="28"/>
          <w:szCs w:val="28"/>
        </w:rPr>
        <w:t>9</w:t>
      </w:r>
      <w:r w:rsidRPr="00093D64">
        <w:rPr>
          <w:sz w:val="28"/>
          <w:szCs w:val="28"/>
        </w:rPr>
        <w:t>) почтовый адрес и (или) адрес электронной почты для связи с заявителем</w:t>
      </w:r>
      <w:r>
        <w:rPr>
          <w:sz w:val="28"/>
          <w:szCs w:val="28"/>
        </w:rPr>
        <w:t>;</w:t>
      </w:r>
    </w:p>
    <w:p w:rsidR="00093D64" w:rsidRDefault="00093D64" w:rsidP="00093D64">
      <w:pPr>
        <w:pStyle w:val="ac"/>
        <w:tabs>
          <w:tab w:val="left" w:pos="1152"/>
          <w:tab w:val="left" w:pos="1693"/>
          <w:tab w:val="left" w:pos="2488"/>
          <w:tab w:val="left" w:pos="3029"/>
          <w:tab w:val="left" w:pos="5470"/>
          <w:tab w:val="left" w:pos="5869"/>
          <w:tab w:val="left" w:pos="7064"/>
          <w:tab w:val="left" w:pos="9376"/>
        </w:tabs>
        <w:ind w:left="0" w:firstLine="709"/>
        <w:jc w:val="both"/>
        <w:rPr>
          <w:sz w:val="28"/>
          <w:szCs w:val="28"/>
        </w:rPr>
      </w:pPr>
      <w:r>
        <w:rPr>
          <w:sz w:val="28"/>
          <w:szCs w:val="28"/>
        </w:rPr>
        <w:t>е) в случае постоянного (бессрочного) пользования:</w:t>
      </w:r>
    </w:p>
    <w:p w:rsidR="00093D64" w:rsidRDefault="00093D64" w:rsidP="006A714F">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szCs w:val="28"/>
        </w:rPr>
        <w:t xml:space="preserve">- </w:t>
      </w:r>
      <w:r w:rsidRPr="00093D64">
        <w:rPr>
          <w:sz w:val="28"/>
        </w:rPr>
        <w:t>документы, подтверждающие право заявителя на предоставление земельного участка в соответствии с целями и</w:t>
      </w:r>
      <w:r>
        <w:rPr>
          <w:sz w:val="28"/>
        </w:rPr>
        <w:t>спользования земельного участка;</w:t>
      </w:r>
    </w:p>
    <w:p w:rsidR="006A714F" w:rsidRDefault="00093D64" w:rsidP="006A714F">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 xml:space="preserve">ж) </w:t>
      </w:r>
      <w:r w:rsidR="006A714F">
        <w:rPr>
          <w:sz w:val="28"/>
        </w:rPr>
        <w:t>в случае безвозмездного пользования:</w:t>
      </w:r>
    </w:p>
    <w:p w:rsidR="00093D64" w:rsidRPr="00093D64" w:rsidRDefault="006A714F" w:rsidP="006A714F">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1</w:t>
      </w:r>
      <w:r w:rsidR="00093D64" w:rsidRPr="00093D64">
        <w:rPr>
          <w:sz w:val="28"/>
        </w:rPr>
        <w:t xml:space="preserve">) для государственных или муниципальных учреждений (бюджетных, казенных, автономных), казенных предприятий, центров исторического наследия президентов РФ, прекративших исполнение своих полномочий: документы, подтверждающие право заявителя на предоставление земельного участка в соответствии с целями использования земельного участка; </w:t>
      </w:r>
    </w:p>
    <w:p w:rsidR="00093D64" w:rsidRPr="00093D64" w:rsidRDefault="006A714F" w:rsidP="006A714F">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2</w:t>
      </w:r>
      <w:r w:rsidR="00093D64" w:rsidRPr="00093D64">
        <w:rPr>
          <w:sz w:val="28"/>
        </w:rPr>
        <w:t>) для работника организации (в качестве надело): приказ о приеме на работу</w:t>
      </w:r>
      <w:r>
        <w:rPr>
          <w:sz w:val="28"/>
        </w:rPr>
        <w:t xml:space="preserve"> </w:t>
      </w:r>
      <w:r w:rsidR="00093D64" w:rsidRPr="00093D64">
        <w:rPr>
          <w:sz w:val="28"/>
        </w:rPr>
        <w:t>или выписка из трудовой книжки или трудовой договор (контракт);</w:t>
      </w:r>
    </w:p>
    <w:p w:rsidR="00093D64" w:rsidRPr="00093D64" w:rsidRDefault="006A714F" w:rsidP="006A714F">
      <w:pPr>
        <w:pStyle w:val="ac"/>
        <w:tabs>
          <w:tab w:val="left" w:pos="1152"/>
          <w:tab w:val="left" w:pos="1693"/>
          <w:tab w:val="left" w:pos="2488"/>
          <w:tab w:val="left" w:pos="3029"/>
          <w:tab w:val="left" w:pos="5470"/>
          <w:tab w:val="left" w:pos="5869"/>
          <w:tab w:val="left" w:pos="7064"/>
          <w:tab w:val="left" w:pos="9376"/>
        </w:tabs>
        <w:ind w:left="0" w:firstLine="709"/>
        <w:jc w:val="both"/>
        <w:rPr>
          <w:i/>
          <w:sz w:val="28"/>
        </w:rPr>
      </w:pPr>
      <w:r>
        <w:rPr>
          <w:sz w:val="28"/>
        </w:rPr>
        <w:t>3</w:t>
      </w:r>
      <w:r w:rsidR="00093D64" w:rsidRPr="00093D64">
        <w:rPr>
          <w:sz w:val="28"/>
          <w:lang w:val="x-none"/>
        </w:rPr>
        <w:t xml:space="preserve">) для религиозной организации в отношении земельного участка, предназначенного для размещения зданий, сооружения религиозного или благотворительного назначения: </w:t>
      </w:r>
      <w:r w:rsidR="00093D64" w:rsidRPr="00093D64">
        <w:rPr>
          <w:sz w:val="28"/>
        </w:rPr>
        <w:t>д</w:t>
      </w:r>
      <w:proofErr w:type="spellStart"/>
      <w:r w:rsidR="00093D64" w:rsidRPr="00093D64">
        <w:rPr>
          <w:sz w:val="28"/>
          <w:lang w:val="x-none"/>
        </w:rPr>
        <w:t>окументы</w:t>
      </w:r>
      <w:proofErr w:type="spellEnd"/>
      <w:r w:rsidR="00093D64" w:rsidRPr="00093D64">
        <w:rPr>
          <w:sz w:val="28"/>
          <w:lang w:val="x-none"/>
        </w:rPr>
        <w:t xml:space="preserve">, удостоверяющие (устанавливающие) права заявителя на здание, сооружение, если право на такое здание, сооружение не зарегистрировано в ЕГРН </w:t>
      </w:r>
      <w:r w:rsidR="00093D64" w:rsidRPr="00093D64">
        <w:rPr>
          <w:i/>
          <w:sz w:val="28"/>
          <w:lang w:val="x-none"/>
        </w:rPr>
        <w:t>(не требуется в случае строительства здания, сооружения)</w:t>
      </w:r>
      <w:r w:rsidR="00093D64" w:rsidRPr="00093D64">
        <w:rPr>
          <w:i/>
          <w:sz w:val="28"/>
        </w:rPr>
        <w:t>;</w:t>
      </w:r>
      <w:proofErr w:type="gramStart"/>
      <w:r w:rsidR="00093D64" w:rsidRPr="00093D64">
        <w:rPr>
          <w:sz w:val="28"/>
        </w:rPr>
        <w:t xml:space="preserve"> .</w:t>
      </w:r>
      <w:proofErr w:type="gramEnd"/>
      <w:r w:rsidR="00093D64" w:rsidRPr="00093D64">
        <w:rPr>
          <w:sz w:val="28"/>
        </w:rPr>
        <w:t>выписка из ЕГРН об объекте недвижимости (о здании и (или) сооружении, расположенном(</w:t>
      </w:r>
      <w:proofErr w:type="spellStart"/>
      <w:r w:rsidR="00093D64" w:rsidRPr="00093D64">
        <w:rPr>
          <w:sz w:val="28"/>
        </w:rPr>
        <w:t>ых</w:t>
      </w:r>
      <w:proofErr w:type="spellEnd"/>
      <w:r w:rsidR="00093D64" w:rsidRPr="00093D64">
        <w:rPr>
          <w:sz w:val="28"/>
        </w:rPr>
        <w:t xml:space="preserve">) на испрашиваемом земельном участке </w:t>
      </w:r>
      <w:r w:rsidR="00093D64" w:rsidRPr="00093D64">
        <w:rPr>
          <w:i/>
          <w:sz w:val="28"/>
        </w:rPr>
        <w:t xml:space="preserve">(не требуется в случае строительства здания, сооружения; </w:t>
      </w:r>
      <w:r w:rsidR="00093D64" w:rsidRPr="00093D64">
        <w:rPr>
          <w:sz w:val="28"/>
        </w:rPr>
        <w:t>выписка из ЕГРЮЛ о юридическом лице, являющемся заявителем;</w:t>
      </w:r>
    </w:p>
    <w:p w:rsidR="00093D64" w:rsidRPr="00093D64" w:rsidRDefault="006A714F" w:rsidP="006A714F">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4</w:t>
      </w:r>
      <w:r w:rsidR="00093D64" w:rsidRPr="00093D64">
        <w:rPr>
          <w:sz w:val="28"/>
          <w:lang w:val="x-none"/>
        </w:rPr>
        <w:t xml:space="preserve">) религиозной организации, которой на праве безвозмездного пользования предоставлены здания, сооружения: Договор безвозмездного пользования зданием, </w:t>
      </w:r>
      <w:r w:rsidR="00093D64" w:rsidRPr="00093D64">
        <w:rPr>
          <w:sz w:val="28"/>
          <w:lang w:val="x-none"/>
        </w:rPr>
        <w:lastRenderedPageBreak/>
        <w:t xml:space="preserve">сооружением, </w:t>
      </w:r>
      <w:r w:rsidR="00093D64" w:rsidRPr="00093D64">
        <w:rPr>
          <w:i/>
          <w:sz w:val="28"/>
          <w:lang w:val="x-none"/>
        </w:rPr>
        <w:t xml:space="preserve">если право на такое здание, сооружение не зарегистрировано в ЕГРН, (выданный лицами, не являющимися органами власти); </w:t>
      </w:r>
      <w:r w:rsidR="00093D64" w:rsidRPr="00093D64">
        <w:rPr>
          <w:sz w:val="28"/>
        </w:rPr>
        <w:t>д</w:t>
      </w:r>
      <w:proofErr w:type="spellStart"/>
      <w:r w:rsidR="00093D64" w:rsidRPr="00093D64">
        <w:rPr>
          <w:sz w:val="28"/>
          <w:lang w:val="x-none"/>
        </w:rPr>
        <w:t>окумент</w:t>
      </w:r>
      <w:proofErr w:type="spellEnd"/>
      <w:r w:rsidR="00093D64" w:rsidRPr="00093D64">
        <w:rPr>
          <w:sz w:val="28"/>
          <w:lang w:val="x-none"/>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sidR="00093D64" w:rsidRPr="00093D64">
        <w:rPr>
          <w:sz w:val="28"/>
        </w:rPr>
        <w:t>;</w:t>
      </w:r>
      <w:r w:rsidR="00093D64" w:rsidRPr="00093D64">
        <w:rPr>
          <w:i/>
          <w:sz w:val="28"/>
        </w:rPr>
        <w:t xml:space="preserve"> </w:t>
      </w:r>
      <w:r w:rsidR="00093D64" w:rsidRPr="00093D64">
        <w:rPr>
          <w:sz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выписка из ЕГРН об объекте недвижимости (о здании и (или) сооружении, расположенном(</w:t>
      </w:r>
      <w:proofErr w:type="spellStart"/>
      <w:r w:rsidR="00093D64" w:rsidRPr="00093D64">
        <w:rPr>
          <w:sz w:val="28"/>
        </w:rPr>
        <w:t>ых</w:t>
      </w:r>
      <w:proofErr w:type="spellEnd"/>
      <w:r w:rsidR="00093D64" w:rsidRPr="00093D64">
        <w:rPr>
          <w:sz w:val="28"/>
        </w:rPr>
        <w:t xml:space="preserve">) на испрашиваемом земельном участке); выписка из ЕГРЮЛ о юридическом лице, являющемся заявителем; </w:t>
      </w:r>
    </w:p>
    <w:p w:rsidR="00093D64" w:rsidRPr="00093D64" w:rsidRDefault="006A714F" w:rsidP="006A714F">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proofErr w:type="gramStart"/>
      <w:r>
        <w:rPr>
          <w:sz w:val="28"/>
        </w:rPr>
        <w:t>5</w:t>
      </w:r>
      <w:r w:rsidR="00093D64" w:rsidRPr="00093D64">
        <w:rPr>
          <w:sz w:val="28"/>
        </w:rPr>
        <w:t>)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r w:rsidR="00093D64" w:rsidRPr="00093D64">
        <w:rPr>
          <w:sz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выписка из ЕГРЮЛ о юридическом лице, являющемся заявителем;</w:t>
      </w:r>
    </w:p>
    <w:p w:rsidR="00093D64" w:rsidRPr="00093D64" w:rsidRDefault="006A714F" w:rsidP="006A714F">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proofErr w:type="gramStart"/>
      <w:r>
        <w:rPr>
          <w:sz w:val="28"/>
        </w:rPr>
        <w:t>6</w:t>
      </w:r>
      <w:r w:rsidR="00093D64" w:rsidRPr="00093D64">
        <w:rPr>
          <w:sz w:val="28"/>
        </w:rPr>
        <w:t>) 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roofErr w:type="gramEnd"/>
      <w:r w:rsidR="00093D64" w:rsidRPr="00093D64">
        <w:rPr>
          <w:sz w:val="28"/>
        </w:rPr>
        <w:t xml:space="preserve"> выписка из ЕГРЮЛ о юридическом лице, являющемся заявителем; выписка из ЕГРИП об индивидуальном предпринимателе, являющемся заявителем;</w:t>
      </w:r>
    </w:p>
    <w:p w:rsidR="00093D64" w:rsidRPr="00093D64" w:rsidRDefault="006A714F" w:rsidP="006A714F">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7</w:t>
      </w:r>
      <w:r w:rsidR="00093D64" w:rsidRPr="00093D64">
        <w:rPr>
          <w:sz w:val="28"/>
        </w:rPr>
        <w:t>)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roofErr w:type="gramStart"/>
      <w:r w:rsidR="00093D64" w:rsidRPr="00093D64">
        <w:rPr>
          <w:sz w:val="28"/>
        </w:rPr>
        <w:t xml:space="preserve"> .</w:t>
      </w:r>
      <w:proofErr w:type="gramEnd"/>
      <w:r w:rsidR="00093D64" w:rsidRPr="00093D64">
        <w:rPr>
          <w:sz w:val="28"/>
        </w:rPr>
        <w:t xml:space="preserve"> приказ о приеме на работу, выписка из трудовой книжки или трудовой договор (контракт);</w:t>
      </w:r>
    </w:p>
    <w:p w:rsidR="00093D64" w:rsidRPr="00093D64" w:rsidRDefault="006A714F" w:rsidP="006A714F">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8</w:t>
      </w:r>
      <w:r w:rsidR="00093D64" w:rsidRPr="00093D64">
        <w:rPr>
          <w:sz w:val="28"/>
        </w:rPr>
        <w:t>) гражданину, которому предоставлено служебное жилое помещение в виде жилого дома: д</w:t>
      </w:r>
      <w:r w:rsidR="00093D64" w:rsidRPr="00093D64">
        <w:rPr>
          <w:sz w:val="28"/>
          <w:lang w:val="x-none"/>
        </w:rPr>
        <w:t>оговор найма служебного жилого помещения</w:t>
      </w:r>
      <w:r w:rsidR="00093D64" w:rsidRPr="00093D64">
        <w:rPr>
          <w:sz w:val="28"/>
        </w:rPr>
        <w:t>;</w:t>
      </w:r>
    </w:p>
    <w:p w:rsidR="00093D64" w:rsidRPr="00093D64" w:rsidRDefault="006A714F" w:rsidP="006A714F">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9</w:t>
      </w:r>
      <w:r w:rsidR="00093D64" w:rsidRPr="00093D64">
        <w:rPr>
          <w:sz w:val="28"/>
        </w:rPr>
        <w:t xml:space="preserve">) СНТ или ОНТ: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 выписка из ЕГРЮЛ о юридическом лице, являющемся заявителем; </w:t>
      </w:r>
    </w:p>
    <w:p w:rsidR="00093D64" w:rsidRPr="00093D64" w:rsidRDefault="006A714F" w:rsidP="006A714F">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10</w:t>
      </w:r>
      <w:r w:rsidR="00093D64" w:rsidRPr="00093D64">
        <w:rPr>
          <w:sz w:val="28"/>
        </w:rPr>
        <w:t>) некоммерческой организации, созданной гражданами в целях жилищного строительства: решение о создании некоммерческой организации; выписка из ЕГРЮЛ о юридическом лице, являющемся заявителем;</w:t>
      </w:r>
    </w:p>
    <w:p w:rsidR="00093D64" w:rsidRPr="00093D64" w:rsidRDefault="006A714F" w:rsidP="006A714F">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proofErr w:type="gramStart"/>
      <w:r>
        <w:rPr>
          <w:sz w:val="28"/>
        </w:rPr>
        <w:t>11</w:t>
      </w:r>
      <w:r w:rsidR="00093D64" w:rsidRPr="00093D64">
        <w:rPr>
          <w:sz w:val="28"/>
        </w:rPr>
        <w:t xml:space="preserve">) лицу, с которым в соответствии с Федеральным законом от 29.12.2012 г. № 275-ФЗ «О государственном оборонном заказе» или Федеральным законом от </w:t>
      </w:r>
      <w:r w:rsidR="00093D64" w:rsidRPr="00093D64">
        <w:rPr>
          <w:sz w:val="28"/>
        </w:rPr>
        <w:lastRenderedPageBreak/>
        <w:t>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00093D64" w:rsidRPr="00093D64">
        <w:rPr>
          <w:sz w:val="28"/>
        </w:rPr>
        <w:t xml:space="preserve"> бюджета: государственный контракт; выписка из ЕГРЮЛ о юридическом лице, являющемся заявителем;</w:t>
      </w:r>
    </w:p>
    <w:p w:rsidR="00093D64" w:rsidRPr="00093D64" w:rsidRDefault="006A714F" w:rsidP="006A714F">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12</w:t>
      </w:r>
      <w:r w:rsidR="00093D64" w:rsidRPr="00093D64">
        <w:rPr>
          <w:sz w:val="28"/>
        </w:rPr>
        <w:t>)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решение субъекта Российской Федерации о создании некоммерческой организации; выписка из ЕГРЮЛ о юридическом лице, являющемся заявителем;</w:t>
      </w:r>
    </w:p>
    <w:p w:rsidR="00093D64" w:rsidRPr="006A714F" w:rsidRDefault="006A714F" w:rsidP="006A714F">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r>
        <w:rPr>
          <w:sz w:val="28"/>
        </w:rPr>
        <w:t>13</w:t>
      </w:r>
      <w:r w:rsidR="00093D64" w:rsidRPr="00093D64">
        <w:rPr>
          <w:sz w:val="28"/>
        </w:rPr>
        <w:t xml:space="preserve">) лицу, право безвозмездного </w:t>
      </w:r>
      <w:proofErr w:type="gramStart"/>
      <w:r w:rsidR="00093D64" w:rsidRPr="00093D64">
        <w:rPr>
          <w:sz w:val="28"/>
        </w:rPr>
        <w:t>пользования</w:t>
      </w:r>
      <w:proofErr w:type="gramEnd"/>
      <w:r w:rsidR="00093D64" w:rsidRPr="00093D64">
        <w:rPr>
          <w:sz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выписка из ЕГРЮЛ о юридическом лице, являющемся заявителем.</w:t>
      </w:r>
    </w:p>
    <w:p w:rsidR="009D5742" w:rsidRDefault="009D5742" w:rsidP="00D57560">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6A714F" w:rsidRDefault="006A714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6A714F" w:rsidRDefault="006A714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6A714F" w:rsidRDefault="006A714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6A714F" w:rsidRDefault="006A714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lastRenderedPageBreak/>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 xml:space="preserve">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w:t>
      </w:r>
      <w:r w:rsidRPr="002B58AA">
        <w:rPr>
          <w:sz w:val="28"/>
        </w:rPr>
        <w:lastRenderedPageBreak/>
        <w:t>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6A714F" w:rsidRPr="00E05268" w:rsidRDefault="006D7C97" w:rsidP="00E05268">
      <w:pPr>
        <w:pStyle w:val="a0"/>
        <w:numPr>
          <w:ilvl w:val="1"/>
          <w:numId w:val="12"/>
        </w:numPr>
        <w:ind w:left="0" w:right="2" w:firstLine="709"/>
        <w:jc w:val="both"/>
        <w:rPr>
          <w:sz w:val="28"/>
        </w:rPr>
      </w:pPr>
      <w:r>
        <w:rPr>
          <w:sz w:val="28"/>
        </w:rPr>
        <w:t>Предоставление услуги осу</w:t>
      </w:r>
      <w:r w:rsidR="006A714F">
        <w:rPr>
          <w:sz w:val="28"/>
        </w:rPr>
        <w:t>ществляется без взимания платы</w:t>
      </w:r>
      <w:r w:rsidR="00E05268">
        <w:rPr>
          <w:sz w:val="28"/>
        </w:rPr>
        <w:t>.</w:t>
      </w:r>
    </w:p>
    <w:p w:rsidR="00E05268" w:rsidRDefault="006A714F" w:rsidP="00E05268">
      <w:pPr>
        <w:pStyle w:val="a0"/>
        <w:numPr>
          <w:ilvl w:val="1"/>
          <w:numId w:val="12"/>
        </w:numPr>
        <w:ind w:left="0" w:right="2" w:firstLine="709"/>
        <w:jc w:val="both"/>
        <w:rPr>
          <w:sz w:val="28"/>
        </w:rPr>
      </w:pPr>
      <w:r w:rsidRPr="006A714F">
        <w:rPr>
          <w:sz w:val="28"/>
        </w:rPr>
        <w:t>При заключении договора купли-продажи земельного участка, нах</w:t>
      </w:r>
      <w:r>
        <w:rPr>
          <w:sz w:val="28"/>
        </w:rPr>
        <w:t xml:space="preserve">одящегося в </w:t>
      </w:r>
      <w:r w:rsidRPr="006A714F">
        <w:rPr>
          <w:sz w:val="28"/>
        </w:rPr>
        <w:t xml:space="preserve">муниципальной собственности, без проведения торгов цена такого земельного участка, если иное не установлено федеральными </w:t>
      </w:r>
      <w:hyperlink r:id="rId14" w:history="1">
        <w:r w:rsidRPr="00E05268">
          <w:rPr>
            <w:rStyle w:val="aff"/>
            <w:color w:val="000000" w:themeColor="text1"/>
            <w:sz w:val="28"/>
            <w:u w:val="none"/>
          </w:rPr>
          <w:t>законами</w:t>
        </w:r>
      </w:hyperlink>
      <w:r w:rsidRPr="00E05268">
        <w:rPr>
          <w:color w:val="000000" w:themeColor="text1"/>
          <w:sz w:val="28"/>
        </w:rPr>
        <w:t xml:space="preserve">, определяется в </w:t>
      </w:r>
      <w:hyperlink r:id="rId15" w:history="1">
        <w:r w:rsidRPr="00E05268">
          <w:rPr>
            <w:rStyle w:val="aff"/>
            <w:color w:val="000000" w:themeColor="text1"/>
            <w:sz w:val="28"/>
            <w:u w:val="none"/>
          </w:rPr>
          <w:t>порядке</w:t>
        </w:r>
      </w:hyperlink>
      <w:r w:rsidRPr="00E05268">
        <w:rPr>
          <w:color w:val="000000" w:themeColor="text1"/>
          <w:sz w:val="28"/>
        </w:rPr>
        <w:t>, установленном органом местного самоупра</w:t>
      </w:r>
      <w:r w:rsidRPr="006A714F">
        <w:rPr>
          <w:sz w:val="28"/>
        </w:rPr>
        <w:t>вления, в отношении земельных участков, находящихся в муниципальной собственности.</w:t>
      </w:r>
    </w:p>
    <w:p w:rsidR="00E05268" w:rsidRPr="00E05268" w:rsidRDefault="00E05268" w:rsidP="00E05268">
      <w:pPr>
        <w:pStyle w:val="a0"/>
        <w:numPr>
          <w:ilvl w:val="1"/>
          <w:numId w:val="12"/>
        </w:numPr>
        <w:ind w:left="0" w:right="2" w:firstLine="709"/>
        <w:jc w:val="both"/>
        <w:rPr>
          <w:sz w:val="28"/>
        </w:rPr>
      </w:pPr>
      <w:r w:rsidRPr="00E05268">
        <w:rPr>
          <w:sz w:val="28"/>
        </w:rPr>
        <w:t>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9D5742" w:rsidRDefault="009D5742" w:rsidP="006A714F">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 xml:space="preserve">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w:t>
      </w:r>
      <w:r>
        <w:rPr>
          <w:sz w:val="28"/>
        </w:rPr>
        <w:lastRenderedPageBreak/>
        <w:t>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lastRenderedPageBreak/>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 xml:space="preserve">допуск собаки-проводника при наличии документа, подтверждающего ее </w:t>
      </w:r>
      <w:r>
        <w:rPr>
          <w:sz w:val="28"/>
        </w:rPr>
        <w:lastRenderedPageBreak/>
        <w:t>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 xml:space="preserve">(указать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w:t>
      </w:r>
      <w:r>
        <w:rPr>
          <w:sz w:val="28"/>
        </w:rPr>
        <w:lastRenderedPageBreak/>
        <w:t>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lastRenderedPageBreak/>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lastRenderedPageBreak/>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 xml:space="preserve">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w:t>
      </w:r>
      <w:r>
        <w:rPr>
          <w:sz w:val="28"/>
        </w:rPr>
        <w:lastRenderedPageBreak/>
        <w:t>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rPr>
        <w:lastRenderedPageBreak/>
        <w:t>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w:t>
      </w:r>
      <w:r>
        <w:rPr>
          <w:sz w:val="28"/>
        </w:rPr>
        <w:lastRenderedPageBreak/>
        <w:t>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 xml:space="preserve">в вышестоящий орган на решение и (или) действия (бездействие) </w:t>
      </w:r>
      <w:r>
        <w:rPr>
          <w:sz w:val="28"/>
        </w:rPr>
        <w:lastRenderedPageBreak/>
        <w:t>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 xml:space="preserve">прием заявления и иных документов, необходимых для предоставления </w:t>
      </w:r>
      <w:r>
        <w:rPr>
          <w:sz w:val="28"/>
        </w:rPr>
        <w:lastRenderedPageBreak/>
        <w:t>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 xml:space="preserve">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w:t>
      </w:r>
      <w:r>
        <w:rPr>
          <w:sz w:val="28"/>
        </w:rPr>
        <w:lastRenderedPageBreak/>
        <w:t>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(Индивидуальный предприниматель)</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ОГРНИП</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lastRenderedPageBreak/>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Фамилия</w:t>
            </w:r>
          </w:p>
          <w:p w:rsidR="009D5742" w:rsidRDefault="006D7C97" w:rsidP="00D13B82">
            <w:pPr>
              <w:pStyle w:val="ac"/>
              <w:ind w:left="0" w:right="196"/>
              <w:contextualSpacing/>
              <w:jc w:val="both"/>
              <w:rPr>
                <w:sz w:val="28"/>
              </w:rPr>
            </w:pPr>
            <w:r>
              <w:rPr>
                <w:sz w:val="28"/>
              </w:rPr>
              <w:lastRenderedPageBreak/>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sz w:val="28"/>
              </w:rPr>
            </w:pPr>
            <w:proofErr w:type="gramStart"/>
            <w:r>
              <w:rPr>
                <w:sz w:val="28"/>
              </w:rPr>
              <w:t>(Индивидуальный</w:t>
            </w:r>
            <w:proofErr w:type="gramEnd"/>
          </w:p>
          <w:p w:rsidR="009D5742" w:rsidRDefault="006D7C97" w:rsidP="00D13B82">
            <w:pPr>
              <w:pStyle w:val="ac"/>
              <w:ind w:left="0" w:right="196"/>
              <w:contextualSpacing/>
              <w:jc w:val="both"/>
              <w:rPr>
                <w:i/>
                <w:sz w:val="28"/>
              </w:rPr>
            </w:pPr>
            <w:r>
              <w:rPr>
                <w:i/>
                <w:sz w:val="28"/>
              </w:rPr>
              <w:t>предприниматель)</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ОГРНИП</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9D5742" w:rsidRDefault="009D5742" w:rsidP="00D13B82">
      <w:pPr>
        <w:pStyle w:val="ac"/>
        <w:ind w:left="0" w:right="196"/>
        <w:contextualSpacing/>
        <w:jc w:val="both"/>
        <w:rPr>
          <w:sz w:val="28"/>
        </w:rPr>
      </w:pPr>
    </w:p>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E05268" w:rsidRPr="00E05268" w:rsidRDefault="006D7C97" w:rsidP="00E05268">
      <w:pPr>
        <w:pStyle w:val="ac"/>
        <w:ind w:right="196"/>
        <w:contextualSpacing/>
        <w:jc w:val="center"/>
        <w:rPr>
          <w:b/>
          <w:sz w:val="28"/>
        </w:rPr>
      </w:pPr>
      <w:r>
        <w:rPr>
          <w:b/>
          <w:sz w:val="28"/>
        </w:rPr>
        <w:t xml:space="preserve">о </w:t>
      </w:r>
      <w:r w:rsidR="00E05268">
        <w:rPr>
          <w:b/>
          <w:sz w:val="28"/>
        </w:rPr>
        <w:t>предоставлении</w:t>
      </w:r>
      <w:r w:rsidR="00E05268" w:rsidRPr="00E05268">
        <w:rPr>
          <w:b/>
          <w:sz w:val="28"/>
        </w:rPr>
        <w:t xml:space="preserve">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w:t>
      </w:r>
      <w:r w:rsidR="00E05268" w:rsidRPr="00E05268">
        <w:rPr>
          <w:b/>
          <w:sz w:val="28"/>
        </w:rPr>
        <w:lastRenderedPageBreak/>
        <w:t>торгов</w:t>
      </w:r>
    </w:p>
    <w:p w:rsidR="009D5742" w:rsidRDefault="009D5742" w:rsidP="00E05268">
      <w:pPr>
        <w:pStyle w:val="ac"/>
        <w:ind w:left="0" w:right="196"/>
        <w:contextualSpacing/>
        <w:jc w:val="center"/>
        <w:rPr>
          <w:sz w:val="28"/>
        </w:rPr>
      </w:pPr>
    </w:p>
    <w:p w:rsidR="008C0516" w:rsidRPr="008C0516" w:rsidRDefault="008C0516" w:rsidP="008C0516">
      <w:pPr>
        <w:pStyle w:val="ac"/>
        <w:ind w:right="170" w:firstLine="737"/>
        <w:contextualSpacing/>
        <w:jc w:val="both"/>
        <w:rPr>
          <w:b/>
          <w:sz w:val="28"/>
        </w:rPr>
      </w:pPr>
      <w:proofErr w:type="gramStart"/>
      <w:r w:rsidRPr="008C0516">
        <w:rPr>
          <w:sz w:val="28"/>
        </w:rPr>
        <w:t xml:space="preserve">Прошу </w:t>
      </w:r>
      <w:r w:rsidR="00E05268" w:rsidRPr="00E05268">
        <w:rPr>
          <w:sz w:val="28"/>
        </w:rPr>
        <w:t>предоставить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E05268">
        <w:rPr>
          <w:sz w:val="28"/>
        </w:rPr>
        <w:t xml:space="preserve"> (нужное подчеркнуть)</w:t>
      </w:r>
      <w:r w:rsidRPr="008C0516">
        <w:rPr>
          <w:sz w:val="28"/>
        </w:rPr>
        <w:t xml:space="preserve">, площадью _______ </w:t>
      </w:r>
      <w:proofErr w:type="spellStart"/>
      <w:r w:rsidRPr="008C0516">
        <w:rPr>
          <w:sz w:val="28"/>
        </w:rPr>
        <w:t>кв.м</w:t>
      </w:r>
      <w:proofErr w:type="spellEnd"/>
      <w:r w:rsidRPr="008C0516">
        <w:rPr>
          <w:sz w:val="28"/>
        </w:rPr>
        <w:t>., кадастровый номер _________________________, расположенный по адресу: ________________________________________________________</w:t>
      </w:r>
      <w:proofErr w:type="gramEnd"/>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Default="006D7C97" w:rsidP="008C0516">
      <w:pPr>
        <w:pStyle w:val="afffb"/>
      </w:pPr>
      <w:proofErr w:type="gramStart"/>
      <w:r>
        <w:t xml:space="preserve">По результатам рассмотрения заявления </w:t>
      </w:r>
      <w:r w:rsidR="008C0516" w:rsidRPr="008C0516">
        <w:t>«</w:t>
      </w:r>
      <w:r w:rsidR="00E05268" w:rsidRPr="00E05268">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8C0516" w:rsidRPr="00E05268">
        <w:t xml:space="preserve">» </w:t>
      </w:r>
      <w:r w:rsidRPr="00E05268">
        <w:rPr>
          <w:i/>
        </w:rPr>
        <w:t>_</w:t>
      </w:r>
      <w:r>
        <w:rPr>
          <w:i/>
        </w:rPr>
        <w:t>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roofErr w:type="gramEnd"/>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16"/>
          <w:headerReference w:type="default" r:id="rId17"/>
          <w:footerReference w:type="even" r:id="rId18"/>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5849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584942">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584942">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584942">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584942">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584942">
            <w:pPr>
              <w:jc w:val="center"/>
              <w:rPr>
                <w:sz w:val="24"/>
              </w:rPr>
            </w:pPr>
            <w:r>
              <w:rPr>
                <w:sz w:val="24"/>
              </w:rPr>
              <w:t>Максимальный срок</w:t>
            </w:r>
          </w:p>
        </w:tc>
      </w:tr>
      <w:tr w:rsidR="008C0516" w:rsidTr="005849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584942">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584942">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584942">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584942">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584942">
            <w:pPr>
              <w:jc w:val="center"/>
              <w:rPr>
                <w:b/>
                <w:sz w:val="24"/>
              </w:rPr>
            </w:pPr>
            <w:r>
              <w:rPr>
                <w:b/>
                <w:sz w:val="24"/>
              </w:rPr>
              <w:t>5</w:t>
            </w:r>
          </w:p>
        </w:tc>
      </w:tr>
      <w:tr w:rsidR="008C0516" w:rsidTr="00584942">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До 1 рабочего дня</w:t>
            </w:r>
            <w:r>
              <w:rPr>
                <w:rStyle w:val="affe"/>
                <w:sz w:val="24"/>
              </w:rPr>
              <w:footnoteReference w:id="1"/>
            </w:r>
          </w:p>
        </w:tc>
      </w:tr>
      <w:tr w:rsidR="008C0516" w:rsidTr="00584942">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584942"/>
        </w:tc>
      </w:tr>
      <w:tr w:rsidR="008C0516" w:rsidTr="00584942">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584942"/>
        </w:tc>
      </w:tr>
      <w:tr w:rsidR="008C0516" w:rsidTr="00584942">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584942"/>
        </w:tc>
      </w:tr>
      <w:tr w:rsidR="008C0516" w:rsidTr="00584942">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До 15 рабочих дней</w:t>
            </w:r>
          </w:p>
        </w:tc>
      </w:tr>
      <w:tr w:rsidR="008C0516" w:rsidTr="00584942">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584942"/>
        </w:tc>
      </w:tr>
      <w:tr w:rsidR="008C0516" w:rsidTr="00584942">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До 10 рабочих дней</w:t>
            </w:r>
          </w:p>
        </w:tc>
      </w:tr>
      <w:tr w:rsidR="008C0516" w:rsidTr="00584942">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До 1 рабочего дня</w:t>
            </w:r>
          </w:p>
        </w:tc>
      </w:tr>
      <w:tr w:rsidR="008C0516" w:rsidTr="00584942">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До 1 рабочего дня</w:t>
            </w:r>
          </w:p>
        </w:tc>
      </w:tr>
      <w:tr w:rsidR="008C0516" w:rsidTr="00584942">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До 2 рабочих дней</w:t>
            </w:r>
          </w:p>
        </w:tc>
      </w:tr>
      <w:tr w:rsidR="008C0516" w:rsidTr="00584942">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До 1 рабочего дня</w:t>
            </w:r>
          </w:p>
        </w:tc>
      </w:tr>
      <w:tr w:rsidR="008C0516" w:rsidTr="00584942">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contextualSpacing/>
              <w:rPr>
                <w:sz w:val="24"/>
              </w:rPr>
            </w:pPr>
            <w:r>
              <w:rPr>
                <w:sz w:val="24"/>
              </w:rPr>
              <w:t>Модуль многофункционального центра /</w:t>
            </w:r>
          </w:p>
          <w:p w:rsidR="008C0516" w:rsidRDefault="008C0516" w:rsidP="00584942">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584942">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9"/>
      <w:headerReference w:type="default" r:id="rId20"/>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80" w:rsidRDefault="00FD1780">
      <w:r>
        <w:separator/>
      </w:r>
    </w:p>
  </w:endnote>
  <w:endnote w:type="continuationSeparator" w:id="0">
    <w:p w:rsidR="00FD1780" w:rsidRDefault="00FD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42" w:rsidRDefault="00584942">
    <w:pPr>
      <w:pStyle w:val="afff6"/>
      <w:jc w:val="center"/>
    </w:pPr>
  </w:p>
  <w:p w:rsidR="00584942" w:rsidRDefault="0058494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80" w:rsidRDefault="00FD1780">
      <w:r>
        <w:separator/>
      </w:r>
    </w:p>
  </w:footnote>
  <w:footnote w:type="continuationSeparator" w:id="0">
    <w:p w:rsidR="00FD1780" w:rsidRDefault="00FD1780">
      <w:r>
        <w:continuationSeparator/>
      </w:r>
    </w:p>
  </w:footnote>
  <w:footnote w:id="1">
    <w:p w:rsidR="00584942" w:rsidRDefault="00584942"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42" w:rsidRDefault="00584942">
    <w:pPr>
      <w:framePr w:wrap="around" w:vAnchor="text" w:hAnchor="margin" w:xAlign="center" w:y="1"/>
    </w:pPr>
    <w:r>
      <w:fldChar w:fldCharType="begin"/>
    </w:r>
    <w:r>
      <w:instrText xml:space="preserve">PAGE </w:instrText>
    </w:r>
    <w:r>
      <w:fldChar w:fldCharType="separate"/>
    </w:r>
    <w:r w:rsidR="006B458E">
      <w:rPr>
        <w:noProof/>
      </w:rPr>
      <w:t>2</w:t>
    </w:r>
    <w:r>
      <w:fldChar w:fldCharType="end"/>
    </w:r>
  </w:p>
  <w:p w:rsidR="00584942" w:rsidRDefault="0058494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42" w:rsidRDefault="00584942">
    <w:pPr>
      <w:framePr w:wrap="around" w:vAnchor="text" w:hAnchor="margin" w:xAlign="center" w:y="1"/>
    </w:pPr>
    <w:r>
      <w:fldChar w:fldCharType="begin"/>
    </w:r>
    <w:r>
      <w:instrText xml:space="preserve">PAGE </w:instrText>
    </w:r>
    <w:r>
      <w:fldChar w:fldCharType="separate"/>
    </w:r>
    <w:r w:rsidR="006B458E">
      <w:rPr>
        <w:noProof/>
      </w:rPr>
      <w:t>31</w:t>
    </w:r>
    <w:r>
      <w:fldChar w:fldCharType="end"/>
    </w:r>
  </w:p>
  <w:p w:rsidR="00584942" w:rsidRDefault="00584942">
    <w:pPr>
      <w:pStyle w:val="af0"/>
      <w:jc w:val="center"/>
    </w:pPr>
  </w:p>
  <w:p w:rsidR="00584942" w:rsidRDefault="0058494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42" w:rsidRDefault="00584942">
    <w:pPr>
      <w:framePr w:wrap="around" w:vAnchor="text" w:hAnchor="margin" w:xAlign="center" w:y="1"/>
    </w:pPr>
    <w:r>
      <w:fldChar w:fldCharType="begin"/>
    </w:r>
    <w:r>
      <w:instrText xml:space="preserve">PAGE </w:instrText>
    </w:r>
    <w:r>
      <w:fldChar w:fldCharType="separate"/>
    </w:r>
    <w:r w:rsidR="006B458E">
      <w:rPr>
        <w:noProof/>
      </w:rPr>
      <w:t>34</w:t>
    </w:r>
    <w:r>
      <w:fldChar w:fldCharType="end"/>
    </w:r>
  </w:p>
  <w:p w:rsidR="00584942" w:rsidRDefault="00584942">
    <w:pPr>
      <w:pStyle w:val="af0"/>
      <w:jc w:val="center"/>
    </w:pPr>
  </w:p>
  <w:p w:rsidR="00584942" w:rsidRDefault="00584942">
    <w:pPr>
      <w:pStyle w:val="af0"/>
      <w:jc w:val="center"/>
    </w:pPr>
  </w:p>
  <w:p w:rsidR="00584942" w:rsidRDefault="0058494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42" w:rsidRDefault="00584942">
    <w:pPr>
      <w:framePr w:wrap="around" w:vAnchor="text" w:hAnchor="margin" w:xAlign="center" w:y="1"/>
    </w:pPr>
    <w:r>
      <w:fldChar w:fldCharType="begin"/>
    </w:r>
    <w:r>
      <w:instrText xml:space="preserve">PAGE </w:instrText>
    </w:r>
    <w:r>
      <w:fldChar w:fldCharType="separate"/>
    </w:r>
    <w:r w:rsidR="006B458E">
      <w:rPr>
        <w:noProof/>
      </w:rPr>
      <w:t>33</w:t>
    </w:r>
    <w:r>
      <w:fldChar w:fldCharType="end"/>
    </w:r>
  </w:p>
  <w:p w:rsidR="00584942" w:rsidRDefault="00584942">
    <w:pPr>
      <w:pStyle w:val="af0"/>
      <w:jc w:val="center"/>
    </w:pPr>
  </w:p>
  <w:p w:rsidR="00584942" w:rsidRDefault="00584942">
    <w:pPr>
      <w:pStyle w:val="af0"/>
      <w:jc w:val="center"/>
    </w:pPr>
  </w:p>
  <w:p w:rsidR="00584942" w:rsidRDefault="005849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850"/>
        </w:tabs>
        <w:ind w:left="213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93D64"/>
    <w:rsid w:val="000D5748"/>
    <w:rsid w:val="00106737"/>
    <w:rsid w:val="00107586"/>
    <w:rsid w:val="002148F5"/>
    <w:rsid w:val="0024426E"/>
    <w:rsid w:val="002B0484"/>
    <w:rsid w:val="002B58AA"/>
    <w:rsid w:val="00331919"/>
    <w:rsid w:val="003524C1"/>
    <w:rsid w:val="003B0B33"/>
    <w:rsid w:val="0048212D"/>
    <w:rsid w:val="00484F7F"/>
    <w:rsid w:val="004A05CD"/>
    <w:rsid w:val="004C3E54"/>
    <w:rsid w:val="00584942"/>
    <w:rsid w:val="005B06BB"/>
    <w:rsid w:val="005D1D08"/>
    <w:rsid w:val="005E0474"/>
    <w:rsid w:val="006355B0"/>
    <w:rsid w:val="006A714F"/>
    <w:rsid w:val="006A7C40"/>
    <w:rsid w:val="006B2504"/>
    <w:rsid w:val="006B458E"/>
    <w:rsid w:val="006D7C97"/>
    <w:rsid w:val="006E6E3F"/>
    <w:rsid w:val="007E0A28"/>
    <w:rsid w:val="007E6435"/>
    <w:rsid w:val="008358AD"/>
    <w:rsid w:val="00842589"/>
    <w:rsid w:val="008C0516"/>
    <w:rsid w:val="008E73D8"/>
    <w:rsid w:val="009D5742"/>
    <w:rsid w:val="00A150C0"/>
    <w:rsid w:val="00AA5021"/>
    <w:rsid w:val="00B25B3C"/>
    <w:rsid w:val="00B8454D"/>
    <w:rsid w:val="00B84861"/>
    <w:rsid w:val="00B926B2"/>
    <w:rsid w:val="00BD36AD"/>
    <w:rsid w:val="00C93B0B"/>
    <w:rsid w:val="00CD4AC1"/>
    <w:rsid w:val="00D13B82"/>
    <w:rsid w:val="00D57560"/>
    <w:rsid w:val="00D63F1B"/>
    <w:rsid w:val="00D673FF"/>
    <w:rsid w:val="00DB1BEC"/>
    <w:rsid w:val="00E05268"/>
    <w:rsid w:val="00E2310E"/>
    <w:rsid w:val="00E46584"/>
    <w:rsid w:val="00E67791"/>
    <w:rsid w:val="00FD1780"/>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84871329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LAW&amp;n=433424&amp;dst=575&amp;field=134&amp;date=12.12.2022"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33424&amp;dst=467&amp;field=134&amp;date=12.12.202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33424&amp;dst=455&amp;field=134&amp;date=12.12.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97300&amp;dst=100008&amp;field=134&amp;date=04.01.2024" TargetMode="External"/><Relationship Id="rId10" Type="http://schemas.openxmlformats.org/officeDocument/2006/relationships/hyperlink" Target="https://login.consultant.ru/link/?req=doc&amp;base=LAW&amp;n=433424&amp;dst=435&amp;field=134&amp;date=12.12.202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LAW&amp;n=433443&amp;date=12.12.2022" TargetMode="External"/><Relationship Id="rId14" Type="http://schemas.openxmlformats.org/officeDocument/2006/relationships/hyperlink" Target="https://login.consultant.ru/link/?req=doc&amp;base=LAW&amp;n=449663&amp;dst=117&amp;field=134&amp;date=04.01.202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34</Pages>
  <Words>11451</Words>
  <Characters>65276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25</cp:revision>
  <cp:lastPrinted>2024-01-12T12:14:00Z</cp:lastPrinted>
  <dcterms:created xsi:type="dcterms:W3CDTF">2024-01-03T11:05:00Z</dcterms:created>
  <dcterms:modified xsi:type="dcterms:W3CDTF">2024-01-12T12:14:00Z</dcterms:modified>
</cp:coreProperties>
</file>