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</w:t>
      </w:r>
    </w:p>
    <w:p w14:paraId="02000000">
      <w:pPr>
        <w:ind/>
        <w:jc w:val="center"/>
        <w:rPr>
          <w:b w:val="1"/>
          <w:sz w:val="32"/>
        </w:rPr>
      </w:pPr>
    </w:p>
    <w:p w14:paraId="03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С</w:t>
      </w:r>
      <w:r>
        <w:rPr>
          <w:b w:val="1"/>
          <w:spacing w:val="20"/>
          <w:sz w:val="32"/>
        </w:rPr>
        <w:t xml:space="preserve">обрание депутатов 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Титовского </w:t>
      </w:r>
      <w:r>
        <w:rPr>
          <w:b w:val="1"/>
          <w:sz w:val="32"/>
        </w:rPr>
        <w:t>сельского поселения</w:t>
      </w:r>
    </w:p>
    <w:p w14:paraId="05000000">
      <w:pPr>
        <w:pStyle w:val="Style_1"/>
        <w:tabs>
          <w:tab w:leader="none" w:pos="720" w:val="left"/>
        </w:tabs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РЕШЕНИЕ</w:t>
      </w: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ind w:right="3685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</w:rPr>
        <w:t>р</w:t>
      </w:r>
      <w:r>
        <w:rPr>
          <w:sz w:val="28"/>
        </w:rPr>
        <w:t>ешение Собрания депутатов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            </w:t>
      </w:r>
      <w:r>
        <w:rPr>
          <w:sz w:val="28"/>
        </w:rPr>
        <w:t>от 2</w:t>
      </w:r>
      <w:r>
        <w:rPr>
          <w:sz w:val="28"/>
        </w:rPr>
        <w:t xml:space="preserve">6.11.2018 </w:t>
      </w:r>
      <w:r>
        <w:rPr>
          <w:sz w:val="28"/>
        </w:rPr>
        <w:t>№ 120</w:t>
      </w:r>
      <w:r>
        <w:rPr>
          <w:sz w:val="28"/>
        </w:rPr>
        <w:t xml:space="preserve"> </w:t>
      </w:r>
      <w:r>
        <w:rPr>
          <w:sz w:val="28"/>
        </w:rPr>
        <w:t>«О передаче</w:t>
      </w:r>
      <w:r>
        <w:rPr>
          <w:sz w:val="28"/>
        </w:rPr>
        <w:t xml:space="preserve"> </w:t>
      </w:r>
      <w:r>
        <w:rPr>
          <w:sz w:val="28"/>
        </w:rPr>
        <w:t xml:space="preserve">полномочий </w:t>
      </w:r>
      <w:r>
        <w:rPr>
          <w:color w:val="000000"/>
          <w:sz w:val="28"/>
        </w:rPr>
        <w:t>по обеспечению условий</w:t>
      </w:r>
      <w:r>
        <w:rPr>
          <w:color w:val="000000"/>
          <w:sz w:val="28"/>
        </w:rPr>
        <w:t xml:space="preserve"> для</w:t>
      </w:r>
      <w:r>
        <w:rPr>
          <w:sz w:val="28"/>
        </w:rPr>
        <w:t xml:space="preserve"> </w:t>
      </w:r>
      <w:r>
        <w:rPr>
          <w:color w:val="000000"/>
          <w:sz w:val="28"/>
        </w:rPr>
        <w:t>развития на территории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физической культуры, школьного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спорта и массового спорта, организация</w:t>
      </w:r>
      <w:r>
        <w:rPr>
          <w:sz w:val="28"/>
        </w:rPr>
        <w:t xml:space="preserve"> </w:t>
      </w:r>
      <w:r>
        <w:rPr>
          <w:color w:val="000000"/>
          <w:sz w:val="28"/>
        </w:rPr>
        <w:t>проведения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официальных физ</w:t>
      </w:r>
      <w:r>
        <w:rPr>
          <w:color w:val="000000"/>
          <w:sz w:val="28"/>
        </w:rPr>
        <w:t>культурно-оздоровительных и спортивных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мероприятий поселения»</w:t>
      </w:r>
    </w:p>
    <w:p w14:paraId="09000000">
      <w:pPr>
        <w:rPr>
          <w:color w:val="000000"/>
          <w:sz w:val="28"/>
        </w:rPr>
      </w:pPr>
    </w:p>
    <w:p w14:paraId="0A000000">
      <w:pPr>
        <w:rPr>
          <w:b w:val="1"/>
          <w:sz w:val="28"/>
        </w:rPr>
      </w:pPr>
      <w:r>
        <w:rPr>
          <w:b w:val="1"/>
          <w:sz w:val="28"/>
        </w:rPr>
        <w:t xml:space="preserve">           Принято 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 xml:space="preserve">Собранием депутатов                   </w:t>
      </w: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     «27</w:t>
      </w:r>
      <w:r>
        <w:rPr>
          <w:b w:val="1"/>
          <w:sz w:val="28"/>
        </w:rPr>
        <w:t xml:space="preserve">» сентября  </w:t>
      </w:r>
      <w:r>
        <w:rPr>
          <w:b w:val="1"/>
          <w:color w:val="000000"/>
          <w:spacing w:val="-1"/>
          <w:sz w:val="28"/>
        </w:rPr>
        <w:t>2022</w:t>
      </w:r>
      <w:r>
        <w:rPr>
          <w:b w:val="1"/>
          <w:color w:val="000000"/>
          <w:spacing w:val="-1"/>
          <w:sz w:val="28"/>
        </w:rPr>
        <w:t xml:space="preserve"> </w:t>
      </w:r>
      <w:r>
        <w:rPr>
          <w:b w:val="1"/>
          <w:color w:val="000000"/>
          <w:spacing w:val="-1"/>
          <w:sz w:val="28"/>
        </w:rPr>
        <w:t>года</w:t>
      </w:r>
    </w:p>
    <w:p w14:paraId="0C000000">
      <w:pPr>
        <w:rPr>
          <w:color w:val="000000"/>
          <w:sz w:val="28"/>
        </w:rPr>
      </w:pP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Заслушав </w:t>
      </w:r>
      <w:r>
        <w:rPr>
          <w:sz w:val="28"/>
        </w:rPr>
        <w:t xml:space="preserve">и обсудив </w:t>
      </w:r>
      <w:r>
        <w:rPr>
          <w:sz w:val="28"/>
        </w:rPr>
        <w:t xml:space="preserve">финансово-экономическое обоснование 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>от 27 сентября 2022</w:t>
      </w:r>
      <w:r>
        <w:rPr>
          <w:sz w:val="28"/>
        </w:rPr>
        <w:t xml:space="preserve"> года </w:t>
      </w:r>
      <w:r>
        <w:rPr>
          <w:sz w:val="28"/>
        </w:rPr>
        <w:t xml:space="preserve">по вопросу </w:t>
      </w:r>
      <w:r>
        <w:rPr>
          <w:sz w:val="28"/>
        </w:rPr>
        <w:t>о про</w:t>
      </w:r>
      <w:r>
        <w:rPr>
          <w:sz w:val="28"/>
        </w:rPr>
        <w:t>длении срока действия Соглашения</w:t>
      </w:r>
      <w:r>
        <w:rPr>
          <w:sz w:val="28"/>
        </w:rPr>
        <w:t xml:space="preserve"> </w:t>
      </w:r>
      <w:r>
        <w:rPr>
          <w:sz w:val="28"/>
        </w:rPr>
        <w:t>о передаче</w:t>
      </w:r>
      <w:r>
        <w:rPr>
          <w:sz w:val="28"/>
        </w:rPr>
        <w:t xml:space="preserve"> части полномочий Администрации </w:t>
      </w:r>
      <w:r>
        <w:rPr>
          <w:sz w:val="28"/>
        </w:rPr>
        <w:t xml:space="preserve">Титовского </w:t>
      </w:r>
      <w:r>
        <w:rPr>
          <w:sz w:val="28"/>
        </w:rPr>
        <w:t>сельского поселения Администрации Миллеровского района,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«Т</w:t>
      </w:r>
      <w:r>
        <w:rPr>
          <w:sz w:val="28"/>
        </w:rPr>
        <w:t xml:space="preserve">итовское </w:t>
      </w:r>
      <w:r>
        <w:rPr>
          <w:sz w:val="28"/>
        </w:rPr>
        <w:t xml:space="preserve"> сельское поселение», Собрание депутатов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  </w:t>
      </w:r>
    </w:p>
    <w:p w14:paraId="0E000000">
      <w:pPr>
        <w:ind/>
        <w:jc w:val="both"/>
        <w:rPr>
          <w:sz w:val="28"/>
        </w:rPr>
      </w:pPr>
    </w:p>
    <w:p w14:paraId="0F000000">
      <w:pPr>
        <w:pStyle w:val="Style_2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0000000">
      <w:pPr>
        <w:pStyle w:val="Style_2"/>
        <w:ind w:firstLine="0" w:left="0" w:right="0"/>
        <w:jc w:val="center"/>
        <w:rPr>
          <w:rFonts w:ascii="Times New Roman" w:hAnsi="Times New Roman"/>
          <w:sz w:val="28"/>
        </w:rPr>
      </w:pPr>
    </w:p>
    <w:p w14:paraId="11000000">
      <w:pPr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</w:rPr>
        <w:t xml:space="preserve">Решение Собрания депутатов </w:t>
      </w:r>
      <w:r>
        <w:rPr>
          <w:sz w:val="28"/>
        </w:rPr>
        <w:t>Титовского с</w:t>
      </w:r>
      <w:r>
        <w:rPr>
          <w:sz w:val="28"/>
        </w:rPr>
        <w:t xml:space="preserve">ельского поселения </w:t>
      </w:r>
      <w:r>
        <w:rPr>
          <w:sz w:val="28"/>
        </w:rPr>
        <w:t xml:space="preserve">от 26.11.2018 </w:t>
      </w:r>
      <w:r>
        <w:rPr>
          <w:sz w:val="28"/>
        </w:rPr>
        <w:t>№ 120</w:t>
      </w:r>
      <w:r>
        <w:rPr>
          <w:sz w:val="28"/>
        </w:rPr>
        <w:t xml:space="preserve"> «О передаче  полномочий </w:t>
      </w:r>
      <w:r>
        <w:rPr>
          <w:color w:val="000000"/>
          <w:sz w:val="28"/>
        </w:rPr>
        <w:t>по обеспечению условий для</w:t>
      </w:r>
      <w:r>
        <w:rPr>
          <w:sz w:val="28"/>
        </w:rPr>
        <w:t xml:space="preserve"> </w:t>
      </w:r>
      <w:r>
        <w:rPr>
          <w:color w:val="000000"/>
          <w:sz w:val="28"/>
        </w:rPr>
        <w:t>развития на территории поселения физической культуры,  школьного спорта и массового спорта, организ</w:t>
      </w:r>
      <w:r>
        <w:rPr>
          <w:color w:val="000000"/>
          <w:sz w:val="28"/>
        </w:rPr>
        <w:t>ация проведения официальных физ</w:t>
      </w:r>
      <w:r>
        <w:rPr>
          <w:color w:val="000000"/>
          <w:sz w:val="28"/>
        </w:rPr>
        <w:t>культурно-</w:t>
      </w:r>
      <w:r>
        <w:rPr>
          <w:color w:val="000000"/>
          <w:sz w:val="28"/>
        </w:rPr>
        <w:t>оздоровительных и спортивных мероприятий поселения» следующее изменение:</w:t>
      </w:r>
    </w:p>
    <w:p w14:paraId="12000000">
      <w:pPr>
        <w:numPr>
          <w:ilvl w:val="0"/>
          <w:numId w:val="2"/>
        </w:num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статье 1 слова</w:t>
      </w:r>
      <w:r>
        <w:rPr>
          <w:color w:val="000000"/>
          <w:sz w:val="28"/>
        </w:rPr>
        <w:t xml:space="preserve"> «сроком на 6 лет</w:t>
      </w:r>
      <w:r>
        <w:rPr>
          <w:color w:val="000000"/>
          <w:sz w:val="28"/>
        </w:rPr>
        <w:t>» заменить словами «сроком на 7</w:t>
      </w:r>
      <w:r>
        <w:rPr>
          <w:color w:val="000000"/>
          <w:sz w:val="28"/>
        </w:rPr>
        <w:t xml:space="preserve"> лет</w:t>
      </w:r>
      <w:r>
        <w:rPr>
          <w:color w:val="000000"/>
          <w:sz w:val="28"/>
        </w:rPr>
        <w:t>».</w:t>
      </w:r>
    </w:p>
    <w:p w14:paraId="13000000">
      <w:pPr>
        <w:pStyle w:val="Style_3"/>
        <w:numPr>
          <w:ilvl w:val="0"/>
          <w:numId w:val="1"/>
        </w:numPr>
        <w:tabs>
          <w:tab w:leader="none" w:pos="0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</w:t>
      </w:r>
      <w:r>
        <w:rPr>
          <w:rFonts w:ascii="Times New Roman" w:hAnsi="Times New Roman"/>
          <w:sz w:val="28"/>
        </w:rPr>
        <w:t>итовского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заключить </w:t>
      </w:r>
      <w:r>
        <w:rPr>
          <w:rFonts w:ascii="Times New Roman" w:hAnsi="Times New Roman"/>
          <w:sz w:val="28"/>
        </w:rPr>
        <w:t>дополнительно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Администрацией Миллеровского района о </w:t>
      </w:r>
      <w:r>
        <w:rPr>
          <w:rFonts w:ascii="Times New Roman" w:hAnsi="Times New Roman"/>
          <w:sz w:val="28"/>
        </w:rPr>
        <w:t>продлении срока</w:t>
      </w:r>
      <w:r>
        <w:rPr>
          <w:rFonts w:ascii="Times New Roman" w:hAnsi="Times New Roman"/>
          <w:sz w:val="28"/>
        </w:rPr>
        <w:t xml:space="preserve">  действия </w:t>
      </w:r>
      <w:r>
        <w:rPr>
          <w:rFonts w:ascii="Times New Roman" w:hAnsi="Times New Roman"/>
          <w:sz w:val="28"/>
        </w:rPr>
        <w:t>соглашения, заключенного Администрацией Титовского сельского поселения с Администрацией Миллеровского района о передаче части полномочий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31.12.2025</w:t>
      </w:r>
      <w:r>
        <w:rPr>
          <w:rFonts w:ascii="Times New Roman" w:hAnsi="Times New Roman"/>
          <w:sz w:val="28"/>
        </w:rPr>
        <w:t xml:space="preserve"> г.</w:t>
      </w:r>
    </w:p>
    <w:p w14:paraId="14000000">
      <w:pPr>
        <w:pStyle w:val="Style_3"/>
        <w:numPr>
          <w:ilvl w:val="0"/>
          <w:numId w:val="1"/>
        </w:numPr>
        <w:tabs>
          <w:tab w:leader="none" w:pos="0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 решение Собрания депутатов Титовского сельского поселения от 25.11.2021</w:t>
      </w:r>
      <w:r>
        <w:rPr>
          <w:rFonts w:ascii="Times New Roman" w:hAnsi="Times New Roman"/>
          <w:sz w:val="28"/>
        </w:rPr>
        <w:t xml:space="preserve"> № 14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Титовского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26 ноября 2018 года № 120 «О передаче полномочий </w:t>
      </w:r>
      <w:r>
        <w:rPr>
          <w:rFonts w:ascii="Times New Roman" w:hAnsi="Times New Roman"/>
          <w:color w:val="000000"/>
          <w:sz w:val="28"/>
        </w:rPr>
        <w:t>по обеспечению условий для развития на территории поселения физической культуры, 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  с 1 января 2023</w:t>
      </w:r>
      <w:r>
        <w:rPr>
          <w:rFonts w:ascii="Times New Roman" w:hAnsi="Times New Roman"/>
          <w:sz w:val="28"/>
        </w:rPr>
        <w:t xml:space="preserve"> года.</w:t>
      </w:r>
    </w:p>
    <w:p w14:paraId="15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вступает в силу со дня его официального опубликования. </w:t>
      </w:r>
    </w:p>
    <w:p w14:paraId="16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решения оставляю за собой.</w:t>
      </w:r>
      <w:r>
        <w:rPr>
          <w:rFonts w:ascii="Times New Roman" w:hAnsi="Times New Roman"/>
          <w:sz w:val="28"/>
        </w:rPr>
        <w:t xml:space="preserve">  </w:t>
      </w:r>
    </w:p>
    <w:p w14:paraId="17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 xml:space="preserve">      </w:t>
      </w:r>
    </w:p>
    <w:p w14:paraId="18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</w:p>
    <w:p w14:paraId="19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1B000000">
      <w:pPr>
        <w:rPr>
          <w:sz w:val="28"/>
        </w:rPr>
      </w:pPr>
      <w:r>
        <w:rPr>
          <w:sz w:val="28"/>
        </w:rPr>
        <w:t>глава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</w:t>
      </w:r>
      <w:r>
        <w:rPr>
          <w:sz w:val="28"/>
        </w:rPr>
        <w:t>Е.Н. Горбач</w:t>
      </w:r>
      <w:r>
        <w:rPr>
          <w:sz w:val="28"/>
        </w:rPr>
        <w:t>ё</w:t>
      </w:r>
      <w:r>
        <w:rPr>
          <w:sz w:val="28"/>
        </w:rPr>
        <w:t>ва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>сл. Титовка</w:t>
      </w:r>
    </w:p>
    <w:p w14:paraId="1F000000">
      <w:r>
        <w:rPr>
          <w:sz w:val="28"/>
        </w:rPr>
        <w:t>«27» сентября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года</w:t>
      </w:r>
    </w:p>
    <w:p w14:paraId="20000000">
      <w:pPr>
        <w:tabs>
          <w:tab w:leader="none" w:pos="1540" w:val="left"/>
        </w:tabs>
        <w:ind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 xml:space="preserve"> 51</w:t>
      </w:r>
    </w:p>
    <w:p w14:paraId="21000000">
      <w:pPr>
        <w:rPr>
          <w:sz w:val="28"/>
        </w:rPr>
      </w:pPr>
    </w:p>
    <w:sectPr>
      <w:pgSz w:h="16838" w:orient="portrait" w:w="11906"/>
      <w:pgMar w:bottom="1134" w:footer="0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60"/>
      </w:pPr>
    </w:lvl>
    <w:lvl w:ilvl="1">
      <w:start w:val="1"/>
      <w:numFmt w:val="lowerLetter"/>
      <w:lvlText w:val="%2."/>
      <w:lvlJc w:val="left"/>
      <w:pPr>
        <w:ind w:hanging="360" w:left="1680"/>
      </w:pPr>
    </w:lvl>
    <w:lvl w:ilvl="2">
      <w:start w:val="1"/>
      <w:numFmt w:val="lowerRoman"/>
      <w:lvlText w:val="%3."/>
      <w:lvlJc w:val="right"/>
      <w:pPr>
        <w:ind w:hanging="180" w:left="2400"/>
      </w:pPr>
    </w:lvl>
    <w:lvl w:ilvl="3">
      <w:start w:val="1"/>
      <w:numFmt w:val="decimal"/>
      <w:lvlText w:val="%4."/>
      <w:lvlJc w:val="left"/>
      <w:pPr>
        <w:ind w:hanging="360" w:left="3120"/>
      </w:pPr>
    </w:lvl>
    <w:lvl w:ilvl="4">
      <w:start w:val="1"/>
      <w:numFmt w:val="lowerLetter"/>
      <w:lvlText w:val="%5."/>
      <w:lvlJc w:val="left"/>
      <w:pPr>
        <w:ind w:hanging="360" w:left="3840"/>
      </w:pPr>
    </w:lvl>
    <w:lvl w:ilvl="5">
      <w:start w:val="1"/>
      <w:numFmt w:val="lowerRoman"/>
      <w:lvlText w:val="%6."/>
      <w:lvlJc w:val="right"/>
      <w:pPr>
        <w:ind w:hanging="180" w:left="4560"/>
      </w:pPr>
    </w:lvl>
    <w:lvl w:ilvl="6">
      <w:start w:val="1"/>
      <w:numFmt w:val="decimal"/>
      <w:lvlText w:val="%7."/>
      <w:lvlJc w:val="left"/>
      <w:pPr>
        <w:ind w:hanging="360" w:left="5280"/>
      </w:pPr>
    </w:lvl>
    <w:lvl w:ilvl="7">
      <w:start w:val="1"/>
      <w:numFmt w:val="lowerLetter"/>
      <w:lvlText w:val="%8."/>
      <w:lvlJc w:val="left"/>
      <w:pPr>
        <w:ind w:hanging="360" w:left="6000"/>
      </w:pPr>
    </w:lvl>
    <w:lvl w:ilvl="8">
      <w:start w:val="1"/>
      <w:numFmt w:val="lowerRoman"/>
      <w:lvlText w:val="%9."/>
      <w:lvlJc w:val="right"/>
      <w:pPr>
        <w:ind w:hanging="180" w:left="672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 Indent 3"/>
    <w:basedOn w:val="Style_4"/>
    <w:link w:val="Style_6_ch"/>
    <w:pPr>
      <w:spacing w:line="360" w:lineRule="auto"/>
      <w:ind w:firstLine="720" w:left="0"/>
      <w:jc w:val="both"/>
    </w:pPr>
    <w:rPr>
      <w:sz w:val="28"/>
    </w:rPr>
  </w:style>
  <w:style w:styleId="Style_6_ch" w:type="character">
    <w:name w:val="Body Text Indent 3"/>
    <w:basedOn w:val="Style_4_ch"/>
    <w:link w:val="Style_6"/>
    <w:rPr>
      <w:sz w:val="28"/>
    </w:rPr>
  </w:style>
  <w:style w:styleId="Style_7" w:type="paragraph">
    <w:name w:val="header"/>
    <w:basedOn w:val="Style_4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4_ch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 Знак Знак Знак1 Знак"/>
    <w:basedOn w:val="Style_4"/>
    <w:link w:val="Style_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9_ch" w:type="character">
    <w:name w:val=" Знак Знак Знак1 Знак"/>
    <w:basedOn w:val="Style_4_ch"/>
    <w:link w:val="Style_9"/>
    <w:rPr>
      <w:rFonts w:ascii="Tahoma" w:hAnsi="Tahoma"/>
      <w:sz w:val="20"/>
    </w:rPr>
  </w:style>
  <w:style w:styleId="Style_10" w:type="paragraph">
    <w:name w:val="heading 7"/>
    <w:basedOn w:val="Style_4"/>
    <w:next w:val="Style_4"/>
    <w:link w:val="Style_10_ch"/>
    <w:uiPriority w:val="9"/>
    <w:qFormat/>
    <w:pPr>
      <w:spacing w:after="60" w:before="240"/>
      <w:ind/>
      <w:outlineLvl w:val="6"/>
    </w:pPr>
  </w:style>
  <w:style w:styleId="Style_10_ch" w:type="character">
    <w:name w:val="heading 7"/>
    <w:basedOn w:val="Style_4_ch"/>
    <w:link w:val="Style_10"/>
  </w:style>
  <w:style w:styleId="Style_11" w:type="paragraph">
    <w:name w:val="Body Text 3"/>
    <w:basedOn w:val="Style_4"/>
    <w:link w:val="Style_11_ch"/>
    <w:pPr>
      <w:spacing w:after="120"/>
      <w:ind/>
    </w:pPr>
    <w:rPr>
      <w:sz w:val="16"/>
    </w:rPr>
  </w:style>
  <w:style w:styleId="Style_11_ch" w:type="character">
    <w:name w:val="Body Text 3"/>
    <w:basedOn w:val="Style_4_ch"/>
    <w:link w:val="Style_11"/>
    <w:rPr>
      <w:sz w:val="16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spacing w:line="360" w:lineRule="auto"/>
      <w:ind w:hanging="1440" w:left="2160"/>
      <w:jc w:val="both"/>
      <w:outlineLvl w:val="2"/>
    </w:pPr>
    <w:rPr>
      <w:b w:val="1"/>
      <w:color w:val="FF0000"/>
      <w:sz w:val="28"/>
    </w:rPr>
  </w:style>
  <w:style w:styleId="Style_14_ch" w:type="character">
    <w:name w:val="heading 3"/>
    <w:basedOn w:val="Style_4_ch"/>
    <w:link w:val="Style_14"/>
    <w:rPr>
      <w:b w:val="1"/>
      <w:color w:val="FF0000"/>
      <w:sz w:val="28"/>
    </w:rPr>
  </w:style>
  <w:style w:styleId="Style_15" w:type="paragraph">
    <w:name w:val="Заголовок статьи"/>
    <w:basedOn w:val="Style_4"/>
    <w:next w:val="Style_4"/>
    <w:link w:val="Style_15_ch"/>
    <w:pPr>
      <w:ind w:hanging="892" w:left="1612"/>
      <w:jc w:val="both"/>
    </w:pPr>
    <w:rPr>
      <w:rFonts w:ascii="Arial" w:hAnsi="Arial"/>
    </w:rPr>
  </w:style>
  <w:style w:styleId="Style_15_ch" w:type="character">
    <w:name w:val="Заголовок статьи"/>
    <w:basedOn w:val="Style_4_ch"/>
    <w:link w:val="Style_15"/>
    <w:rPr>
      <w:rFonts w:ascii="Arial" w:hAnsi="Arial"/>
    </w:rPr>
  </w:style>
  <w:style w:styleId="Style_16" w:type="paragraph">
    <w:name w:val="Body Text"/>
    <w:basedOn w:val="Style_4"/>
    <w:link w:val="Style_16_ch"/>
    <w:pPr>
      <w:spacing w:after="120"/>
      <w:ind/>
    </w:pPr>
  </w:style>
  <w:style w:styleId="Style_16_ch" w:type="character">
    <w:name w:val="Body Text"/>
    <w:basedOn w:val="Style_4_ch"/>
    <w:link w:val="Style_16"/>
  </w:style>
  <w:style w:styleId="Style_17" w:type="paragraph">
    <w:name w:val="page number"/>
    <w:basedOn w:val="Style_18"/>
    <w:link w:val="Style_17_ch"/>
  </w:style>
  <w:style w:styleId="Style_17_ch" w:type="character">
    <w:name w:val="page number"/>
    <w:basedOn w:val="Style_18_ch"/>
    <w:link w:val="Style_17"/>
  </w:style>
  <w:style w:styleId="Style_19" w:type="paragraph">
    <w:name w:val="Знак Знак Знак1 Знак"/>
    <w:basedOn w:val="Style_4"/>
    <w:link w:val="Style_1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9_ch" w:type="character">
    <w:name w:val="Знак Знак Знак1 Знак"/>
    <w:basedOn w:val="Style_4_ch"/>
    <w:link w:val="Style_19"/>
    <w:rPr>
      <w:rFonts w:ascii="Tahoma" w:hAnsi="Tahoma"/>
      <w:sz w:val="20"/>
    </w:rPr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1" w:type="paragraph">
    <w:name w:val="heading 5"/>
    <w:basedOn w:val="Style_4"/>
    <w:next w:val="Style_4"/>
    <w:link w:val="Style_21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21_ch" w:type="character">
    <w:name w:val="heading 5"/>
    <w:basedOn w:val="Style_4_ch"/>
    <w:link w:val="Style_21"/>
    <w:rPr>
      <w:b w:val="1"/>
      <w:sz w:val="28"/>
    </w:rPr>
  </w:style>
  <w:style w:styleId="Style_22" w:type="paragraph">
    <w:name w:val="Body Text Indent"/>
    <w:basedOn w:val="Style_4"/>
    <w:link w:val="Style_22_ch"/>
    <w:pPr>
      <w:spacing w:line="360" w:lineRule="auto"/>
      <w:ind w:hanging="1440" w:left="2160"/>
      <w:jc w:val="both"/>
    </w:pPr>
    <w:rPr>
      <w:b w:val="1"/>
      <w:sz w:val="28"/>
    </w:rPr>
  </w:style>
  <w:style w:styleId="Style_22_ch" w:type="character">
    <w:name w:val="Body Text Indent"/>
    <w:basedOn w:val="Style_4_ch"/>
    <w:link w:val="Style_22"/>
    <w:rPr>
      <w:b w:val="1"/>
      <w:sz w:val="28"/>
    </w:rPr>
  </w:style>
  <w:style w:styleId="Style_2" w:type="paragraph">
    <w:name w:val="ConsNormal"/>
    <w:link w:val="Style_2_ch"/>
    <w:pPr>
      <w:widowControl w:val="0"/>
      <w:ind w:firstLine="720" w:left="0" w:right="19772"/>
    </w:pPr>
    <w:rPr>
      <w:rFonts w:ascii="Arial" w:hAnsi="Arial"/>
      <w:sz w:val="40"/>
    </w:rPr>
  </w:style>
  <w:style w:styleId="Style_2_ch" w:type="character">
    <w:name w:val="ConsNormal"/>
    <w:link w:val="Style_2"/>
    <w:rPr>
      <w:rFonts w:ascii="Arial" w:hAnsi="Arial"/>
      <w:sz w:val="40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23_ch" w:type="character">
    <w:name w:val="heading 1"/>
    <w:basedOn w:val="Style_4_ch"/>
    <w:link w:val="Style_23"/>
    <w:rPr>
      <w:rFonts w:ascii="Arial" w:hAnsi="Arial"/>
      <w:b w:val="1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Body Text 2"/>
    <w:basedOn w:val="Style_4"/>
    <w:link w:val="Style_27_ch"/>
    <w:rPr>
      <w:sz w:val="28"/>
    </w:rPr>
  </w:style>
  <w:style w:styleId="Style_27_ch" w:type="character">
    <w:name w:val="Body Text 2"/>
    <w:basedOn w:val="Style_4_ch"/>
    <w:link w:val="Style_27"/>
    <w:rPr>
      <w:sz w:val="28"/>
    </w:rPr>
  </w:style>
  <w:style w:styleId="Style_28" w:type="paragraph">
    <w:name w:val="Body Text Indent 2"/>
    <w:basedOn w:val="Style_4"/>
    <w:link w:val="Style_28_ch"/>
    <w:pPr>
      <w:spacing w:after="120" w:line="480" w:lineRule="auto"/>
      <w:ind w:firstLine="0" w:left="283"/>
    </w:pPr>
  </w:style>
  <w:style w:styleId="Style_28_ch" w:type="character">
    <w:name w:val="Body Text Indent 2"/>
    <w:basedOn w:val="Style_4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List Paragraph"/>
    <w:basedOn w:val="Style_4"/>
    <w:link w:val="Style_3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0_ch" w:type="character">
    <w:name w:val="List Paragraph"/>
    <w:basedOn w:val="Style_4_ch"/>
    <w:link w:val="Style_30"/>
    <w:rPr>
      <w:rFonts w:ascii="Calibri" w:hAnsi="Calibri"/>
      <w:sz w:val="22"/>
    </w:rPr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32" w:type="paragraph">
    <w:name w:val="ConsTitle"/>
    <w:link w:val="Style_32_ch"/>
    <w:pPr>
      <w:ind w:right="19772"/>
    </w:pPr>
    <w:rPr>
      <w:rFonts w:ascii="Arial" w:hAnsi="Arial"/>
      <w:b w:val="1"/>
      <w:sz w:val="32"/>
    </w:rPr>
  </w:style>
  <w:style w:styleId="Style_32_ch" w:type="character">
    <w:name w:val="ConsTitle"/>
    <w:link w:val="Style_32"/>
    <w:rPr>
      <w:rFonts w:ascii="Arial" w:hAnsi="Arial"/>
      <w:b w:val="1"/>
      <w:sz w:val="32"/>
    </w:rPr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footer"/>
    <w:basedOn w:val="Style_4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4_ch"/>
    <w:link w:val="Style_34"/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6" w:type="paragraph">
    <w:name w:val="toc 5"/>
    <w:next w:val="Style_4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alloon Text"/>
    <w:basedOn w:val="Style_4"/>
    <w:link w:val="Style_37_ch"/>
    <w:rPr>
      <w:rFonts w:ascii="Tahoma" w:hAnsi="Tahoma"/>
      <w:sz w:val="16"/>
    </w:rPr>
  </w:style>
  <w:style w:styleId="Style_37_ch" w:type="character">
    <w:name w:val="Balloon Text"/>
    <w:basedOn w:val="Style_4_ch"/>
    <w:link w:val="Style_37"/>
    <w:rPr>
      <w:rFonts w:ascii="Tahoma" w:hAnsi="Tahoma"/>
      <w:sz w:val="16"/>
    </w:rPr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4"/>
    <w:link w:val="Style_39_ch"/>
    <w:uiPriority w:val="10"/>
    <w:qFormat/>
    <w:pPr>
      <w:ind w:firstLine="0" w:left="4111"/>
      <w:jc w:val="center"/>
    </w:pPr>
  </w:style>
  <w:style w:styleId="Style_39_ch" w:type="character">
    <w:name w:val="Title"/>
    <w:basedOn w:val="Style_4_ch"/>
    <w:link w:val="Style_39"/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4"/>
    <w:next w:val="Style_4"/>
    <w:link w:val="Style_41_ch"/>
    <w:uiPriority w:val="9"/>
    <w:qFormat/>
    <w:pPr>
      <w:keepNext w:val="1"/>
      <w:spacing w:line="360" w:lineRule="auto"/>
      <w:ind w:firstLine="720" w:left="0"/>
      <w:jc w:val="both"/>
      <w:outlineLvl w:val="1"/>
    </w:pPr>
    <w:rPr>
      <w:sz w:val="28"/>
    </w:rPr>
  </w:style>
  <w:style w:styleId="Style_41_ch" w:type="character">
    <w:name w:val="heading 2"/>
    <w:basedOn w:val="Style_4_ch"/>
    <w:link w:val="Style_41"/>
    <w:rPr>
      <w:sz w:val="28"/>
    </w:rPr>
  </w:style>
  <w:style w:styleId="Style_42" w:type="paragraph">
    <w:name w:val="Block Text"/>
    <w:basedOn w:val="Style_4"/>
    <w:link w:val="Style_42_ch"/>
    <w:pPr>
      <w:ind w:firstLine="851" w:left="567" w:right="-1333"/>
      <w:jc w:val="both"/>
    </w:pPr>
    <w:rPr>
      <w:sz w:val="28"/>
    </w:rPr>
  </w:style>
  <w:style w:styleId="Style_42_ch" w:type="character">
    <w:name w:val="Block Text"/>
    <w:basedOn w:val="Style_4_ch"/>
    <w:link w:val="Style_42"/>
    <w:rPr>
      <w:sz w:val="28"/>
    </w:r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4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2022-09-19T10:52:04Z</dcterms:modified>
</cp:coreProperties>
</file>