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1D054A">
        <w:rPr>
          <w:color w:val="auto"/>
          <w:sz w:val="28"/>
          <w:szCs w:val="28"/>
        </w:rPr>
        <w:t xml:space="preserve">17.01.2024 </w:t>
      </w:r>
      <w:r w:rsidRPr="00B926B2">
        <w:rPr>
          <w:color w:val="auto"/>
          <w:sz w:val="28"/>
          <w:szCs w:val="28"/>
        </w:rPr>
        <w:t xml:space="preserve">г. № </w:t>
      </w:r>
      <w:r w:rsidR="001D054A">
        <w:rPr>
          <w:color w:val="auto"/>
          <w:sz w:val="28"/>
          <w:szCs w:val="28"/>
        </w:rPr>
        <w:t>34</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C008AF" w:rsidRDefault="00B926B2" w:rsidP="002C3F7C">
      <w:pPr>
        <w:pStyle w:val="affff2"/>
        <w:spacing w:before="0" w:beforeAutospacing="0" w:after="0" w:afterAutospacing="0"/>
        <w:jc w:val="center"/>
        <w:rPr>
          <w:rFonts w:eastAsia="Calibri"/>
          <w:bCs/>
          <w:sz w:val="28"/>
          <w:szCs w:val="28"/>
        </w:rPr>
      </w:pPr>
      <w:r w:rsidRPr="004555B6">
        <w:rPr>
          <w:bCs/>
          <w:sz w:val="28"/>
          <w:szCs w:val="28"/>
        </w:rPr>
        <w:t>«</w:t>
      </w:r>
      <w:r w:rsidR="00C008AF" w:rsidRPr="00C008AF">
        <w:rPr>
          <w:rFonts w:eastAsia="Calibri"/>
          <w:bCs/>
          <w:sz w:val="28"/>
          <w:szCs w:val="28"/>
        </w:rPr>
        <w:t xml:space="preserve">Предоставление земельных участков, на которых </w:t>
      </w:r>
    </w:p>
    <w:p w:rsidR="00B926B2" w:rsidRPr="00087373" w:rsidRDefault="00C008AF" w:rsidP="002C3F7C">
      <w:pPr>
        <w:pStyle w:val="affff2"/>
        <w:spacing w:before="0" w:beforeAutospacing="0" w:after="0" w:afterAutospacing="0"/>
        <w:jc w:val="center"/>
        <w:rPr>
          <w:rFonts w:eastAsia="Calibri"/>
          <w:bCs/>
          <w:sz w:val="28"/>
          <w:szCs w:val="28"/>
        </w:rPr>
      </w:pPr>
      <w:r w:rsidRPr="00C008AF">
        <w:rPr>
          <w:rFonts w:eastAsia="Calibri"/>
          <w:bCs/>
          <w:sz w:val="28"/>
          <w:szCs w:val="28"/>
        </w:rPr>
        <w:t>расположены здания, строения, сооружения</w:t>
      </w:r>
      <w:r w:rsidR="00B926B2" w:rsidRPr="004555B6">
        <w:rPr>
          <w:bCs/>
          <w:sz w:val="28"/>
          <w:szCs w:val="28"/>
        </w:rPr>
        <w:t>»</w:t>
      </w:r>
    </w:p>
    <w:p w:rsidR="00B926B2" w:rsidRPr="00FC11B6" w:rsidRDefault="00E2310E" w:rsidP="00E2310E">
      <w:pPr>
        <w:tabs>
          <w:tab w:val="left" w:pos="6405"/>
        </w:tabs>
        <w:autoSpaceDE w:val="0"/>
        <w:autoSpaceDN w:val="0"/>
        <w:adjustRightInd w:val="0"/>
        <w:rPr>
          <w:bCs/>
          <w:sz w:val="16"/>
          <w:szCs w:val="16"/>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D37B0A">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Утвердить административ</w:t>
      </w:r>
      <w:r w:rsidR="00D37B0A">
        <w:rPr>
          <w:sz w:val="28"/>
          <w:szCs w:val="28"/>
        </w:rPr>
        <w:t xml:space="preserve">ный Регламент по предоставлению </w:t>
      </w:r>
      <w:r w:rsidR="00B926B2" w:rsidRPr="000D5748">
        <w:rPr>
          <w:sz w:val="28"/>
          <w:szCs w:val="28"/>
        </w:rPr>
        <w:t xml:space="preserve">муниципальной услуги </w:t>
      </w:r>
      <w:r w:rsidR="00B926B2" w:rsidRPr="0027664A">
        <w:rPr>
          <w:sz w:val="28"/>
          <w:szCs w:val="28"/>
        </w:rPr>
        <w:t>«</w:t>
      </w:r>
      <w:r w:rsidR="00C008AF" w:rsidRPr="00C008AF">
        <w:rPr>
          <w:rFonts w:eastAsia="Calibri"/>
          <w:bCs/>
          <w:sz w:val="28"/>
          <w:szCs w:val="28"/>
          <w:lang w:eastAsia="en-US"/>
        </w:rPr>
        <w:t>Предоставление земельных участков, на которых расположены здания, строения, сооружения</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D46306" w:rsidRDefault="000D5748" w:rsidP="00D37B0A">
      <w:pPr>
        <w:ind w:firstLine="720"/>
        <w:jc w:val="both"/>
        <w:rPr>
          <w:bCs/>
          <w:sz w:val="28"/>
          <w:szCs w:val="28"/>
        </w:rPr>
      </w:pPr>
      <w:r w:rsidRPr="000D5748">
        <w:rPr>
          <w:bCs/>
          <w:sz w:val="28"/>
          <w:szCs w:val="28"/>
        </w:rPr>
        <w:t xml:space="preserve">2. </w:t>
      </w:r>
      <w:r w:rsidR="00D37B0A">
        <w:rPr>
          <w:bCs/>
          <w:sz w:val="28"/>
          <w:szCs w:val="28"/>
        </w:rPr>
        <w:t>Признать утратившим</w:t>
      </w:r>
      <w:r w:rsidR="00D46306">
        <w:rPr>
          <w:bCs/>
          <w:sz w:val="28"/>
          <w:szCs w:val="28"/>
        </w:rPr>
        <w:t>и силу постановления</w:t>
      </w:r>
      <w:r>
        <w:rPr>
          <w:bCs/>
          <w:sz w:val="28"/>
          <w:szCs w:val="28"/>
        </w:rPr>
        <w:t xml:space="preserve"> Администрации</w:t>
      </w:r>
      <w:r w:rsidR="00D37B0A">
        <w:rPr>
          <w:bCs/>
          <w:sz w:val="28"/>
          <w:szCs w:val="28"/>
        </w:rPr>
        <w:t xml:space="preserve"> Титовского сельского поселения</w:t>
      </w:r>
      <w:r w:rsidR="00D46306">
        <w:rPr>
          <w:bCs/>
          <w:sz w:val="28"/>
          <w:szCs w:val="28"/>
        </w:rPr>
        <w:t>:</w:t>
      </w:r>
    </w:p>
    <w:p w:rsidR="00D46306" w:rsidRPr="00D46306" w:rsidRDefault="00FC11B6" w:rsidP="002C3F7C">
      <w:pPr>
        <w:ind w:firstLine="720"/>
        <w:jc w:val="both"/>
        <w:rPr>
          <w:bCs/>
          <w:sz w:val="28"/>
          <w:szCs w:val="28"/>
        </w:rPr>
      </w:pPr>
      <w:r>
        <w:rPr>
          <w:bCs/>
          <w:sz w:val="28"/>
          <w:szCs w:val="28"/>
        </w:rPr>
        <w:t xml:space="preserve">от </w:t>
      </w:r>
      <w:r w:rsidR="00C008AF">
        <w:rPr>
          <w:bCs/>
          <w:sz w:val="28"/>
          <w:szCs w:val="28"/>
        </w:rPr>
        <w:t>05.04</w:t>
      </w:r>
      <w:r w:rsidR="002C3F7C">
        <w:rPr>
          <w:bCs/>
          <w:sz w:val="28"/>
          <w:szCs w:val="28"/>
        </w:rPr>
        <w:t>.2019 №</w:t>
      </w:r>
      <w:r w:rsidR="00846251">
        <w:rPr>
          <w:bCs/>
          <w:sz w:val="28"/>
          <w:szCs w:val="28"/>
        </w:rPr>
        <w:t xml:space="preserve"> </w:t>
      </w:r>
      <w:r w:rsidR="00C008AF">
        <w:rPr>
          <w:bCs/>
          <w:sz w:val="28"/>
          <w:szCs w:val="28"/>
        </w:rPr>
        <w:t>69</w:t>
      </w:r>
      <w:r w:rsidR="00D46306" w:rsidRPr="00D46306">
        <w:rPr>
          <w:bCs/>
          <w:sz w:val="28"/>
          <w:szCs w:val="28"/>
        </w:rPr>
        <w:t xml:space="preserve"> «</w:t>
      </w:r>
      <w:r w:rsidR="002C3F7C" w:rsidRPr="002C3F7C">
        <w:rPr>
          <w:bCs/>
          <w:sz w:val="28"/>
          <w:szCs w:val="28"/>
        </w:rPr>
        <w:t>Об утверждении Административного Регламента по предоставлению муниципальной услуги «</w:t>
      </w:r>
      <w:r w:rsidR="00C008AF" w:rsidRPr="00C008AF">
        <w:rPr>
          <w:bCs/>
          <w:sz w:val="28"/>
          <w:szCs w:val="28"/>
        </w:rPr>
        <w:t>Предоставление земельных участков, на которых расположены здания, строения, сооружения</w:t>
      </w:r>
      <w:r w:rsidR="002C3F7C" w:rsidRPr="002C3F7C">
        <w:rPr>
          <w:bCs/>
          <w:sz w:val="28"/>
          <w:szCs w:val="28"/>
        </w:rPr>
        <w:t>»</w:t>
      </w:r>
      <w:r w:rsidR="00D46306">
        <w:rPr>
          <w:bCs/>
          <w:sz w:val="28"/>
          <w:szCs w:val="28"/>
        </w:rPr>
        <w:t>;</w:t>
      </w:r>
    </w:p>
    <w:p w:rsidR="002C3F7C" w:rsidRPr="00D46306" w:rsidRDefault="002C3F7C" w:rsidP="002C3F7C">
      <w:pPr>
        <w:ind w:firstLine="720"/>
        <w:jc w:val="both"/>
        <w:rPr>
          <w:bCs/>
          <w:sz w:val="28"/>
          <w:szCs w:val="28"/>
        </w:rPr>
      </w:pPr>
      <w:r w:rsidRPr="002C3F7C">
        <w:rPr>
          <w:bCs/>
          <w:sz w:val="28"/>
          <w:szCs w:val="28"/>
        </w:rPr>
        <w:t xml:space="preserve">от </w:t>
      </w:r>
      <w:r>
        <w:rPr>
          <w:bCs/>
          <w:sz w:val="28"/>
          <w:szCs w:val="28"/>
        </w:rPr>
        <w:t>01.12.2020</w:t>
      </w:r>
      <w:r w:rsidRPr="002C3F7C">
        <w:rPr>
          <w:bCs/>
          <w:sz w:val="28"/>
          <w:szCs w:val="28"/>
        </w:rPr>
        <w:t xml:space="preserve"> № </w:t>
      </w:r>
      <w:r w:rsidR="00C008AF">
        <w:rPr>
          <w:bCs/>
          <w:sz w:val="28"/>
          <w:szCs w:val="28"/>
        </w:rPr>
        <w:t>155</w:t>
      </w:r>
      <w:r w:rsidRPr="002C3F7C">
        <w:rPr>
          <w:bCs/>
          <w:sz w:val="28"/>
          <w:szCs w:val="28"/>
        </w:rPr>
        <w:t xml:space="preserve"> «О внесение изменений в постановление Администрации Титовского сельского поселения от </w:t>
      </w:r>
      <w:r w:rsidR="00C008AF">
        <w:rPr>
          <w:bCs/>
          <w:sz w:val="28"/>
          <w:szCs w:val="28"/>
        </w:rPr>
        <w:t>05.04</w:t>
      </w:r>
      <w:r w:rsidRPr="002C3F7C">
        <w:rPr>
          <w:bCs/>
          <w:sz w:val="28"/>
          <w:szCs w:val="28"/>
        </w:rPr>
        <w:t xml:space="preserve">.2019 № </w:t>
      </w:r>
      <w:r w:rsidR="00C008AF">
        <w:rPr>
          <w:bCs/>
          <w:sz w:val="28"/>
          <w:szCs w:val="28"/>
        </w:rPr>
        <w:t>69</w:t>
      </w:r>
      <w:r>
        <w:rPr>
          <w:bCs/>
          <w:sz w:val="28"/>
          <w:szCs w:val="28"/>
        </w:rPr>
        <w:t>»;</w:t>
      </w:r>
    </w:p>
    <w:p w:rsidR="00D46306" w:rsidRPr="00D46306" w:rsidRDefault="00D46306" w:rsidP="00D46306">
      <w:pPr>
        <w:ind w:firstLine="720"/>
        <w:jc w:val="both"/>
        <w:rPr>
          <w:bCs/>
          <w:sz w:val="28"/>
          <w:szCs w:val="28"/>
        </w:rPr>
      </w:pPr>
      <w:r w:rsidRPr="00D46306">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bookmarkStart w:id="0" w:name="_GoBack"/>
      <w:bookmarkEnd w:id="0"/>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2C3F7C" w:rsidRDefault="002C3F7C"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295D70" w:rsidRPr="00C033C9" w:rsidRDefault="00B926B2" w:rsidP="00C033C9">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1D054A">
        <w:rPr>
          <w:color w:val="auto"/>
          <w:sz w:val="28"/>
          <w:szCs w:val="28"/>
        </w:rPr>
        <w:t>17.01.2024 № 34</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C008AF" w:rsidRDefault="00E8340B" w:rsidP="00442AC5">
      <w:pPr>
        <w:autoSpaceDE w:val="0"/>
        <w:autoSpaceDN w:val="0"/>
        <w:adjustRightInd w:val="0"/>
        <w:jc w:val="center"/>
        <w:rPr>
          <w:b/>
          <w:bCs/>
          <w:sz w:val="28"/>
        </w:rPr>
      </w:pPr>
      <w:r w:rsidRPr="00E8340B">
        <w:rPr>
          <w:b/>
          <w:bCs/>
          <w:sz w:val="28"/>
        </w:rPr>
        <w:t xml:space="preserve"> «</w:t>
      </w:r>
      <w:r w:rsidR="00C008AF" w:rsidRPr="00C008AF">
        <w:rPr>
          <w:b/>
          <w:bCs/>
          <w:sz w:val="28"/>
        </w:rPr>
        <w:t>Предоставление земельных участков, на которых</w:t>
      </w:r>
    </w:p>
    <w:p w:rsidR="000D5748" w:rsidRPr="00F13DDA" w:rsidRDefault="00C008AF" w:rsidP="00442AC5">
      <w:pPr>
        <w:autoSpaceDE w:val="0"/>
        <w:autoSpaceDN w:val="0"/>
        <w:adjustRightInd w:val="0"/>
        <w:jc w:val="center"/>
        <w:rPr>
          <w:b/>
          <w:bCs/>
          <w:sz w:val="28"/>
        </w:rPr>
      </w:pPr>
      <w:r w:rsidRPr="00C008AF">
        <w:rPr>
          <w:b/>
          <w:bCs/>
          <w:sz w:val="28"/>
        </w:rPr>
        <w:t xml:space="preserve"> расположены здания, строения, сооружения</w:t>
      </w:r>
      <w:r w:rsidR="00E8340B"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C008AF" w:rsidRPr="00C008AF">
        <w:rPr>
          <w:rFonts w:eastAsia="Calibri"/>
          <w:bCs/>
          <w:sz w:val="28"/>
          <w:szCs w:val="28"/>
        </w:rPr>
        <w:t>Предоставление земельных участков, на которых расположены здания, строения, сооружения</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w:t>
      </w:r>
      <w:proofErr w:type="gramEnd"/>
      <w:r w:rsidR="008358AD" w:rsidRPr="00F13DDA">
        <w:rPr>
          <w:sz w:val="28"/>
        </w:rPr>
        <w:t xml:space="preserve"> поселения</w:t>
      </w:r>
      <w:r w:rsidR="006D7C97" w:rsidRPr="00F13DDA">
        <w:rPr>
          <w:sz w:val="28"/>
        </w:rPr>
        <w:t xml:space="preserve"> (далее – Администрация), должностных лиц Администрации, предоставляющих услугу.</w:t>
      </w:r>
    </w:p>
    <w:p w:rsidR="00DE08B2" w:rsidRPr="00DE08B2" w:rsidRDefault="00DE08B2" w:rsidP="00DE08B2">
      <w:pPr>
        <w:pStyle w:val="a0"/>
        <w:tabs>
          <w:tab w:val="left" w:pos="1630"/>
        </w:tabs>
        <w:ind w:left="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C008AF">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E08B2" w:rsidRDefault="00DE08B2" w:rsidP="00442AC5">
      <w:pPr>
        <w:pStyle w:val="afffb"/>
        <w:ind w:firstLine="0"/>
      </w:pPr>
    </w:p>
    <w:p w:rsidR="00C008AF" w:rsidRDefault="00C008AF" w:rsidP="00442AC5">
      <w:pPr>
        <w:pStyle w:val="afffb"/>
        <w:ind w:firstLine="0"/>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w:t>
      </w:r>
      <w:r>
        <w:rPr>
          <w:b/>
          <w:sz w:val="28"/>
        </w:rPr>
        <w:lastRenderedPageBreak/>
        <w:t>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Pr>
          <w:sz w:val="28"/>
        </w:rPr>
        <w:lastRenderedPageBreak/>
        <w:t>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 xml:space="preserve">справочные телефоны структурных подразделений Уполномоченного </w:t>
      </w:r>
      <w:r>
        <w:rPr>
          <w:sz w:val="28"/>
        </w:rPr>
        <w:lastRenderedPageBreak/>
        <w:t>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295D70">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C008AF" w:rsidRPr="00C008AF">
        <w:rPr>
          <w:bCs/>
          <w:sz w:val="28"/>
        </w:rPr>
        <w:t>Предоставление земельных участков, на которых расположены здания, строения, сооружения</w:t>
      </w:r>
      <w:r w:rsidRPr="00295D7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C008AF" w:rsidRPr="00C008AF" w:rsidRDefault="002B0484" w:rsidP="00C008AF">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FC11B6" w:rsidRPr="00FC11B6">
        <w:rPr>
          <w:bCs/>
          <w:sz w:val="28"/>
        </w:rPr>
        <w:t xml:space="preserve">предоставление </w:t>
      </w:r>
      <w:r w:rsidR="00C008AF" w:rsidRPr="00C008AF">
        <w:rPr>
          <w:bCs/>
          <w:sz w:val="28"/>
        </w:rPr>
        <w:t>направление (вручение) заявителю (заявителям):</w:t>
      </w:r>
    </w:p>
    <w:p w:rsidR="00C008AF" w:rsidRPr="00C008AF" w:rsidRDefault="00C008AF" w:rsidP="00C008AF">
      <w:pPr>
        <w:autoSpaceDE w:val="0"/>
        <w:autoSpaceDN w:val="0"/>
        <w:adjustRightInd w:val="0"/>
        <w:ind w:firstLine="709"/>
        <w:jc w:val="both"/>
        <w:rPr>
          <w:bCs/>
          <w:sz w:val="28"/>
        </w:rPr>
      </w:pPr>
      <w:r w:rsidRPr="00C008AF">
        <w:rPr>
          <w:bCs/>
          <w:sz w:val="28"/>
        </w:rPr>
        <w:t>- проекта договора аренды земельного участка;</w:t>
      </w:r>
    </w:p>
    <w:p w:rsidR="00C008AF" w:rsidRPr="00C008AF" w:rsidRDefault="00C008AF" w:rsidP="00C008AF">
      <w:pPr>
        <w:autoSpaceDE w:val="0"/>
        <w:autoSpaceDN w:val="0"/>
        <w:adjustRightInd w:val="0"/>
        <w:ind w:firstLine="709"/>
        <w:jc w:val="both"/>
        <w:rPr>
          <w:bCs/>
          <w:sz w:val="28"/>
        </w:rPr>
      </w:pPr>
      <w:r w:rsidRPr="00C008AF">
        <w:rPr>
          <w:bCs/>
          <w:sz w:val="28"/>
        </w:rPr>
        <w:t>- проекта договора купли-продажи земельного участка;</w:t>
      </w:r>
    </w:p>
    <w:p w:rsidR="00C008AF" w:rsidRPr="00C008AF" w:rsidRDefault="00C008AF" w:rsidP="00C008AF">
      <w:pPr>
        <w:autoSpaceDE w:val="0"/>
        <w:autoSpaceDN w:val="0"/>
        <w:adjustRightInd w:val="0"/>
        <w:ind w:firstLine="709"/>
        <w:jc w:val="both"/>
        <w:rPr>
          <w:bCs/>
          <w:sz w:val="28"/>
        </w:rPr>
      </w:pPr>
      <w:r w:rsidRPr="00C008AF">
        <w:rPr>
          <w:bCs/>
          <w:sz w:val="28"/>
        </w:rPr>
        <w:t>- проекта договора о передаче земельного участка в безвозмездное срочное пользование;</w:t>
      </w:r>
    </w:p>
    <w:p w:rsidR="00C008AF" w:rsidRPr="00C008AF" w:rsidRDefault="00C008AF" w:rsidP="00C008AF">
      <w:pPr>
        <w:autoSpaceDE w:val="0"/>
        <w:autoSpaceDN w:val="0"/>
        <w:adjustRightInd w:val="0"/>
        <w:ind w:firstLine="709"/>
        <w:jc w:val="both"/>
        <w:rPr>
          <w:bCs/>
          <w:sz w:val="28"/>
        </w:rPr>
      </w:pPr>
      <w:r w:rsidRPr="00C008AF">
        <w:rPr>
          <w:bCs/>
          <w:sz w:val="28"/>
        </w:rPr>
        <w:t xml:space="preserve">- решения о предоставлении земельного участка на праве постоянного </w:t>
      </w:r>
      <w:r w:rsidRPr="00C008AF">
        <w:rPr>
          <w:bCs/>
          <w:sz w:val="28"/>
        </w:rPr>
        <w:lastRenderedPageBreak/>
        <w:t xml:space="preserve">(бессрочного) пользования; </w:t>
      </w:r>
    </w:p>
    <w:p w:rsidR="00C008AF" w:rsidRPr="00C008AF" w:rsidRDefault="00C008AF" w:rsidP="00C008AF">
      <w:pPr>
        <w:autoSpaceDE w:val="0"/>
        <w:autoSpaceDN w:val="0"/>
        <w:adjustRightInd w:val="0"/>
        <w:ind w:firstLine="709"/>
        <w:jc w:val="both"/>
        <w:rPr>
          <w:bCs/>
          <w:sz w:val="28"/>
        </w:rPr>
      </w:pPr>
      <w:r w:rsidRPr="00C008AF">
        <w:rPr>
          <w:bCs/>
          <w:sz w:val="28"/>
        </w:rPr>
        <w:t>- решения  о предоставлении земельного участка в собственность бесплатно;</w:t>
      </w:r>
    </w:p>
    <w:p w:rsidR="009D5742" w:rsidRPr="00E8340B" w:rsidRDefault="00C008AF" w:rsidP="002C3F7C">
      <w:pPr>
        <w:autoSpaceDE w:val="0"/>
        <w:autoSpaceDN w:val="0"/>
        <w:adjustRightInd w:val="0"/>
        <w:ind w:firstLine="709"/>
        <w:jc w:val="both"/>
        <w:rPr>
          <w:bCs/>
          <w:sz w:val="28"/>
        </w:rPr>
      </w:pPr>
      <w:r>
        <w:rPr>
          <w:bCs/>
          <w:sz w:val="28"/>
        </w:rPr>
        <w:t>-</w:t>
      </w:r>
      <w:r w:rsidR="002C3F7C" w:rsidRPr="002C3F7C">
        <w:rPr>
          <w:bCs/>
          <w:sz w:val="28"/>
        </w:rPr>
        <w:t xml:space="preserve"> </w:t>
      </w:r>
      <w:r w:rsidR="006B2504" w:rsidRPr="006B2504">
        <w:rPr>
          <w:rFonts w:eastAsia="Calibri"/>
          <w:color w:val="auto"/>
          <w:sz w:val="28"/>
          <w:szCs w:val="28"/>
        </w:rPr>
        <w:t xml:space="preserve">мотивированного </w:t>
      </w:r>
      <w:r w:rsidR="002B0484"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DE08B2">
      <w:pPr>
        <w:pStyle w:val="ac"/>
        <w:tabs>
          <w:tab w:val="left" w:pos="1862"/>
          <w:tab w:val="left" w:pos="6565"/>
          <w:tab w:val="left" w:pos="8137"/>
        </w:tabs>
        <w:ind w:left="0"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C008AF">
        <w:rPr>
          <w:sz w:val="28"/>
        </w:rPr>
        <w:t>30</w:t>
      </w:r>
      <w:r w:rsidR="00FC11B6">
        <w:rPr>
          <w:sz w:val="28"/>
        </w:rPr>
        <w:t xml:space="preserve"> календарных</w:t>
      </w:r>
      <w:r w:rsidR="00D57560" w:rsidRPr="00D673FF">
        <w:rPr>
          <w:sz w:val="28"/>
        </w:rPr>
        <w:t xml:space="preserve"> </w:t>
      </w:r>
      <w:r w:rsidR="00DE08B2">
        <w:rPr>
          <w:sz w:val="28"/>
        </w:rPr>
        <w:t>дн</w:t>
      </w:r>
      <w:r w:rsidR="00C008AF">
        <w:rPr>
          <w:sz w:val="28"/>
        </w:rPr>
        <w:t>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C008AF" w:rsidRDefault="00C008AF"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C008AF" w:rsidRDefault="00C008AF" w:rsidP="00D13B82">
      <w:pPr>
        <w:pStyle w:val="afffb"/>
        <w:rPr>
          <w:highlight w:val="white"/>
        </w:rPr>
      </w:pPr>
    </w:p>
    <w:p w:rsidR="009D5742" w:rsidRPr="00D13B82" w:rsidRDefault="006D7C97" w:rsidP="00D13B82">
      <w:pPr>
        <w:pStyle w:val="1"/>
        <w:numPr>
          <w:ilvl w:val="1"/>
          <w:numId w:val="7"/>
        </w:numPr>
        <w:ind w:left="709" w:right="0" w:firstLine="0"/>
      </w:pPr>
      <w:r w:rsidRPr="00D13B82">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D13B82">
        <w:lastRenderedPageBreak/>
        <w:t>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 xml:space="preserve">услуг, утвержденными постановлением </w:t>
      </w:r>
      <w:r>
        <w:rPr>
          <w:sz w:val="28"/>
        </w:rPr>
        <w:lastRenderedPageBreak/>
        <w:t>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w:t>
      </w:r>
      <w:r>
        <w:rPr>
          <w:sz w:val="28"/>
        </w:rPr>
        <w:lastRenderedPageBreak/>
        <w:t>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D30126" w:rsidRDefault="006D7C97" w:rsidP="0084625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C008AF">
        <w:rPr>
          <w:sz w:val="28"/>
        </w:rPr>
        <w:t xml:space="preserve">ате </w:t>
      </w:r>
      <w:proofErr w:type="spellStart"/>
      <w:r w:rsidR="00C008AF">
        <w:rPr>
          <w:sz w:val="28"/>
        </w:rPr>
        <w:t>sig</w:t>
      </w:r>
      <w:proofErr w:type="spellEnd"/>
      <w:r w:rsidR="00C008AF">
        <w:rPr>
          <w:sz w:val="28"/>
        </w:rPr>
        <w:t>;</w:t>
      </w:r>
    </w:p>
    <w:p w:rsidR="00C008AF" w:rsidRPr="00C008AF" w:rsidRDefault="00E424D5" w:rsidP="00C008AF">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20"/>
        <w:jc w:val="both"/>
        <w:rPr>
          <w:color w:val="auto"/>
          <w:sz w:val="28"/>
        </w:rPr>
      </w:pPr>
      <w:hyperlink r:id="rId9" w:history="1">
        <w:r w:rsidR="00C008AF">
          <w:rPr>
            <w:rStyle w:val="aff"/>
            <w:color w:val="auto"/>
            <w:sz w:val="28"/>
            <w:u w:val="none"/>
          </w:rPr>
          <w:t>г)</w:t>
        </w:r>
        <w:r w:rsidR="00C008AF" w:rsidRPr="00C008AF">
          <w:rPr>
            <w:rStyle w:val="aff"/>
            <w:color w:val="auto"/>
            <w:sz w:val="28"/>
            <w:u w:val="none"/>
          </w:rPr>
          <w:t xml:space="preserve"> кадастровый паспорт земельного участка;   </w:t>
        </w:r>
      </w:hyperlink>
    </w:p>
    <w:p w:rsidR="00C008AF" w:rsidRPr="00C008AF" w:rsidRDefault="00E424D5" w:rsidP="00C008AF">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20"/>
        <w:jc w:val="both"/>
        <w:rPr>
          <w:color w:val="auto"/>
          <w:sz w:val="28"/>
        </w:rPr>
      </w:pPr>
      <w:hyperlink r:id="rId10" w:history="1">
        <w:r w:rsidR="00C008AF">
          <w:rPr>
            <w:rStyle w:val="aff"/>
            <w:color w:val="auto"/>
            <w:sz w:val="28"/>
            <w:u w:val="none"/>
          </w:rPr>
          <w:t xml:space="preserve">д) </w:t>
        </w:r>
        <w:r w:rsidR="00C008AF" w:rsidRPr="00C008AF">
          <w:rPr>
            <w:rStyle w:val="aff"/>
            <w:color w:val="auto"/>
            <w:sz w:val="28"/>
            <w:u w:val="none"/>
          </w:rPr>
          <w:t>кадастровая выписка о земельном участке;   </w:t>
        </w:r>
      </w:hyperlink>
    </w:p>
    <w:p w:rsidR="00C008AF" w:rsidRPr="00C008AF" w:rsidRDefault="00C008AF" w:rsidP="00C008AF">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20"/>
        <w:jc w:val="both"/>
        <w:rPr>
          <w:color w:val="auto"/>
          <w:sz w:val="28"/>
        </w:rPr>
      </w:pPr>
      <w:r>
        <w:rPr>
          <w:color w:val="auto"/>
          <w:sz w:val="28"/>
        </w:rPr>
        <w:t>е)</w:t>
      </w:r>
      <w:r w:rsidRPr="00C008AF">
        <w:rPr>
          <w:color w:val="auto"/>
          <w:sz w:val="28"/>
        </w:rPr>
        <w:t xml:space="preserve">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w:t>
      </w:r>
      <w:r w:rsidRPr="00C008AF">
        <w:rPr>
          <w:color w:val="auto"/>
          <w:sz w:val="28"/>
        </w:rPr>
        <w:lastRenderedPageBreak/>
        <w:t>возникшим неза</w:t>
      </w:r>
      <w:r>
        <w:rPr>
          <w:color w:val="auto"/>
          <w:sz w:val="28"/>
        </w:rPr>
        <w:t>висимо от его регистрации в ЕГРН</w:t>
      </w:r>
      <w:r w:rsidRPr="00C008AF">
        <w:rPr>
          <w:color w:val="auto"/>
          <w:sz w:val="28"/>
        </w:rPr>
        <w:t>;</w:t>
      </w:r>
    </w:p>
    <w:p w:rsidR="00C008AF" w:rsidRPr="00C008AF" w:rsidRDefault="00C008AF" w:rsidP="00C008AF">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20"/>
        <w:jc w:val="both"/>
        <w:rPr>
          <w:color w:val="auto"/>
          <w:sz w:val="28"/>
        </w:rPr>
      </w:pPr>
      <w:proofErr w:type="gramStart"/>
      <w:r>
        <w:rPr>
          <w:color w:val="auto"/>
          <w:sz w:val="28"/>
        </w:rPr>
        <w:t>ж)</w:t>
      </w:r>
      <w:r w:rsidRPr="00C008AF">
        <w:rPr>
          <w:color w:val="auto"/>
          <w:sz w:val="28"/>
        </w:rPr>
        <w:t xml:space="preserve">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C008AF" w:rsidRPr="00C008AF" w:rsidRDefault="00C008AF" w:rsidP="00C008AF">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20"/>
        <w:jc w:val="both"/>
        <w:rPr>
          <w:color w:val="auto"/>
          <w:sz w:val="28"/>
        </w:rPr>
      </w:pPr>
      <w:r>
        <w:rPr>
          <w:color w:val="auto"/>
          <w:sz w:val="28"/>
        </w:rPr>
        <w:t>з)</w:t>
      </w:r>
      <w:r w:rsidRPr="00C008AF">
        <w:rPr>
          <w:color w:val="auto"/>
          <w:sz w:val="28"/>
        </w:rPr>
        <w:t xml:space="preserve"> выписка из Единого государственного реестра прав на недвижимое имущество и сделок с ним, о правах на здание, строение, сооружение, находящееся на приобретаемом земельном участке, или копии иных документов, удостоверяющих (устанавливающих) права на такое здание, строение, сооружение;</w:t>
      </w:r>
    </w:p>
    <w:p w:rsidR="00C008AF" w:rsidRPr="00C008AF" w:rsidRDefault="00C008AF" w:rsidP="00C008AF">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20"/>
        <w:jc w:val="both"/>
        <w:rPr>
          <w:color w:val="auto"/>
          <w:sz w:val="28"/>
        </w:rPr>
      </w:pPr>
      <w:r>
        <w:rPr>
          <w:color w:val="auto"/>
          <w:sz w:val="28"/>
        </w:rPr>
        <w:t>и)</w:t>
      </w:r>
      <w:r w:rsidRPr="00C008AF">
        <w:rPr>
          <w:color w:val="auto"/>
          <w:sz w:val="28"/>
        </w:rPr>
        <w:t xml:space="preserve"> копия документа, подтверждающего обстоятельства, дающие право приобретения земельного участка.</w:t>
      </w:r>
    </w:p>
    <w:p w:rsidR="00846251" w:rsidRPr="00846251" w:rsidRDefault="00846251" w:rsidP="0084625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w:t>
      </w:r>
      <w:r>
        <w:rPr>
          <w:sz w:val="28"/>
        </w:rPr>
        <w:lastRenderedPageBreak/>
        <w:t xml:space="preserve">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lastRenderedPageBreak/>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2C3F7C" w:rsidRDefault="002C3F7C"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В случае представления заявления в электронной форме способом, указанным в подпункте «а» пункта 9.1.1 настоящего </w:t>
      </w:r>
      <w:r>
        <w:rPr>
          <w:sz w:val="28"/>
        </w:rPr>
        <w:lastRenderedPageBreak/>
        <w:t>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lastRenderedPageBreak/>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 xml:space="preserve">оказание инвалидам помощи в преодолении барьеров, мешающих </w:t>
      </w:r>
      <w:r>
        <w:rPr>
          <w:sz w:val="28"/>
        </w:rPr>
        <w:lastRenderedPageBreak/>
        <w:t>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2C3F7C" w:rsidRDefault="002C3F7C"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p>
    <w:p w:rsidR="009D5742" w:rsidRPr="00FC11B6" w:rsidRDefault="006D7C97" w:rsidP="00FC11B6">
      <w:pPr>
        <w:pStyle w:val="ac"/>
        <w:numPr>
          <w:ilvl w:val="0"/>
          <w:numId w:val="13"/>
        </w:numPr>
        <w:jc w:val="center"/>
        <w:outlineLvl w:val="1"/>
        <w:rPr>
          <w:b/>
          <w:sz w:val="28"/>
          <w:highlight w:val="white"/>
        </w:rPr>
      </w:pPr>
      <w:r w:rsidRPr="00FC11B6">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lastRenderedPageBreak/>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lastRenderedPageBreak/>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 xml:space="preserve">а) возможность копирования и сохранения заявления и иных </w:t>
      </w:r>
      <w:r>
        <w:rPr>
          <w:sz w:val="28"/>
        </w:rPr>
        <w:lastRenderedPageBreak/>
        <w:t>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w:t>
      </w:r>
      <w:r>
        <w:rPr>
          <w:sz w:val="28"/>
        </w:rPr>
        <w:lastRenderedPageBreak/>
        <w:t>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w:t>
      </w:r>
      <w:r>
        <w:rPr>
          <w:sz w:val="28"/>
        </w:rPr>
        <w:lastRenderedPageBreak/>
        <w:t>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lastRenderedPageBreak/>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442AC5" w:rsidRDefault="00442AC5" w:rsidP="00442AC5">
      <w:pPr>
        <w:pStyle w:val="ac"/>
        <w:ind w:left="0" w:right="2"/>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lastRenderedPageBreak/>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295D70" w:rsidRDefault="00295D70" w:rsidP="00C033C9">
      <w:pPr>
        <w:pStyle w:val="ac"/>
        <w:ind w:left="0"/>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Pr>
          <w:sz w:val="28"/>
        </w:rPr>
        <w:lastRenderedPageBreak/>
        <w:t>(представителем).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FC11B6" w:rsidRDefault="00FC11B6"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lastRenderedPageBreak/>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w:t>
      </w:r>
      <w:r>
        <w:rPr>
          <w:sz w:val="28"/>
        </w:rPr>
        <w:lastRenderedPageBreak/>
        <w:t>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6237"/>
      </w:tblGrid>
      <w:tr w:rsidR="00442AC5" w:rsidTr="00442AC5">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Кому:</w:t>
            </w:r>
          </w:p>
        </w:tc>
        <w:tc>
          <w:tcPr>
            <w:tcW w:w="6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442AC5" w:rsidRDefault="00442AC5" w:rsidP="00DE08B2">
            <w:pPr>
              <w:pStyle w:val="ac"/>
              <w:ind w:left="0" w:right="196"/>
              <w:contextualSpacing/>
              <w:jc w:val="both"/>
              <w:rPr>
                <w:sz w:val="28"/>
              </w:rPr>
            </w:pPr>
            <w:r>
              <w:rPr>
                <w:sz w:val="28"/>
              </w:rPr>
              <w:t>субъекта Российской Федерации или органа местного</w:t>
            </w:r>
          </w:p>
          <w:p w:rsidR="00442AC5" w:rsidRDefault="00442AC5" w:rsidP="00DE08B2">
            <w:pPr>
              <w:pStyle w:val="ac"/>
              <w:ind w:left="0" w:right="196"/>
              <w:contextualSpacing/>
              <w:jc w:val="both"/>
              <w:rPr>
                <w:sz w:val="28"/>
              </w:rPr>
            </w:pPr>
            <w:r>
              <w:rPr>
                <w:sz w:val="28"/>
              </w:rPr>
              <w:t>самоуправления)</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Заявителя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653"/>
              <w:contextualSpacing/>
              <w:jc w:val="both"/>
              <w:rPr>
                <w:sz w:val="28"/>
              </w:rPr>
            </w:pPr>
            <w:r>
              <w:rPr>
                <w:sz w:val="28"/>
              </w:rPr>
              <w:lastRenderedPageBreak/>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lastRenderedPageBreak/>
              <w:t>Данные Заявителя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bl>
    <w:p w:rsidR="00D13B82" w:rsidRPr="00295D70" w:rsidRDefault="00D13B82" w:rsidP="00D13B82">
      <w:pPr>
        <w:pStyle w:val="ac"/>
        <w:ind w:left="0" w:right="196"/>
        <w:contextualSpacing/>
        <w:jc w:val="both"/>
        <w:rPr>
          <w:sz w:val="16"/>
          <w:szCs w:val="16"/>
        </w:rPr>
      </w:pPr>
    </w:p>
    <w:p w:rsidR="00D30126" w:rsidRPr="00D30126" w:rsidRDefault="00D30126" w:rsidP="00D30126">
      <w:pPr>
        <w:ind w:right="196"/>
        <w:contextualSpacing/>
        <w:jc w:val="center"/>
        <w:rPr>
          <w:b/>
          <w:sz w:val="28"/>
        </w:rPr>
      </w:pPr>
      <w:r w:rsidRPr="00D30126">
        <w:rPr>
          <w:b/>
          <w:sz w:val="28"/>
        </w:rPr>
        <w:t>ЗАЯВЛЕНИЕ</w:t>
      </w:r>
    </w:p>
    <w:p w:rsidR="002C3F7C" w:rsidRDefault="00FC11B6" w:rsidP="00C008AF">
      <w:pPr>
        <w:ind w:left="215" w:right="170" w:firstLine="737"/>
        <w:contextualSpacing/>
        <w:jc w:val="center"/>
        <w:rPr>
          <w:b/>
          <w:bCs/>
          <w:sz w:val="28"/>
        </w:rPr>
      </w:pPr>
      <w:r w:rsidRPr="00FC11B6">
        <w:rPr>
          <w:b/>
          <w:sz w:val="28"/>
        </w:rPr>
        <w:t xml:space="preserve">о </w:t>
      </w:r>
      <w:r w:rsidR="00C008AF">
        <w:rPr>
          <w:b/>
          <w:bCs/>
          <w:sz w:val="28"/>
        </w:rPr>
        <w:t>п</w:t>
      </w:r>
      <w:r w:rsidR="00C008AF" w:rsidRPr="00C008AF">
        <w:rPr>
          <w:b/>
          <w:bCs/>
          <w:sz w:val="28"/>
        </w:rPr>
        <w:t>редоставлени</w:t>
      </w:r>
      <w:r w:rsidR="00C008AF">
        <w:rPr>
          <w:b/>
          <w:bCs/>
          <w:sz w:val="28"/>
        </w:rPr>
        <w:t>и</w:t>
      </w:r>
      <w:r w:rsidR="00C008AF" w:rsidRPr="00C008AF">
        <w:rPr>
          <w:b/>
          <w:bCs/>
          <w:sz w:val="28"/>
        </w:rPr>
        <w:t xml:space="preserve"> земельных участков, на которых расположены здания, строения, сооружения</w:t>
      </w:r>
    </w:p>
    <w:p w:rsidR="00846251" w:rsidRPr="002C3F7C" w:rsidRDefault="00846251" w:rsidP="00846251">
      <w:pPr>
        <w:ind w:left="215" w:right="170" w:firstLine="737"/>
        <w:contextualSpacing/>
        <w:jc w:val="center"/>
        <w:rPr>
          <w:b/>
          <w:sz w:val="28"/>
        </w:rPr>
      </w:pPr>
    </w:p>
    <w:p w:rsidR="00C008AF" w:rsidRPr="00C008AF" w:rsidRDefault="00C008AF" w:rsidP="00C008AF">
      <w:pPr>
        <w:ind w:left="215" w:right="170" w:firstLine="737"/>
        <w:contextualSpacing/>
        <w:jc w:val="both"/>
        <w:rPr>
          <w:sz w:val="28"/>
        </w:rPr>
      </w:pPr>
      <w:proofErr w:type="gramStart"/>
      <w:r w:rsidRPr="00C008AF">
        <w:rPr>
          <w:sz w:val="28"/>
        </w:rPr>
        <w:t>Прошу предоставить в собственность  (аренду)</w:t>
      </w:r>
      <w:r w:rsidRPr="00C008AF">
        <w:rPr>
          <w:sz w:val="28"/>
          <w:vertAlign w:val="superscript"/>
        </w:rPr>
        <w:t xml:space="preserve"> </w:t>
      </w:r>
      <w:r w:rsidRPr="00C008AF">
        <w:rPr>
          <w:sz w:val="28"/>
        </w:rPr>
        <w:t xml:space="preserve">земельный участок, находящийся в муниципальной собственности, расположенный по адресу:  __________, площадью ______ </w:t>
      </w:r>
      <w:proofErr w:type="spellStart"/>
      <w:r w:rsidRPr="00C008AF">
        <w:rPr>
          <w:sz w:val="28"/>
        </w:rPr>
        <w:t>кв.м</w:t>
      </w:r>
      <w:proofErr w:type="spellEnd"/>
      <w:r w:rsidRPr="00C008AF">
        <w:rPr>
          <w:sz w:val="28"/>
        </w:rPr>
        <w:t>., кадастровый номер _________________________, на котор</w:t>
      </w:r>
      <w:r>
        <w:rPr>
          <w:sz w:val="28"/>
        </w:rPr>
        <w:t>ом</w:t>
      </w:r>
      <w:r w:rsidRPr="00C008AF">
        <w:rPr>
          <w:sz w:val="28"/>
        </w:rPr>
        <w:t xml:space="preserve"> расположены здания, строения, сооружения</w:t>
      </w:r>
      <w:r>
        <w:rPr>
          <w:sz w:val="28"/>
        </w:rPr>
        <w:t>.</w:t>
      </w:r>
      <w:proofErr w:type="gramEnd"/>
    </w:p>
    <w:p w:rsidR="00D30126" w:rsidRPr="002C3F7C" w:rsidRDefault="00D30126" w:rsidP="002C3F7C">
      <w:pPr>
        <w:ind w:left="215" w:right="170" w:firstLine="737"/>
        <w:contextualSpacing/>
        <w:jc w:val="both"/>
        <w:rPr>
          <w:sz w:val="28"/>
        </w:rPr>
      </w:pPr>
      <w:r w:rsidRPr="002C3F7C">
        <w:rPr>
          <w:sz w:val="28"/>
        </w:rPr>
        <w:t>Решение прошу выдать мне лично (или уполномоченному представителю) / выслать по почте (по желанию заявителя).</w:t>
      </w:r>
    </w:p>
    <w:p w:rsidR="00D30126" w:rsidRPr="00D30126" w:rsidRDefault="00D30126" w:rsidP="00D30126">
      <w:pPr>
        <w:ind w:right="170" w:firstLine="737"/>
        <w:contextualSpacing/>
        <w:jc w:val="both"/>
        <w:rPr>
          <w:sz w:val="28"/>
        </w:rPr>
      </w:pPr>
    </w:p>
    <w:p w:rsidR="00D30126" w:rsidRPr="00D30126" w:rsidRDefault="00D30126" w:rsidP="00D30126">
      <w:pPr>
        <w:ind w:right="196"/>
        <w:contextualSpacing/>
        <w:jc w:val="both"/>
        <w:rPr>
          <w:sz w:val="28"/>
        </w:rPr>
      </w:pPr>
      <w:r w:rsidRPr="00D30126">
        <w:rPr>
          <w:sz w:val="28"/>
        </w:rPr>
        <w:t>Приложения:</w:t>
      </w:r>
    </w:p>
    <w:p w:rsidR="00D30126" w:rsidRPr="00D30126" w:rsidRDefault="00D30126" w:rsidP="00D30126">
      <w:pPr>
        <w:ind w:right="196"/>
        <w:contextualSpacing/>
        <w:jc w:val="both"/>
        <w:rPr>
          <w:sz w:val="28"/>
        </w:rPr>
      </w:pPr>
    </w:p>
    <w:tbl>
      <w:tblPr>
        <w:tblW w:w="9983"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881"/>
      </w:tblGrid>
      <w:tr w:rsidR="00D30126" w:rsidRPr="00D30126" w:rsidTr="00F3436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D30126" w:rsidRPr="00D30126" w:rsidRDefault="00D30126" w:rsidP="00D30126">
            <w:pPr>
              <w:ind w:right="196"/>
              <w:contextualSpacing/>
              <w:jc w:val="center"/>
              <w:rPr>
                <w:i/>
                <w:sz w:val="28"/>
              </w:rPr>
            </w:pPr>
            <w:r w:rsidRPr="00D30126">
              <w:rPr>
                <w:i/>
                <w:sz w:val="28"/>
              </w:rPr>
              <w:t>(Ф.И.О.)</w:t>
            </w:r>
          </w:p>
          <w:p w:rsidR="00D30126" w:rsidRPr="00D30126" w:rsidRDefault="00D30126" w:rsidP="00D30126">
            <w:pPr>
              <w:ind w:right="196"/>
              <w:contextualSpacing/>
              <w:jc w:val="center"/>
              <w:rPr>
                <w:i/>
                <w:sz w:val="28"/>
              </w:rPr>
            </w:pPr>
            <w:r w:rsidRPr="00D30126">
              <w:rPr>
                <w:i/>
                <w:sz w:val="28"/>
              </w:rPr>
              <w:t>ДД.ММ</w:t>
            </w:r>
            <w:proofErr w:type="gramStart"/>
            <w:r w:rsidRPr="00D30126">
              <w:rPr>
                <w:i/>
                <w:sz w:val="28"/>
              </w:rPr>
              <w:t>.Г</w:t>
            </w:r>
            <w:proofErr w:type="gramEnd"/>
            <w:r w:rsidRPr="00D30126">
              <w:rPr>
                <w:i/>
                <w:sz w:val="28"/>
              </w:rPr>
              <w:t>ГГГ</w:t>
            </w:r>
          </w:p>
        </w:tc>
        <w:tc>
          <w:tcPr>
            <w:tcW w:w="48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30126" w:rsidRPr="00D30126" w:rsidRDefault="00D30126" w:rsidP="00D30126">
            <w:pPr>
              <w:ind w:right="196"/>
              <w:contextualSpacing/>
              <w:jc w:val="center"/>
              <w:rPr>
                <w:b/>
                <w:sz w:val="28"/>
              </w:rPr>
            </w:pPr>
            <w:r w:rsidRPr="00D30126">
              <w:rPr>
                <w:b/>
                <w:sz w:val="28"/>
              </w:rPr>
              <w:t>Сведения об электронной подписи</w:t>
            </w:r>
          </w:p>
        </w:tc>
      </w:tr>
    </w:tbl>
    <w:p w:rsidR="00D30126" w:rsidRPr="00D30126" w:rsidRDefault="00D30126" w:rsidP="00D30126">
      <w:pPr>
        <w:ind w:right="125" w:firstLine="709"/>
        <w:contextualSpacing/>
        <w:jc w:val="right"/>
        <w:rPr>
          <w:spacing w:val="1"/>
          <w:sz w:val="28"/>
        </w:rPr>
      </w:pPr>
    </w:p>
    <w:p w:rsidR="00D30126" w:rsidRPr="00D30126" w:rsidRDefault="00D30126" w:rsidP="00D30126">
      <w:pPr>
        <w:widowControl/>
        <w:rPr>
          <w:sz w:val="28"/>
        </w:rPr>
      </w:pPr>
      <w:r w:rsidRPr="00D30126">
        <w:rPr>
          <w:sz w:val="28"/>
        </w:rPr>
        <w:br w:type="page"/>
      </w:r>
    </w:p>
    <w:p w:rsidR="00D30126" w:rsidRPr="00D30126" w:rsidRDefault="00D30126" w:rsidP="00D30126">
      <w:pPr>
        <w:ind w:right="125" w:firstLine="709"/>
        <w:contextualSpacing/>
        <w:jc w:val="right"/>
        <w:rPr>
          <w:sz w:val="20"/>
        </w:rPr>
      </w:pPr>
      <w:r w:rsidRPr="00D30126">
        <w:rPr>
          <w:sz w:val="28"/>
        </w:rPr>
        <w:lastRenderedPageBreak/>
        <w:t>Приложение № 2</w:t>
      </w:r>
      <w:r w:rsidRPr="00D30126">
        <w:rPr>
          <w:spacing w:val="1"/>
          <w:sz w:val="28"/>
        </w:rPr>
        <w:t xml:space="preserve"> </w:t>
      </w:r>
    </w:p>
    <w:p w:rsidR="00D30126" w:rsidRPr="00D30126" w:rsidRDefault="00D30126" w:rsidP="00D30126">
      <w:pPr>
        <w:ind w:right="125" w:firstLine="709"/>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Pr="00D30126" w:rsidRDefault="00D30126" w:rsidP="00D30126">
      <w:pPr>
        <w:widowControl/>
        <w:ind w:firstLine="851"/>
        <w:jc w:val="right"/>
        <w:rPr>
          <w:i/>
          <w:sz w:val="28"/>
        </w:rPr>
      </w:pPr>
    </w:p>
    <w:p w:rsidR="00D30126" w:rsidRPr="00D30126" w:rsidRDefault="00D30126" w:rsidP="00D30126">
      <w:pPr>
        <w:widowControl/>
        <w:ind w:firstLine="851"/>
        <w:jc w:val="right"/>
        <w:rPr>
          <w:i/>
          <w:sz w:val="28"/>
        </w:rPr>
      </w:pPr>
      <w:r w:rsidRPr="00D30126">
        <w:rPr>
          <w:i/>
          <w:sz w:val="28"/>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30126" w:rsidRPr="00D30126" w:rsidTr="00DE08B2">
        <w:trPr>
          <w:trHeight w:val="459"/>
        </w:trPr>
        <w:tc>
          <w:tcPr>
            <w:tcW w:w="5955" w:type="dxa"/>
            <w:tcMar>
              <w:top w:w="75" w:type="dxa"/>
              <w:left w:w="255" w:type="dxa"/>
              <w:bottom w:w="75" w:type="dxa"/>
              <w:right w:w="255" w:type="dxa"/>
            </w:tcMar>
          </w:tcPr>
          <w:p w:rsidR="00D30126" w:rsidRPr="00D30126" w:rsidRDefault="00D30126" w:rsidP="00D30126">
            <w:pPr>
              <w:ind w:firstLine="4707"/>
              <w:rPr>
                <w:sz w:val="28"/>
              </w:rPr>
            </w:pPr>
            <w:r w:rsidRPr="00D30126">
              <w:rPr>
                <w:sz w:val="28"/>
              </w:rPr>
              <w:t>Кому</w:t>
            </w:r>
          </w:p>
        </w:tc>
        <w:tc>
          <w:tcPr>
            <w:tcW w:w="3259" w:type="dxa"/>
            <w:tcMar>
              <w:top w:w="75" w:type="dxa"/>
              <w:left w:w="255" w:type="dxa"/>
              <w:bottom w:w="75" w:type="dxa"/>
              <w:right w:w="255" w:type="dxa"/>
            </w:tcMar>
          </w:tcPr>
          <w:p w:rsidR="00D30126" w:rsidRPr="00D30126" w:rsidRDefault="00D30126" w:rsidP="00D30126">
            <w:r w:rsidRPr="00D30126">
              <w:rPr>
                <w:sz w:val="24"/>
              </w:rPr>
              <w:t xml:space="preserve">______________________ </w:t>
            </w:r>
            <w:r w:rsidRPr="00D30126">
              <w:rPr>
                <w:sz w:val="20"/>
              </w:rPr>
              <w:t>(</w:t>
            </w:r>
            <w:r w:rsidRPr="00D30126">
              <w:rPr>
                <w:i/>
                <w:sz w:val="20"/>
              </w:rPr>
              <w:t xml:space="preserve">фамилия, имя, отчество - для граждан и ИП или полное наименование </w:t>
            </w:r>
            <w:r w:rsidRPr="00D30126">
              <w:rPr>
                <w:i/>
                <w:sz w:val="20"/>
              </w:rPr>
              <w:br/>
              <w:t>организации – для юридических лиц)</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rPr>
                <w:sz w:val="24"/>
              </w:rPr>
            </w:pPr>
            <w:r w:rsidRPr="00D30126">
              <w:rPr>
                <w:sz w:val="24"/>
              </w:rPr>
              <w:t> </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sidRPr="00D30126">
              <w:rPr>
                <w:i/>
                <w:sz w:val="24"/>
              </w:rPr>
              <w:t xml:space="preserve">______________________ </w:t>
            </w:r>
            <w:r w:rsidRPr="00D30126">
              <w:rPr>
                <w:i/>
                <w:sz w:val="20"/>
              </w:rPr>
              <w:t>(почтовый индекс</w:t>
            </w:r>
            <w:proofErr w:type="gramEnd"/>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и адрес, адрес электронной почты)</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jc w:val="right"/>
              <w:rPr>
                <w:sz w:val="24"/>
              </w:rPr>
            </w:pPr>
            <w:r w:rsidRPr="00D30126">
              <w:rPr>
                <w:sz w:val="28"/>
              </w:rPr>
              <w:t>От:</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sidRPr="00D30126">
              <w:rPr>
                <w:i/>
                <w:sz w:val="24"/>
              </w:rPr>
              <w:t>______________________</w:t>
            </w:r>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(наименование уполномоченного органа местного самоуправления)</w:t>
            </w:r>
          </w:p>
        </w:tc>
      </w:tr>
    </w:tbl>
    <w:p w:rsidR="00D30126" w:rsidRPr="00D30126" w:rsidRDefault="00D30126" w:rsidP="00D30126">
      <w:pPr>
        <w:contextualSpacing/>
        <w:jc w:val="center"/>
        <w:rPr>
          <w:b/>
          <w:spacing w:val="2"/>
          <w:sz w:val="28"/>
          <w:highlight w:val="white"/>
        </w:rPr>
      </w:pPr>
      <w:r w:rsidRPr="00D30126">
        <w:rPr>
          <w:b/>
          <w:spacing w:val="2"/>
          <w:sz w:val="28"/>
          <w:highlight w:val="white"/>
        </w:rPr>
        <w:t>РЕШЕНИЕ</w:t>
      </w:r>
    </w:p>
    <w:p w:rsidR="00D30126" w:rsidRPr="00D30126" w:rsidRDefault="00D30126" w:rsidP="00D30126">
      <w:pPr>
        <w:contextualSpacing/>
        <w:jc w:val="center"/>
        <w:rPr>
          <w:b/>
          <w:sz w:val="28"/>
        </w:rPr>
      </w:pPr>
      <w:r w:rsidRPr="00D30126">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D30126" w:rsidRPr="00D30126" w:rsidRDefault="00D30126" w:rsidP="00D30126">
      <w:pPr>
        <w:contextualSpacing/>
        <w:jc w:val="center"/>
        <w:rPr>
          <w:sz w:val="28"/>
        </w:rPr>
      </w:pPr>
      <w:r w:rsidRPr="00D30126">
        <w:rPr>
          <w:sz w:val="28"/>
        </w:rPr>
        <w:t>№ _____________/ от _______________</w:t>
      </w:r>
    </w:p>
    <w:p w:rsidR="00D30126" w:rsidRPr="00D30126" w:rsidRDefault="00D30126" w:rsidP="00D30126">
      <w:pPr>
        <w:tabs>
          <w:tab w:val="left" w:pos="851"/>
        </w:tabs>
        <w:contextualSpacing/>
        <w:jc w:val="center"/>
        <w:rPr>
          <w:i/>
          <w:sz w:val="20"/>
        </w:rPr>
      </w:pPr>
      <w:r w:rsidRPr="00D30126">
        <w:rPr>
          <w:i/>
          <w:sz w:val="20"/>
        </w:rPr>
        <w:t>(номер и дата решения)</w:t>
      </w:r>
    </w:p>
    <w:p w:rsidR="00D30126" w:rsidRPr="00D30126" w:rsidRDefault="00D30126" w:rsidP="00D30126">
      <w:pPr>
        <w:widowControl/>
        <w:ind w:firstLine="851"/>
        <w:jc w:val="both"/>
        <w:rPr>
          <w:bCs/>
          <w:sz w:val="28"/>
        </w:rPr>
      </w:pPr>
      <w:r w:rsidRPr="00D30126">
        <w:rPr>
          <w:sz w:val="28"/>
        </w:rPr>
        <w:t xml:space="preserve">По результатам рассмотрения заявления </w:t>
      </w:r>
      <w:r w:rsidRPr="00F3436A">
        <w:rPr>
          <w:sz w:val="28"/>
          <w:szCs w:val="28"/>
        </w:rPr>
        <w:t>«</w:t>
      </w:r>
      <w:r w:rsidR="00C008AF" w:rsidRPr="00C008AF">
        <w:rPr>
          <w:rFonts w:eastAsia="Calibri"/>
          <w:bCs/>
          <w:color w:val="auto"/>
          <w:sz w:val="28"/>
          <w:szCs w:val="28"/>
        </w:rPr>
        <w:t>Предоставление земельных участков, на которых расположены здания, строения, сооружения</w:t>
      </w:r>
      <w:r w:rsidRPr="00F3436A">
        <w:rPr>
          <w:sz w:val="28"/>
          <w:szCs w:val="28"/>
        </w:rPr>
        <w:t>»</w:t>
      </w:r>
      <w:r w:rsidRPr="00D30126">
        <w:rPr>
          <w:sz w:val="28"/>
        </w:rPr>
        <w:t xml:space="preserve"> </w:t>
      </w:r>
      <w:r w:rsidRPr="00D30126">
        <w:rPr>
          <w:i/>
          <w:sz w:val="28"/>
        </w:rPr>
        <w:t>_________</w:t>
      </w:r>
      <w:r w:rsidRPr="00D30126">
        <w:rPr>
          <w:sz w:val="28"/>
        </w:rPr>
        <w:t xml:space="preserve"> от </w:t>
      </w:r>
      <w:r w:rsidRPr="00D30126">
        <w:rPr>
          <w:i/>
          <w:sz w:val="28"/>
        </w:rPr>
        <w:t>___________</w:t>
      </w:r>
      <w:r w:rsidRPr="00D30126">
        <w:rPr>
          <w:sz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D30126" w:rsidRPr="00D30126" w:rsidRDefault="00D30126" w:rsidP="00D30126">
      <w:pPr>
        <w:ind w:firstLine="709"/>
        <w:contextualSpacing/>
        <w:jc w:val="both"/>
        <w:rPr>
          <w:sz w:val="28"/>
        </w:rPr>
      </w:pPr>
      <w:r w:rsidRPr="00D30126">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D30126" w:rsidRPr="00D30126" w:rsidRDefault="00D30126" w:rsidP="00D30126">
      <w:pPr>
        <w:ind w:firstLine="709"/>
        <w:contextualSpacing/>
        <w:jc w:val="both"/>
        <w:rPr>
          <w:sz w:val="28"/>
        </w:rPr>
      </w:pPr>
      <w:r w:rsidRPr="00D30126">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30126" w:rsidRPr="00D30126" w:rsidRDefault="00D30126" w:rsidP="00D30126">
      <w:pPr>
        <w:rPr>
          <w:i/>
          <w:sz w:val="28"/>
        </w:rPr>
      </w:pPr>
      <w:r w:rsidRPr="00D30126">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D30126" w:rsidRPr="00D30126" w:rsidTr="00DE08B2">
        <w:tc>
          <w:tcPr>
            <w:tcW w:w="5099" w:type="dxa"/>
            <w:tcBorders>
              <w:right w:val="single" w:sz="4" w:space="0" w:color="000000"/>
            </w:tcBorders>
          </w:tcPr>
          <w:p w:rsidR="00D30126" w:rsidRPr="00D30126" w:rsidRDefault="00D30126" w:rsidP="00D30126">
            <w:pPr>
              <w:ind w:left="350" w:right="262"/>
              <w:contextualSpacing/>
              <w:jc w:val="center"/>
              <w:rPr>
                <w:b/>
                <w:i/>
                <w:sz w:val="26"/>
              </w:rPr>
            </w:pPr>
            <w:r w:rsidRPr="00D30126">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D30126" w:rsidRPr="00D30126" w:rsidRDefault="00D30126" w:rsidP="00D30126">
            <w:pPr>
              <w:ind w:left="350" w:right="262"/>
              <w:contextualSpacing/>
              <w:jc w:val="center"/>
              <w:rPr>
                <w:b/>
                <w:sz w:val="26"/>
              </w:rPr>
            </w:pPr>
            <w:r w:rsidRPr="00D30126">
              <w:rPr>
                <w:b/>
                <w:sz w:val="26"/>
              </w:rPr>
              <w:t xml:space="preserve">Сведения </w:t>
            </w:r>
            <w:proofErr w:type="gramStart"/>
            <w:r w:rsidRPr="00D30126">
              <w:rPr>
                <w:b/>
                <w:sz w:val="26"/>
              </w:rPr>
              <w:t>об</w:t>
            </w:r>
            <w:proofErr w:type="gramEnd"/>
          </w:p>
          <w:p w:rsidR="00D30126" w:rsidRPr="00D30126" w:rsidRDefault="00D30126" w:rsidP="00D30126">
            <w:pPr>
              <w:ind w:left="350" w:right="262"/>
              <w:contextualSpacing/>
              <w:jc w:val="center"/>
              <w:rPr>
                <w:b/>
                <w:sz w:val="26"/>
              </w:rPr>
            </w:pPr>
            <w:r w:rsidRPr="00D30126">
              <w:rPr>
                <w:b/>
                <w:sz w:val="26"/>
              </w:rPr>
              <w:t>электронной</w:t>
            </w:r>
          </w:p>
          <w:p w:rsidR="00D30126" w:rsidRPr="00D30126" w:rsidRDefault="00D30126" w:rsidP="00D30126">
            <w:pPr>
              <w:ind w:left="350" w:right="262"/>
              <w:contextualSpacing/>
              <w:jc w:val="center"/>
              <w:rPr>
                <w:b/>
                <w:sz w:val="26"/>
              </w:rPr>
            </w:pPr>
            <w:r w:rsidRPr="00D30126">
              <w:rPr>
                <w:b/>
                <w:sz w:val="26"/>
              </w:rPr>
              <w:t>подписи</w:t>
            </w:r>
          </w:p>
        </w:tc>
      </w:tr>
    </w:tbl>
    <w:p w:rsidR="00D30126" w:rsidRPr="00D30126" w:rsidRDefault="00D30126" w:rsidP="00D30126">
      <w:pPr>
        <w:sectPr w:rsidR="00D30126" w:rsidRPr="00D30126" w:rsidSect="002C3F7C">
          <w:headerReference w:type="even" r:id="rId11"/>
          <w:headerReference w:type="default" r:id="rId12"/>
          <w:footerReference w:type="even" r:id="rId13"/>
          <w:pgSz w:w="11906" w:h="16838"/>
          <w:pgMar w:top="1134" w:right="850" w:bottom="1134" w:left="1701" w:header="513" w:footer="0" w:gutter="0"/>
          <w:cols w:space="720"/>
          <w:titlePg/>
          <w:docGrid w:linePitch="299"/>
        </w:sectPr>
      </w:pPr>
    </w:p>
    <w:p w:rsidR="00D30126" w:rsidRPr="00D30126" w:rsidRDefault="00D30126" w:rsidP="00D30126">
      <w:pPr>
        <w:contextualSpacing/>
        <w:jc w:val="right"/>
      </w:pPr>
    </w:p>
    <w:p w:rsidR="00D30126" w:rsidRPr="00D30126" w:rsidRDefault="00D30126" w:rsidP="00D30126">
      <w:pPr>
        <w:contextualSpacing/>
        <w:jc w:val="right"/>
        <w:rPr>
          <w:sz w:val="28"/>
        </w:rPr>
      </w:pPr>
      <w:r w:rsidRPr="00D30126">
        <w:rPr>
          <w:sz w:val="28"/>
        </w:rPr>
        <w:t xml:space="preserve">Приложение № </w:t>
      </w:r>
      <w:r w:rsidRPr="00D30126">
        <w:rPr>
          <w:spacing w:val="1"/>
          <w:sz w:val="28"/>
        </w:rPr>
        <w:t>3</w:t>
      </w:r>
    </w:p>
    <w:p w:rsidR="00D30126" w:rsidRPr="00D30126" w:rsidRDefault="00D30126" w:rsidP="00D30126">
      <w:pPr>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Default="00D30126" w:rsidP="00D30126">
      <w:pPr>
        <w:jc w:val="center"/>
        <w:rPr>
          <w:b/>
          <w:sz w:val="24"/>
        </w:rPr>
      </w:pPr>
      <w:r w:rsidRPr="00D30126">
        <w:rPr>
          <w:b/>
          <w:sz w:val="24"/>
        </w:rPr>
        <w:t>Перечень административных процедур</w:t>
      </w:r>
    </w:p>
    <w:p w:rsidR="00DB788A" w:rsidRDefault="00DB788A" w:rsidP="00D30126">
      <w:pPr>
        <w:jc w:val="center"/>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FC11B6" w:rsidRPr="00DB788A" w:rsidTr="00117B3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 xml:space="preserve">№ </w:t>
            </w:r>
            <w:proofErr w:type="gramStart"/>
            <w:r w:rsidRPr="00DB788A">
              <w:rPr>
                <w:sz w:val="24"/>
              </w:rPr>
              <w:t>п</w:t>
            </w:r>
            <w:proofErr w:type="gramEnd"/>
            <w:r w:rsidRPr="00DB788A">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Максимальный срок</w:t>
            </w:r>
          </w:p>
        </w:tc>
      </w:tr>
      <w:tr w:rsidR="00FC11B6" w:rsidRPr="00DB788A" w:rsidTr="00117B3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5</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r w:rsidRPr="00DB788A">
              <w:rPr>
                <w:sz w:val="24"/>
                <w:vertAlign w:val="superscript"/>
              </w:rPr>
              <w:footnoteReference w:id="1"/>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15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C008AF" w:rsidP="00117B33">
            <w:pPr>
              <w:jc w:val="center"/>
              <w:rPr>
                <w:sz w:val="24"/>
              </w:rPr>
            </w:pPr>
            <w:r>
              <w:rPr>
                <w:sz w:val="24"/>
              </w:rPr>
              <w:t>До 10</w:t>
            </w:r>
            <w:r w:rsidR="00846251">
              <w:rPr>
                <w:sz w:val="24"/>
              </w:rPr>
              <w:t xml:space="preserve"> </w:t>
            </w:r>
            <w:r w:rsidR="00FC11B6" w:rsidRPr="00DB788A">
              <w:rPr>
                <w:sz w:val="24"/>
              </w:rPr>
              <w:t>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Уполномоченный </w:t>
            </w:r>
            <w:r w:rsidRPr="00DB788A">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Модуль многофункционального центра /</w:t>
            </w:r>
          </w:p>
          <w:p w:rsidR="00FC11B6" w:rsidRPr="00DB788A" w:rsidRDefault="00FC11B6" w:rsidP="00117B33">
            <w:pPr>
              <w:jc w:val="center"/>
              <w:rPr>
                <w:sz w:val="24"/>
              </w:rPr>
            </w:pPr>
            <w:r w:rsidRPr="00DB788A">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После окончания процедуры принятия решения</w:t>
            </w:r>
          </w:p>
        </w:tc>
      </w:tr>
    </w:tbl>
    <w:p w:rsidR="00DB788A" w:rsidRPr="00D30126" w:rsidRDefault="00DB788A" w:rsidP="00D30126">
      <w:pPr>
        <w:jc w:val="center"/>
        <w:rPr>
          <w:b/>
          <w:sz w:val="24"/>
        </w:rPr>
      </w:pPr>
    </w:p>
    <w:p w:rsidR="00D30126" w:rsidRPr="00D30126" w:rsidRDefault="00D30126" w:rsidP="00D30126">
      <w:pPr>
        <w:ind w:left="215"/>
        <w:rPr>
          <w:sz w:val="30"/>
        </w:rPr>
      </w:pPr>
      <w:r w:rsidRPr="00D30126">
        <w:rPr>
          <w:sz w:val="30"/>
        </w:rPr>
        <w:t>ПГС – Единая система предоставления государственных и муниципальных услуг (сервисов)</w:t>
      </w:r>
    </w:p>
    <w:p w:rsidR="00D30126" w:rsidRPr="00D30126" w:rsidRDefault="00D30126" w:rsidP="00D30126">
      <w:pPr>
        <w:ind w:left="215"/>
        <w:rPr>
          <w:sz w:val="30"/>
        </w:rPr>
      </w:pPr>
    </w:p>
    <w:p w:rsidR="00D13B82" w:rsidRDefault="00D13B82" w:rsidP="00D30126">
      <w:pPr>
        <w:pStyle w:val="ac"/>
        <w:ind w:left="0" w:right="196"/>
        <w:contextualSpacing/>
        <w:jc w:val="center"/>
        <w:rPr>
          <w:sz w:val="30"/>
        </w:rPr>
      </w:pPr>
    </w:p>
    <w:sectPr w:rsidR="00D13B82" w:rsidSect="00D30126">
      <w:headerReference w:type="even" r:id="rId14"/>
      <w:headerReference w:type="default" r:id="rId15"/>
      <w:pgSz w:w="16838" w:h="11906" w:orient="landscape"/>
      <w:pgMar w:top="1701" w:right="1134" w:bottom="850" w:left="1134" w:header="5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D5" w:rsidRDefault="00E424D5">
      <w:r>
        <w:separator/>
      </w:r>
    </w:p>
  </w:endnote>
  <w:endnote w:type="continuationSeparator" w:id="0">
    <w:p w:rsidR="00E424D5" w:rsidRDefault="00E4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pStyle w:val="afff6"/>
      <w:jc w:val="center"/>
    </w:pPr>
  </w:p>
  <w:p w:rsidR="00DE08B2" w:rsidRDefault="00DE08B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D5" w:rsidRDefault="00E424D5">
      <w:r>
        <w:separator/>
      </w:r>
    </w:p>
  </w:footnote>
  <w:footnote w:type="continuationSeparator" w:id="0">
    <w:p w:rsidR="00E424D5" w:rsidRDefault="00E424D5">
      <w:r>
        <w:continuationSeparator/>
      </w:r>
    </w:p>
  </w:footnote>
  <w:footnote w:id="1">
    <w:p w:rsidR="00FC11B6" w:rsidRDefault="00FC11B6" w:rsidP="00FC11B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1D054A">
      <w:rPr>
        <w:noProof/>
      </w:rPr>
      <w:t>28</w:t>
    </w:r>
    <w:r>
      <w:fldChar w:fldCharType="end"/>
    </w:r>
  </w:p>
  <w:p w:rsidR="00DE08B2" w:rsidRDefault="00DE08B2">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1D054A">
      <w:rPr>
        <w:noProof/>
      </w:rPr>
      <w:t>27</w:t>
    </w:r>
    <w:r>
      <w:fldChar w:fldCharType="end"/>
    </w:r>
  </w:p>
  <w:p w:rsidR="00DE08B2" w:rsidRDefault="00DE08B2">
    <w:pPr>
      <w:pStyle w:val="af0"/>
      <w:jc w:val="center"/>
    </w:pPr>
  </w:p>
  <w:p w:rsidR="00DE08B2" w:rsidRDefault="00DE08B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1D054A">
      <w:rPr>
        <w:noProof/>
      </w:rPr>
      <w:t>30</w:t>
    </w:r>
    <w:r>
      <w:fldChar w:fldCharType="end"/>
    </w:r>
  </w:p>
  <w:p w:rsidR="00DE08B2" w:rsidRDefault="00DE08B2">
    <w:pPr>
      <w:pStyle w:val="af0"/>
      <w:jc w:val="center"/>
    </w:pPr>
  </w:p>
  <w:p w:rsidR="00DE08B2" w:rsidRDefault="00DE08B2">
    <w:pPr>
      <w:pStyle w:val="af0"/>
      <w:jc w:val="center"/>
    </w:pPr>
  </w:p>
  <w:p w:rsidR="00DE08B2" w:rsidRDefault="00DE08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1D054A">
      <w:rPr>
        <w:noProof/>
      </w:rPr>
      <w:t>31</w:t>
    </w:r>
    <w:r>
      <w:fldChar w:fldCharType="end"/>
    </w:r>
  </w:p>
  <w:p w:rsidR="00DE08B2" w:rsidRDefault="00DE08B2">
    <w:pPr>
      <w:pStyle w:val="af0"/>
      <w:jc w:val="center"/>
    </w:pPr>
  </w:p>
  <w:p w:rsidR="00DE08B2" w:rsidRDefault="00DE08B2">
    <w:pPr>
      <w:pStyle w:val="af0"/>
      <w:jc w:val="center"/>
    </w:pPr>
  </w:p>
  <w:p w:rsidR="00DE08B2" w:rsidRDefault="00DE08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1E73637"/>
    <w:multiLevelType w:val="hybridMultilevel"/>
    <w:tmpl w:val="40A0AE68"/>
    <w:lvl w:ilvl="0" w:tplc="91EA49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2">
    <w:nsid w:val="64B41D0E"/>
    <w:multiLevelType w:val="multilevel"/>
    <w:tmpl w:val="FA308B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5">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1"/>
  </w:num>
  <w:num w:numId="6">
    <w:abstractNumId w:val="18"/>
  </w:num>
  <w:num w:numId="7">
    <w:abstractNumId w:val="1"/>
  </w:num>
  <w:num w:numId="8">
    <w:abstractNumId w:val="25"/>
  </w:num>
  <w:num w:numId="9">
    <w:abstractNumId w:val="4"/>
  </w:num>
  <w:num w:numId="10">
    <w:abstractNumId w:val="10"/>
  </w:num>
  <w:num w:numId="11">
    <w:abstractNumId w:val="2"/>
  </w:num>
  <w:num w:numId="12">
    <w:abstractNumId w:val="24"/>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 w:numId="24">
    <w:abstractNumId w:val="23"/>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D054A"/>
    <w:rsid w:val="001E3E4D"/>
    <w:rsid w:val="0024426E"/>
    <w:rsid w:val="0027664A"/>
    <w:rsid w:val="00295D70"/>
    <w:rsid w:val="002B0484"/>
    <w:rsid w:val="002B58AA"/>
    <w:rsid w:val="002C3F7C"/>
    <w:rsid w:val="00331919"/>
    <w:rsid w:val="003524C1"/>
    <w:rsid w:val="003B0B33"/>
    <w:rsid w:val="00404B47"/>
    <w:rsid w:val="00442AC5"/>
    <w:rsid w:val="004555B6"/>
    <w:rsid w:val="0048212D"/>
    <w:rsid w:val="00484F7F"/>
    <w:rsid w:val="004938FB"/>
    <w:rsid w:val="004A05CD"/>
    <w:rsid w:val="004E068F"/>
    <w:rsid w:val="00531813"/>
    <w:rsid w:val="00540531"/>
    <w:rsid w:val="005A76F4"/>
    <w:rsid w:val="005B06BB"/>
    <w:rsid w:val="005D1D08"/>
    <w:rsid w:val="005D6522"/>
    <w:rsid w:val="005E0474"/>
    <w:rsid w:val="006355B0"/>
    <w:rsid w:val="006A7C40"/>
    <w:rsid w:val="006B2504"/>
    <w:rsid w:val="006D7C97"/>
    <w:rsid w:val="007E6435"/>
    <w:rsid w:val="008161B2"/>
    <w:rsid w:val="008358AD"/>
    <w:rsid w:val="00846251"/>
    <w:rsid w:val="00893F78"/>
    <w:rsid w:val="008C0516"/>
    <w:rsid w:val="008E73D8"/>
    <w:rsid w:val="009000F0"/>
    <w:rsid w:val="009624D1"/>
    <w:rsid w:val="009C34BA"/>
    <w:rsid w:val="009D5742"/>
    <w:rsid w:val="00A352E3"/>
    <w:rsid w:val="00A76AE3"/>
    <w:rsid w:val="00AA5021"/>
    <w:rsid w:val="00AB6016"/>
    <w:rsid w:val="00AE3427"/>
    <w:rsid w:val="00B106DA"/>
    <w:rsid w:val="00B25B3C"/>
    <w:rsid w:val="00B8454D"/>
    <w:rsid w:val="00B84861"/>
    <w:rsid w:val="00B91DAD"/>
    <w:rsid w:val="00B926B2"/>
    <w:rsid w:val="00BE31AB"/>
    <w:rsid w:val="00BE51C8"/>
    <w:rsid w:val="00C008AF"/>
    <w:rsid w:val="00C033C9"/>
    <w:rsid w:val="00C93B0B"/>
    <w:rsid w:val="00CA41DB"/>
    <w:rsid w:val="00CD4AC1"/>
    <w:rsid w:val="00D040B8"/>
    <w:rsid w:val="00D13B82"/>
    <w:rsid w:val="00D14549"/>
    <w:rsid w:val="00D30126"/>
    <w:rsid w:val="00D37B0A"/>
    <w:rsid w:val="00D46306"/>
    <w:rsid w:val="00D57560"/>
    <w:rsid w:val="00D673FF"/>
    <w:rsid w:val="00D747D9"/>
    <w:rsid w:val="00DB788A"/>
    <w:rsid w:val="00DE08B2"/>
    <w:rsid w:val="00E05A94"/>
    <w:rsid w:val="00E2310E"/>
    <w:rsid w:val="00E424D5"/>
    <w:rsid w:val="00E46584"/>
    <w:rsid w:val="00E612EA"/>
    <w:rsid w:val="00E67791"/>
    <w:rsid w:val="00E8340B"/>
    <w:rsid w:val="00F13DDA"/>
    <w:rsid w:val="00F3436A"/>
    <w:rsid w:val="00F5005F"/>
    <w:rsid w:val="00F621B1"/>
    <w:rsid w:val="00FA1E99"/>
    <w:rsid w:val="00FC0571"/>
    <w:rsid w:val="00FC11B6"/>
    <w:rsid w:val="00FD3E9A"/>
    <w:rsid w:val="00FD419F"/>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065">
      <w:bodyDiv w:val="1"/>
      <w:marLeft w:val="0"/>
      <w:marRight w:val="0"/>
      <w:marTop w:val="0"/>
      <w:marBottom w:val="0"/>
      <w:divBdr>
        <w:top w:val="none" w:sz="0" w:space="0" w:color="auto"/>
        <w:left w:val="none" w:sz="0" w:space="0" w:color="auto"/>
        <w:bottom w:val="none" w:sz="0" w:space="0" w:color="auto"/>
        <w:right w:val="none" w:sz="0" w:space="0" w:color="auto"/>
      </w:divBdr>
    </w:div>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925923824">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458136922">
      <w:bodyDiv w:val="1"/>
      <w:marLeft w:val="0"/>
      <w:marRight w:val="0"/>
      <w:marTop w:val="0"/>
      <w:marBottom w:val="0"/>
      <w:divBdr>
        <w:top w:val="none" w:sz="0" w:space="0" w:color="auto"/>
        <w:left w:val="none" w:sz="0" w:space="0" w:color="auto"/>
        <w:bottom w:val="none" w:sz="0" w:space="0" w:color="auto"/>
        <w:right w:val="none" w:sz="0" w:space="0" w:color="auto"/>
      </w:divBdr>
      <w:divsChild>
        <w:div w:id="2112428380">
          <w:marLeft w:val="0"/>
          <w:marRight w:val="0"/>
          <w:marTop w:val="0"/>
          <w:marBottom w:val="0"/>
          <w:divBdr>
            <w:top w:val="none" w:sz="0" w:space="0" w:color="auto"/>
            <w:left w:val="none" w:sz="0" w:space="0" w:color="auto"/>
            <w:bottom w:val="none" w:sz="0" w:space="0" w:color="auto"/>
            <w:right w:val="none" w:sz="0" w:space="0" w:color="auto"/>
          </w:divBdr>
        </w:div>
        <w:div w:id="357976931">
          <w:marLeft w:val="0"/>
          <w:marRight w:val="0"/>
          <w:marTop w:val="0"/>
          <w:marBottom w:val="0"/>
          <w:divBdr>
            <w:top w:val="none" w:sz="0" w:space="0" w:color="auto"/>
            <w:left w:val="none" w:sz="0" w:space="0" w:color="auto"/>
            <w:bottom w:val="none" w:sz="0" w:space="0" w:color="auto"/>
            <w:right w:val="none" w:sz="0" w:space="0" w:color="auto"/>
          </w:divBdr>
        </w:div>
        <w:div w:id="1835292175">
          <w:marLeft w:val="0"/>
          <w:marRight w:val="0"/>
          <w:marTop w:val="0"/>
          <w:marBottom w:val="0"/>
          <w:divBdr>
            <w:top w:val="none" w:sz="0" w:space="0" w:color="auto"/>
            <w:left w:val="none" w:sz="0" w:space="0" w:color="auto"/>
            <w:bottom w:val="none" w:sz="0" w:space="0" w:color="auto"/>
            <w:right w:val="none" w:sz="0" w:space="0" w:color="auto"/>
          </w:divBdr>
        </w:div>
        <w:div w:id="1674910620">
          <w:marLeft w:val="0"/>
          <w:marRight w:val="0"/>
          <w:marTop w:val="0"/>
          <w:marBottom w:val="0"/>
          <w:divBdr>
            <w:top w:val="none" w:sz="0" w:space="0" w:color="auto"/>
            <w:left w:val="none" w:sz="0" w:space="0" w:color="auto"/>
            <w:bottom w:val="none" w:sz="0" w:space="0" w:color="auto"/>
            <w:right w:val="none" w:sz="0" w:space="0" w:color="auto"/>
          </w:divBdr>
        </w:div>
      </w:divsChild>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30</Pages>
  <Words>9094</Words>
  <Characters>51842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48</cp:revision>
  <cp:lastPrinted>2024-01-16T07:22:00Z</cp:lastPrinted>
  <dcterms:created xsi:type="dcterms:W3CDTF">2024-01-03T11:05:00Z</dcterms:created>
  <dcterms:modified xsi:type="dcterms:W3CDTF">2024-01-16T07:22:00Z</dcterms:modified>
</cp:coreProperties>
</file>