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t>РОССИЙСКАЯ  ФЕДЕРАЦИЯ</w:t>
      </w:r>
    </w:p>
    <w:p w14:paraId="02000000">
      <w:pPr>
        <w:pStyle w:val="Style_1"/>
        <w:ind/>
        <w:jc w:val="center"/>
      </w:pPr>
      <w:r>
        <w:t>РОСТОВСКАЯ  ОБЛАСТЬ</w:t>
      </w:r>
    </w:p>
    <w:p w14:paraId="03000000">
      <w:pPr>
        <w:pStyle w:val="Style_1"/>
        <w:ind/>
        <w:jc w:val="center"/>
      </w:pPr>
      <w:r>
        <w:t>МИЛЛЕРОВСКИЙ  РАЙОН</w:t>
      </w:r>
    </w:p>
    <w:p w14:paraId="04000000">
      <w:pPr>
        <w:pStyle w:val="Style_1"/>
        <w:ind/>
        <w:jc w:val="center"/>
      </w:pPr>
      <w:r>
        <w:t>МУНИЦИПАЛЬНОЕ  ОБРАЗОВАНИЕ</w:t>
      </w:r>
    </w:p>
    <w:p w14:paraId="05000000">
      <w:pPr>
        <w:pStyle w:val="Style_1"/>
        <w:ind/>
        <w:jc w:val="center"/>
      </w:pPr>
      <w:r>
        <w:t>«ТИТОВСКОЕ  СЕЛЬСКОЕ  ПОСЕЛЕНИЕ»</w:t>
      </w:r>
    </w:p>
    <w:p w14:paraId="06000000">
      <w:pPr>
        <w:pStyle w:val="Style_1"/>
        <w:ind/>
        <w:jc w:val="center"/>
      </w:pPr>
    </w:p>
    <w:p w14:paraId="07000000">
      <w:pPr>
        <w:pStyle w:val="Style_1"/>
        <w:ind/>
        <w:jc w:val="center"/>
        <w:rPr>
          <w:b w:val="1"/>
          <w:sz w:val="36"/>
        </w:rPr>
      </w:pPr>
      <w:r>
        <w:rPr>
          <w:b w:val="1"/>
          <w:sz w:val="36"/>
        </w:rPr>
        <w:t>АДМИНИСТРАЦИЯ</w:t>
      </w:r>
    </w:p>
    <w:p w14:paraId="08000000">
      <w:pPr>
        <w:pStyle w:val="Style_1"/>
        <w:ind/>
        <w:jc w:val="center"/>
        <w:rPr>
          <w:b w:val="1"/>
          <w:sz w:val="36"/>
        </w:rPr>
      </w:pPr>
      <w:r>
        <w:rPr>
          <w:b w:val="1"/>
          <w:sz w:val="36"/>
        </w:rPr>
        <w:t xml:space="preserve"> </w:t>
      </w:r>
      <w:r>
        <w:rPr>
          <w:b w:val="1"/>
          <w:sz w:val="36"/>
        </w:rPr>
        <w:t>ТИТОВСКОГО</w:t>
      </w:r>
      <w:r>
        <w:rPr>
          <w:b w:val="1"/>
          <w:sz w:val="36"/>
        </w:rPr>
        <w:t xml:space="preserve">  СЕЛЬСКОГО  ПОСЕЛЕНИЯ</w:t>
      </w:r>
    </w:p>
    <w:p w14:paraId="09000000">
      <w:pPr>
        <w:pStyle w:val="Style_2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ПОСТАНОВЛЕНИЕ</w:t>
      </w:r>
    </w:p>
    <w:p w14:paraId="0A000000">
      <w:pPr>
        <w:ind/>
        <w:jc w:val="center"/>
        <w:rPr>
          <w:b w:val="1"/>
          <w:spacing w:val="38"/>
          <w:sz w:val="26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12</w:t>
      </w:r>
      <w:r>
        <w:rPr>
          <w:sz w:val="28"/>
        </w:rPr>
        <w:t>.</w:t>
      </w:r>
      <w:r>
        <w:rPr>
          <w:sz w:val="28"/>
        </w:rPr>
        <w:t>0</w:t>
      </w: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22</w:t>
      </w: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>сл. Титовка</w:t>
      </w:r>
    </w:p>
    <w:p w14:paraId="0E000000">
      <w:pPr>
        <w:ind/>
        <w:jc w:val="center"/>
        <w:rPr>
          <w:color w:val="000000"/>
          <w:sz w:val="28"/>
        </w:rPr>
      </w:pPr>
    </w:p>
    <w:p w14:paraId="0F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особенностях осуществления в 2022 году </w:t>
      </w:r>
    </w:p>
    <w:p w14:paraId="10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муниципального финансового контроля в отношении </w:t>
      </w:r>
    </w:p>
    <w:p w14:paraId="11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главных распорядителей и получателей средств</w:t>
      </w:r>
    </w:p>
    <w:p w14:paraId="12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бюджета Титовского сельского поселения Миллеровского района</w:t>
      </w:r>
    </w:p>
    <w:p w14:paraId="13000000">
      <w:pPr>
        <w:spacing w:line="276" w:lineRule="auto"/>
        <w:ind w:firstLine="720" w:left="0"/>
        <w:jc w:val="both"/>
        <w:rPr>
          <w:b w:val="1"/>
          <w:sz w:val="24"/>
        </w:rPr>
      </w:pPr>
    </w:p>
    <w:p w14:paraId="14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 А</w:t>
      </w:r>
      <w:r>
        <w:rPr>
          <w:sz w:val="28"/>
        </w:rPr>
        <w:t xml:space="preserve">дминистрация Титовского сельского поселения </w:t>
      </w:r>
      <w:r>
        <w:rPr>
          <w:b w:val="1"/>
          <w:sz w:val="28"/>
        </w:rPr>
        <w:t>п о с т а н о в л я е т:</w:t>
      </w:r>
    </w:p>
    <w:p w14:paraId="15000000">
      <w:pPr>
        <w:spacing w:line="276" w:lineRule="auto"/>
        <w:ind/>
        <w:jc w:val="both"/>
        <w:rPr>
          <w:sz w:val="24"/>
        </w:rPr>
      </w:pPr>
    </w:p>
    <w:p w14:paraId="16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 Установить, что до 1 января 2023 года Администрацией Титовского сельского поселения в рамках внутреннего муниципального финансового контроля  не проводятся проверки главных распорядителей и получателей средств бюджета </w:t>
      </w:r>
      <w:r>
        <w:rPr>
          <w:sz w:val="28"/>
        </w:rPr>
        <w:t>Титовского сельского поселения</w:t>
      </w:r>
      <w:r>
        <w:rPr>
          <w:sz w:val="28"/>
        </w:rPr>
        <w:t xml:space="preserve"> Миллеровского района, в том числе являющихся муниципальными заказчиками.</w:t>
      </w:r>
    </w:p>
    <w:p w14:paraId="17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 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14:paraId="18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его официального опубликования.</w:t>
      </w:r>
    </w:p>
    <w:p w14:paraId="19000000">
      <w:pPr>
        <w:tabs>
          <w:tab w:leader="none" w:pos="0" w:val="left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оставляю за собой.</w:t>
      </w:r>
    </w:p>
    <w:p w14:paraId="1A000000">
      <w:pPr>
        <w:rPr>
          <w:sz w:val="28"/>
        </w:rPr>
      </w:pPr>
    </w:p>
    <w:p w14:paraId="1B000000">
      <w:pPr>
        <w:rPr>
          <w:sz w:val="28"/>
        </w:rPr>
      </w:pPr>
      <w:r>
        <w:rPr>
          <w:sz w:val="28"/>
        </w:rPr>
        <w:t>Глава Администрации</w:t>
      </w:r>
    </w:p>
    <w:p w14:paraId="1C000000">
      <w:pPr>
        <w:rPr>
          <w:sz w:val="28"/>
        </w:rPr>
      </w:pPr>
      <w:r>
        <w:rPr>
          <w:sz w:val="28"/>
        </w:rPr>
        <w:t>Титовского сельского поселения</w:t>
      </w:r>
      <w:r>
        <w:rPr>
          <w:sz w:val="28"/>
        </w:rPr>
        <w:t xml:space="preserve">           </w:t>
      </w:r>
      <w:r>
        <w:rPr>
          <w:sz w:val="28"/>
        </w:rPr>
        <w:t xml:space="preserve">                                                      Е.В.Нырненко</w:t>
      </w:r>
    </w:p>
    <w:p w14:paraId="1D000000">
      <w:pPr>
        <w:rPr>
          <w:sz w:val="16"/>
        </w:rPr>
      </w:pPr>
      <w:r>
        <w:rPr>
          <w:sz w:val="16"/>
        </w:rPr>
        <w:t>Постановление вносит сектор</w:t>
      </w:r>
    </w:p>
    <w:p w14:paraId="1E000000">
      <w:pPr>
        <w:rPr>
          <w:sz w:val="16"/>
        </w:rPr>
      </w:pPr>
      <w:r>
        <w:rPr>
          <w:sz w:val="16"/>
        </w:rPr>
        <w:t>экономики и финансов Администрации</w:t>
      </w:r>
    </w:p>
    <w:p w14:paraId="1F000000">
      <w:pPr>
        <w:rPr>
          <w:sz w:val="16"/>
        </w:rPr>
      </w:pPr>
      <w:r>
        <w:rPr>
          <w:sz w:val="16"/>
        </w:rPr>
        <w:t>Титовского сельского поселения</w:t>
      </w:r>
    </w:p>
    <w:p w14:paraId="20000000">
      <w:pPr>
        <w:ind w:firstLine="15593" w:left="0" w:right="-882"/>
        <w:jc w:val="both"/>
        <w:rPr>
          <w:sz w:val="28"/>
        </w:rPr>
      </w:pPr>
    </w:p>
    <w:sectPr>
      <w:pgSz w:h="16838" w:orient="portrait" w:w="11906"/>
      <w:pgMar w:bottom="284" w:footer="720" w:gutter="0" w:header="720" w:left="1134" w:right="567" w:top="397"/>
      <w:pgNumType w:start="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Body Text 2"/>
    <w:basedOn w:val="Style_3"/>
    <w:link w:val="Style_5_ch"/>
    <w:pPr>
      <w:spacing w:after="120" w:line="480" w:lineRule="auto"/>
      <w:ind/>
    </w:pPr>
  </w:style>
  <w:style w:styleId="Style_5_ch" w:type="character">
    <w:name w:val="Body Text 2"/>
    <w:basedOn w:val="Style_3_ch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ConsPlusNonformat"/>
    <w:link w:val="Style_7_ch"/>
    <w:pPr>
      <w:widowControl w:val="0"/>
      <w:ind/>
    </w:pPr>
    <w:rPr>
      <w:rFonts w:ascii="Courier New" w:hAnsi="Courier New"/>
    </w:rPr>
  </w:style>
  <w:style w:styleId="Style_7_ch" w:type="character">
    <w:name w:val="ConsPlusNonformat"/>
    <w:link w:val="Style_7"/>
    <w:rPr>
      <w:rFonts w:ascii="Courier New" w:hAnsi="Courier New"/>
    </w:rPr>
  </w:style>
  <w:style w:styleId="Style_8" w:type="paragraph">
    <w:name w:val="Balloon Text"/>
    <w:basedOn w:val="Style_3"/>
    <w:link w:val="Style_8_ch"/>
    <w:rPr>
      <w:rFonts w:ascii="Tahoma" w:hAnsi="Tahoma"/>
      <w:sz w:val="16"/>
    </w:rPr>
  </w:style>
  <w:style w:styleId="Style_8_ch" w:type="character">
    <w:name w:val="Balloon Text"/>
    <w:basedOn w:val="Style_3_ch"/>
    <w:link w:val="Style_8"/>
    <w:rPr>
      <w:rFonts w:ascii="Tahoma" w:hAnsi="Tahoma"/>
      <w:sz w:val="16"/>
    </w:rPr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Без интервала1"/>
    <w:link w:val="Style_11_ch"/>
    <w:rPr>
      <w:sz w:val="22"/>
    </w:rPr>
  </w:style>
  <w:style w:styleId="Style_11_ch" w:type="character">
    <w:name w:val="Без интервала1"/>
    <w:link w:val="Style_11"/>
    <w:rPr>
      <w:sz w:val="22"/>
    </w:rPr>
  </w:style>
  <w:style w:styleId="Style_12" w:type="paragraph">
    <w:name w:val="ConsPlusTitle"/>
    <w:link w:val="Style_12_ch"/>
    <w:pPr>
      <w:widowControl w:val="0"/>
      <w:ind/>
    </w:pPr>
    <w:rPr>
      <w:rFonts w:ascii="Arial" w:hAnsi="Arial"/>
      <w:b w:val="1"/>
    </w:rPr>
  </w:style>
  <w:style w:styleId="Style_12_ch" w:type="character">
    <w:name w:val="ConsPlusTitle"/>
    <w:link w:val="Style_12"/>
    <w:rPr>
      <w:rFonts w:ascii="Arial" w:hAnsi="Arial"/>
      <w:b w:val="1"/>
    </w:rPr>
  </w:style>
  <w:style w:styleId="Style_13" w:type="paragraph">
    <w:name w:val="footer"/>
    <w:basedOn w:val="Style_3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3_ch"/>
    <w:link w:val="Style_13"/>
  </w:style>
  <w:style w:styleId="Style_1" w:type="paragraph">
    <w:name w:val="Body Text 2"/>
    <w:basedOn w:val="Style_3"/>
    <w:link w:val="Style_1_ch"/>
    <w:rPr>
      <w:sz w:val="28"/>
    </w:rPr>
  </w:style>
  <w:style w:styleId="Style_1_ch" w:type="character">
    <w:name w:val="Body Text 2"/>
    <w:basedOn w:val="Style_3_ch"/>
    <w:link w:val="Style_1"/>
    <w:rPr>
      <w:sz w:val="28"/>
    </w:rPr>
  </w:style>
  <w:style w:styleId="Style_14" w:type="paragraph">
    <w:name w:val="heading 3"/>
    <w:basedOn w:val="Style_3"/>
    <w:next w:val="Style_3"/>
    <w:link w:val="Style_14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4_ch" w:type="character">
    <w:name w:val="heading 3"/>
    <w:basedOn w:val="Style_3_ch"/>
    <w:link w:val="Style_14"/>
    <w:rPr>
      <w:rFonts w:ascii="Cambria" w:hAnsi="Cambria"/>
      <w:b w:val="1"/>
      <w:sz w:val="26"/>
    </w:rPr>
  </w:style>
  <w:style w:styleId="Style_15" w:type="paragraph">
    <w:name w:val="header"/>
    <w:basedOn w:val="Style_3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header"/>
    <w:basedOn w:val="Style_3_ch"/>
    <w:link w:val="Style_15"/>
  </w:style>
  <w:style w:styleId="Style_16" w:type="paragraph">
    <w:name w:val="Default"/>
    <w:link w:val="Style_16_ch"/>
    <w:rPr>
      <w:rFonts w:ascii="Times New Roman" w:hAnsi="Times New Roman"/>
      <w:color w:val="000000"/>
      <w:sz w:val="24"/>
    </w:rPr>
  </w:style>
  <w:style w:styleId="Style_16_ch" w:type="character">
    <w:name w:val="Default"/>
    <w:link w:val="Style_16"/>
    <w:rPr>
      <w:rFonts w:ascii="Times New Roman" w:hAnsi="Times New Roman"/>
      <w:color w:val="000000"/>
      <w:sz w:val="24"/>
    </w:rPr>
  </w:style>
  <w:style w:styleId="Style_17" w:type="paragraph">
    <w:name w:val="ConsPlusCell"/>
    <w:link w:val="Style_17_ch"/>
    <w:pPr>
      <w:widowControl w:val="0"/>
      <w:ind/>
    </w:pPr>
    <w:rPr>
      <w:rFonts w:ascii="Arial" w:hAnsi="Arial"/>
    </w:rPr>
  </w:style>
  <w:style w:styleId="Style_17_ch" w:type="character">
    <w:name w:val="ConsPlusCell"/>
    <w:link w:val="Style_17"/>
    <w:rPr>
      <w:rFonts w:ascii="Arial" w:hAnsi="Arial"/>
    </w:rPr>
  </w:style>
  <w:style w:styleId="Style_18" w:type="paragraph">
    <w:name w:val="page number"/>
    <w:basedOn w:val="Style_19"/>
    <w:link w:val="Style_18_ch"/>
  </w:style>
  <w:style w:styleId="Style_18_ch" w:type="character">
    <w:name w:val="page number"/>
    <w:basedOn w:val="Style_19_ch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3"/>
    <w:next w:val="Style_3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Body Text"/>
    <w:basedOn w:val="Style_3"/>
    <w:link w:val="Style_21_ch"/>
    <w:pPr>
      <w:ind w:firstLine="0" w:left="34"/>
      <w:jc w:val="both"/>
    </w:pPr>
    <w:rPr>
      <w:rFonts w:ascii="Calibri" w:hAnsi="Calibri"/>
    </w:rPr>
  </w:style>
  <w:style w:styleId="Style_21_ch" w:type="character">
    <w:name w:val="Body Text"/>
    <w:basedOn w:val="Style_3_ch"/>
    <w:link w:val="Style_21"/>
    <w:rPr>
      <w:rFonts w:ascii="Calibri" w:hAnsi="Calibri"/>
    </w:rPr>
  </w:style>
  <w:style w:styleId="Style_22" w:type="paragraph">
    <w:name w:val="heading 5"/>
    <w:next w:val="Style_3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" w:type="paragraph">
    <w:name w:val="heading 1"/>
    <w:basedOn w:val="Style_3"/>
    <w:next w:val="Style_3"/>
    <w:link w:val="Style_2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_ch" w:type="character">
    <w:name w:val="heading 1"/>
    <w:basedOn w:val="Style_3_ch"/>
    <w:link w:val="Style_2"/>
    <w:rPr>
      <w:rFonts w:ascii="Cambria" w:hAnsi="Cambria"/>
      <w:b w:val="1"/>
      <w:sz w:val="32"/>
    </w:rPr>
  </w:style>
  <w:style w:styleId="Style_23" w:type="paragraph">
    <w:name w:val="Font Style22"/>
    <w:link w:val="Style_23_ch"/>
    <w:rPr>
      <w:rFonts w:ascii="Times New Roman" w:hAnsi="Times New Roman"/>
      <w:sz w:val="16"/>
    </w:rPr>
  </w:style>
  <w:style w:styleId="Style_23_ch" w:type="character">
    <w:name w:val="Font Style22"/>
    <w:link w:val="Style_23"/>
    <w:rPr>
      <w:rFonts w:ascii="Times New Roman" w:hAnsi="Times New Roman"/>
      <w:sz w:val="16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3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3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3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Normal (Web)"/>
    <w:basedOn w:val="Style_3"/>
    <w:link w:val="Style_30_ch"/>
    <w:pPr>
      <w:spacing w:afterAutospacing="on" w:beforeAutospacing="on"/>
      <w:ind/>
    </w:pPr>
  </w:style>
  <w:style w:styleId="Style_30_ch" w:type="character">
    <w:name w:val="Normal (Web)"/>
    <w:basedOn w:val="Style_3_ch"/>
    <w:link w:val="Style_30"/>
  </w:style>
  <w:style w:styleId="Style_31" w:type="paragraph">
    <w:name w:val="Body Text Indent"/>
    <w:basedOn w:val="Style_3"/>
    <w:link w:val="Style_31_ch"/>
    <w:pPr>
      <w:spacing w:after="120"/>
      <w:ind w:firstLine="0" w:left="283"/>
    </w:pPr>
  </w:style>
  <w:style w:styleId="Style_31_ch" w:type="character">
    <w:name w:val="Body Text Indent"/>
    <w:basedOn w:val="Style_3_ch"/>
    <w:link w:val="Style_31"/>
  </w:style>
  <w:style w:styleId="Style_32" w:type="paragraph">
    <w:name w:val="toc 5"/>
    <w:next w:val="Style_3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xl57"/>
    <w:basedOn w:val="Style_3"/>
    <w:link w:val="Style_33_ch"/>
    <w:pPr>
      <w:spacing w:after="100" w:before="100"/>
      <w:ind w:firstLine="0" w:left="34"/>
      <w:jc w:val="center"/>
    </w:pPr>
    <w:rPr>
      <w:rFonts w:ascii="Bookman" w:hAnsi="Bookman"/>
      <w:b w:val="1"/>
      <w:sz w:val="16"/>
    </w:rPr>
  </w:style>
  <w:style w:styleId="Style_33_ch" w:type="character">
    <w:name w:val="xl57"/>
    <w:basedOn w:val="Style_3_ch"/>
    <w:link w:val="Style_33"/>
    <w:rPr>
      <w:rFonts w:ascii="Bookman" w:hAnsi="Bookman"/>
      <w:b w:val="1"/>
      <w:sz w:val="16"/>
    </w:rPr>
  </w:style>
  <w:style w:styleId="Style_34" w:type="paragraph">
    <w:name w:val="Subtitle"/>
    <w:next w:val="Style_3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3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Знак Знак Знак1 Знак"/>
    <w:basedOn w:val="Style_3"/>
    <w:link w:val="Style_36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36_ch" w:type="character">
    <w:name w:val="Знак Знак Знак1 Знак"/>
    <w:basedOn w:val="Style_3_ch"/>
    <w:link w:val="Style_36"/>
    <w:rPr>
      <w:rFonts w:ascii="Tahoma" w:hAnsi="Tahoma"/>
      <w:sz w:val="20"/>
    </w:rPr>
  </w:style>
  <w:style w:styleId="Style_37" w:type="paragraph">
    <w:name w:val="heading 4"/>
    <w:next w:val="Style_3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ConsPlusNormal"/>
    <w:link w:val="Style_38_ch"/>
    <w:pPr>
      <w:widowControl w:val="0"/>
      <w:ind w:firstLine="720" w:left="0"/>
    </w:pPr>
    <w:rPr>
      <w:rFonts w:ascii="Arial" w:hAnsi="Arial"/>
    </w:rPr>
  </w:style>
  <w:style w:styleId="Style_38_ch" w:type="character">
    <w:name w:val="ConsPlusNormal"/>
    <w:link w:val="Style_38"/>
    <w:rPr>
      <w:rFonts w:ascii="Arial" w:hAnsi="Arial"/>
    </w:rPr>
  </w:style>
  <w:style w:styleId="Style_39" w:type="paragraph">
    <w:name w:val="heading 2"/>
    <w:basedOn w:val="Style_3"/>
    <w:next w:val="Style_3"/>
    <w:link w:val="Style_39_ch"/>
    <w:uiPriority w:val="9"/>
    <w:qFormat/>
    <w:pPr>
      <w:keepNext w:val="1"/>
      <w:spacing w:after="60" w:before="240"/>
      <w:ind w:firstLine="0" w:left="34"/>
      <w:jc w:val="both"/>
      <w:outlineLvl w:val="1"/>
    </w:pPr>
    <w:rPr>
      <w:rFonts w:ascii="Cambria" w:hAnsi="Cambria"/>
      <w:b w:val="1"/>
      <w:i w:val="1"/>
      <w:sz w:val="28"/>
    </w:rPr>
  </w:style>
  <w:style w:styleId="Style_39_ch" w:type="character">
    <w:name w:val="heading 2"/>
    <w:basedOn w:val="Style_3_ch"/>
    <w:link w:val="Style_39"/>
    <w:rPr>
      <w:rFonts w:ascii="Cambria" w:hAnsi="Cambria"/>
      <w:b w:val="1"/>
      <w:i w:val="1"/>
      <w:sz w:val="28"/>
    </w:rPr>
  </w:style>
  <w:style w:styleId="Style_40" w:type="table">
    <w:name w:val="Table Grid"/>
    <w:basedOn w:val="Style_4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2022-05-12T13:57:34Z</dcterms:modified>
</cp:coreProperties>
</file>