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9A" w:rsidRDefault="00B27D9A" w:rsidP="00B27D9A">
      <w:pPr>
        <w:pStyle w:val="22"/>
        <w:spacing w:after="0" w:line="240" w:lineRule="auto"/>
        <w:jc w:val="center"/>
        <w:rPr>
          <w:szCs w:val="28"/>
        </w:rPr>
      </w:pPr>
      <w:r>
        <w:rPr>
          <w:b/>
          <w:bCs/>
          <w:noProof/>
        </w:rPr>
        <w:drawing>
          <wp:inline distT="0" distB="0" distL="0" distR="0">
            <wp:extent cx="476250" cy="828675"/>
            <wp:effectExtent l="19050" t="0" r="0" b="0"/>
            <wp:docPr id="2" name="Рисунок 2" descr="Герб МР_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_для бланка"/>
                    <pic:cNvPicPr>
                      <a:picLocks noChangeAspect="1" noChangeArrowheads="1"/>
                    </pic:cNvPicPr>
                  </pic:nvPicPr>
                  <pic:blipFill>
                    <a:blip r:embed="rId8" cstate="print"/>
                    <a:srcRect/>
                    <a:stretch>
                      <a:fillRect/>
                    </a:stretch>
                  </pic:blipFill>
                  <pic:spPr bwMode="auto">
                    <a:xfrm>
                      <a:off x="0" y="0"/>
                      <a:ext cx="476250" cy="828675"/>
                    </a:xfrm>
                    <a:prstGeom prst="rect">
                      <a:avLst/>
                    </a:prstGeom>
                    <a:noFill/>
                    <a:ln w="9525">
                      <a:noFill/>
                      <a:miter lim="800000"/>
                      <a:headEnd/>
                      <a:tailEnd/>
                    </a:ln>
                  </pic:spPr>
                </pic:pic>
              </a:graphicData>
            </a:graphic>
          </wp:inline>
        </w:drawing>
      </w:r>
    </w:p>
    <w:p w:rsidR="00B27D9A" w:rsidRPr="008D71B1" w:rsidRDefault="00B27D9A" w:rsidP="00B27D9A">
      <w:pPr>
        <w:pStyle w:val="22"/>
        <w:spacing w:after="0" w:line="240" w:lineRule="auto"/>
        <w:jc w:val="center"/>
        <w:rPr>
          <w:sz w:val="16"/>
          <w:szCs w:val="16"/>
        </w:rPr>
      </w:pPr>
    </w:p>
    <w:p w:rsidR="00B27D9A" w:rsidRPr="003F0543" w:rsidRDefault="00B27D9A" w:rsidP="00B27D9A">
      <w:pPr>
        <w:pStyle w:val="22"/>
        <w:spacing w:after="0" w:line="240" w:lineRule="auto"/>
        <w:jc w:val="center"/>
        <w:rPr>
          <w:noProof/>
          <w:sz w:val="28"/>
          <w:szCs w:val="28"/>
        </w:rPr>
      </w:pPr>
      <w:r w:rsidRPr="003F0543">
        <w:rPr>
          <w:sz w:val="28"/>
          <w:szCs w:val="28"/>
        </w:rPr>
        <w:t>РОССИЙСКАЯ ФЕДЕРАЦИЯ</w:t>
      </w:r>
    </w:p>
    <w:p w:rsidR="00B27D9A" w:rsidRPr="003F0543" w:rsidRDefault="00B27D9A" w:rsidP="00B27D9A">
      <w:pPr>
        <w:pStyle w:val="230"/>
        <w:jc w:val="center"/>
        <w:rPr>
          <w:szCs w:val="28"/>
        </w:rPr>
      </w:pPr>
      <w:r w:rsidRPr="003F0543">
        <w:rPr>
          <w:szCs w:val="28"/>
        </w:rPr>
        <w:t>РОСТОВСКАЯ ОБЛАСТЬ</w:t>
      </w:r>
    </w:p>
    <w:p w:rsidR="00B27D9A" w:rsidRPr="003F0543" w:rsidRDefault="00B27D9A" w:rsidP="00B27D9A">
      <w:pPr>
        <w:pStyle w:val="230"/>
        <w:jc w:val="center"/>
        <w:rPr>
          <w:szCs w:val="28"/>
        </w:rPr>
      </w:pPr>
      <w:r w:rsidRPr="003F0543">
        <w:rPr>
          <w:szCs w:val="28"/>
        </w:rPr>
        <w:t>МУНИЦИПАЛЬНОЕ ОБРАЗОВАНИЕ «МИЛЛЕРОВСКИЙ РАЙОН»</w:t>
      </w:r>
    </w:p>
    <w:p w:rsidR="00B27D9A" w:rsidRPr="003F0543" w:rsidRDefault="00B27D9A" w:rsidP="00B27D9A">
      <w:pPr>
        <w:jc w:val="center"/>
        <w:rPr>
          <w:b/>
          <w:sz w:val="36"/>
          <w:szCs w:val="36"/>
        </w:rPr>
      </w:pPr>
    </w:p>
    <w:p w:rsidR="00B27D9A" w:rsidRPr="006277BA" w:rsidRDefault="00B27D9A" w:rsidP="00B27D9A">
      <w:pPr>
        <w:jc w:val="center"/>
        <w:rPr>
          <w:b/>
          <w:sz w:val="36"/>
          <w:szCs w:val="36"/>
        </w:rPr>
      </w:pPr>
      <w:r w:rsidRPr="006277BA">
        <w:rPr>
          <w:b/>
          <w:sz w:val="36"/>
          <w:szCs w:val="36"/>
        </w:rPr>
        <w:t>АДМИНИСТРАЦИЯ МИЛЛЕРОВСКОГО РАЙОНА</w:t>
      </w:r>
    </w:p>
    <w:p w:rsidR="00B27D9A" w:rsidRPr="006277BA" w:rsidRDefault="00B27D9A" w:rsidP="00B27D9A">
      <w:pPr>
        <w:jc w:val="center"/>
        <w:rPr>
          <w:b/>
          <w:sz w:val="26"/>
          <w:szCs w:val="26"/>
        </w:rPr>
      </w:pPr>
    </w:p>
    <w:p w:rsidR="00B27D9A" w:rsidRPr="006277BA" w:rsidRDefault="00B27D9A" w:rsidP="00B27D9A">
      <w:pPr>
        <w:pStyle w:val="1"/>
        <w:spacing w:line="240" w:lineRule="auto"/>
        <w:rPr>
          <w:rFonts w:ascii="Times New Roman" w:hAnsi="Times New Roman"/>
          <w:spacing w:val="0"/>
          <w:sz w:val="36"/>
          <w:szCs w:val="36"/>
        </w:rPr>
      </w:pPr>
      <w:r w:rsidRPr="006277BA">
        <w:rPr>
          <w:rFonts w:ascii="Times New Roman" w:hAnsi="Times New Roman"/>
          <w:spacing w:val="0"/>
          <w:sz w:val="36"/>
          <w:szCs w:val="36"/>
        </w:rPr>
        <w:t>ПОСТАНОВЛЕНИЕ</w:t>
      </w:r>
    </w:p>
    <w:p w:rsidR="00B27D9A" w:rsidRPr="001A7B15" w:rsidRDefault="00B27D9A" w:rsidP="00B27D9A">
      <w:pPr>
        <w:jc w:val="center"/>
        <w:rPr>
          <w:sz w:val="26"/>
          <w:szCs w:val="26"/>
        </w:rPr>
      </w:pPr>
    </w:p>
    <w:p w:rsidR="00B27D9A" w:rsidRPr="000C1FC2" w:rsidRDefault="00B27D9A" w:rsidP="00B27D9A">
      <w:pPr>
        <w:jc w:val="center"/>
        <w:rPr>
          <w:sz w:val="28"/>
          <w:szCs w:val="28"/>
        </w:rPr>
      </w:pPr>
      <w:r w:rsidRPr="000C1FC2">
        <w:rPr>
          <w:sz w:val="28"/>
          <w:szCs w:val="28"/>
        </w:rPr>
        <w:t>от _______</w:t>
      </w:r>
      <w:r w:rsidR="008D71B1">
        <w:rPr>
          <w:sz w:val="28"/>
          <w:szCs w:val="28"/>
        </w:rPr>
        <w:t>__</w:t>
      </w:r>
      <w:r w:rsidRPr="000C1FC2">
        <w:rPr>
          <w:sz w:val="28"/>
          <w:szCs w:val="28"/>
        </w:rPr>
        <w:t xml:space="preserve">_____ </w:t>
      </w:r>
      <w:r w:rsidRPr="000C1FC2">
        <w:rPr>
          <w:sz w:val="28"/>
          <w:szCs w:val="28"/>
        </w:rPr>
        <w:sym w:font="Times New Roman" w:char="2116"/>
      </w:r>
      <w:r w:rsidRPr="000C1FC2">
        <w:rPr>
          <w:sz w:val="28"/>
          <w:szCs w:val="28"/>
        </w:rPr>
        <w:t xml:space="preserve"> __</w:t>
      </w:r>
      <w:r w:rsidR="008D71B1">
        <w:rPr>
          <w:sz w:val="28"/>
          <w:szCs w:val="28"/>
        </w:rPr>
        <w:t>__</w:t>
      </w:r>
      <w:r w:rsidRPr="000C1FC2">
        <w:rPr>
          <w:sz w:val="28"/>
          <w:szCs w:val="28"/>
        </w:rPr>
        <w:t>_</w:t>
      </w:r>
    </w:p>
    <w:p w:rsidR="00B27D9A" w:rsidRPr="000C1FC2" w:rsidRDefault="00B27D9A" w:rsidP="00B27D9A">
      <w:pPr>
        <w:pStyle w:val="a7"/>
        <w:jc w:val="center"/>
        <w:rPr>
          <w:sz w:val="26"/>
          <w:szCs w:val="26"/>
        </w:rPr>
      </w:pPr>
    </w:p>
    <w:p w:rsidR="00B27D9A" w:rsidRDefault="00B27D9A" w:rsidP="00B27D9A">
      <w:pPr>
        <w:pStyle w:val="a7"/>
        <w:jc w:val="center"/>
        <w:rPr>
          <w:sz w:val="28"/>
          <w:szCs w:val="28"/>
        </w:rPr>
      </w:pPr>
      <w:r w:rsidRPr="000C1FC2">
        <w:rPr>
          <w:sz w:val="28"/>
          <w:szCs w:val="28"/>
        </w:rPr>
        <w:t>г. Миллерово</w:t>
      </w:r>
    </w:p>
    <w:p w:rsidR="00B76CC1" w:rsidRPr="007F5081" w:rsidRDefault="00B76CC1" w:rsidP="00B27D9A">
      <w:pPr>
        <w:pStyle w:val="a7"/>
        <w:jc w:val="center"/>
        <w:rPr>
          <w:sz w:val="28"/>
          <w:szCs w:val="28"/>
        </w:rPr>
      </w:pPr>
    </w:p>
    <w:p w:rsidR="00BB7912" w:rsidRPr="007F5081" w:rsidRDefault="00BB7912" w:rsidP="00BB7912">
      <w:pPr>
        <w:pStyle w:val="21"/>
        <w:overflowPunct/>
        <w:autoSpaceDE/>
        <w:autoSpaceDN/>
        <w:adjustRightInd/>
        <w:rPr>
          <w:b/>
          <w:szCs w:val="28"/>
        </w:rPr>
      </w:pPr>
    </w:p>
    <w:p w:rsidR="00363700" w:rsidRDefault="00C839D7" w:rsidP="000718C9">
      <w:pPr>
        <w:pStyle w:val="21"/>
        <w:overflowPunct/>
        <w:autoSpaceDE/>
        <w:autoSpaceDN/>
        <w:adjustRightInd/>
        <w:jc w:val="center"/>
        <w:rPr>
          <w:b/>
          <w:szCs w:val="28"/>
        </w:rPr>
      </w:pPr>
      <w:r>
        <w:rPr>
          <w:b/>
          <w:szCs w:val="28"/>
        </w:rPr>
        <w:t>О внесени</w:t>
      </w:r>
      <w:r w:rsidR="00161FAC">
        <w:rPr>
          <w:b/>
          <w:szCs w:val="28"/>
        </w:rPr>
        <w:t>и</w:t>
      </w:r>
      <w:r>
        <w:rPr>
          <w:b/>
          <w:szCs w:val="28"/>
        </w:rPr>
        <w:t xml:space="preserve"> изменени</w:t>
      </w:r>
      <w:r w:rsidR="004C447B">
        <w:rPr>
          <w:b/>
          <w:szCs w:val="28"/>
        </w:rPr>
        <w:t xml:space="preserve">й </w:t>
      </w:r>
      <w:r w:rsidR="00363700">
        <w:rPr>
          <w:b/>
          <w:szCs w:val="28"/>
        </w:rPr>
        <w:t xml:space="preserve">в постановление </w:t>
      </w:r>
    </w:p>
    <w:p w:rsidR="00363700" w:rsidRDefault="00363700" w:rsidP="000718C9">
      <w:pPr>
        <w:pStyle w:val="21"/>
        <w:overflowPunct/>
        <w:autoSpaceDE/>
        <w:autoSpaceDN/>
        <w:adjustRightInd/>
        <w:jc w:val="center"/>
        <w:rPr>
          <w:b/>
          <w:szCs w:val="28"/>
        </w:rPr>
      </w:pPr>
      <w:r>
        <w:rPr>
          <w:b/>
          <w:szCs w:val="28"/>
        </w:rPr>
        <w:t xml:space="preserve">Администрации Миллеровского района </w:t>
      </w:r>
    </w:p>
    <w:p w:rsidR="00B27D9A" w:rsidRPr="000C1FC2" w:rsidRDefault="00363700" w:rsidP="000718C9">
      <w:pPr>
        <w:pStyle w:val="21"/>
        <w:overflowPunct/>
        <w:autoSpaceDE/>
        <w:autoSpaceDN/>
        <w:adjustRightInd/>
        <w:jc w:val="center"/>
        <w:rPr>
          <w:b/>
          <w:szCs w:val="28"/>
        </w:rPr>
      </w:pPr>
      <w:r>
        <w:rPr>
          <w:b/>
          <w:szCs w:val="28"/>
        </w:rPr>
        <w:t xml:space="preserve">от 21.11.2018 № 1124 </w:t>
      </w:r>
    </w:p>
    <w:p w:rsidR="00BB7912" w:rsidRPr="00987226" w:rsidRDefault="00BB7912" w:rsidP="000718C9">
      <w:pPr>
        <w:pStyle w:val="21"/>
        <w:overflowPunct/>
        <w:autoSpaceDE/>
        <w:autoSpaceDN/>
        <w:adjustRightInd/>
        <w:jc w:val="center"/>
        <w:rPr>
          <w:szCs w:val="28"/>
        </w:rPr>
      </w:pPr>
    </w:p>
    <w:p w:rsidR="00AB4342" w:rsidRPr="0046059E" w:rsidRDefault="00AB4342" w:rsidP="000718C9">
      <w:pPr>
        <w:autoSpaceDE w:val="0"/>
        <w:autoSpaceDN w:val="0"/>
        <w:adjustRightInd w:val="0"/>
        <w:ind w:firstLine="709"/>
        <w:jc w:val="both"/>
        <w:rPr>
          <w:b/>
          <w:sz w:val="28"/>
          <w:szCs w:val="28"/>
        </w:rPr>
      </w:pPr>
      <w:r w:rsidRPr="0046059E">
        <w:rPr>
          <w:spacing w:val="-6"/>
          <w:sz w:val="28"/>
          <w:szCs w:val="28"/>
        </w:rPr>
        <w:t xml:space="preserve">В </w:t>
      </w:r>
      <w:r w:rsidRPr="0046059E">
        <w:rPr>
          <w:sz w:val="28"/>
          <w:szCs w:val="28"/>
        </w:rPr>
        <w:t>целях уточнения объемов финансир</w:t>
      </w:r>
      <w:r w:rsidR="000718C9">
        <w:rPr>
          <w:sz w:val="28"/>
          <w:szCs w:val="28"/>
        </w:rPr>
        <w:t xml:space="preserve">ования бюджетных ассигнований, </w:t>
      </w:r>
      <w:r w:rsidRPr="00894BF5">
        <w:rPr>
          <w:sz w:val="28"/>
          <w:szCs w:val="28"/>
        </w:rPr>
        <w:t xml:space="preserve">на основании Решения Собрания депутатов Миллеровского района </w:t>
      </w:r>
      <w:r w:rsidR="000718C9">
        <w:rPr>
          <w:sz w:val="28"/>
          <w:szCs w:val="28"/>
        </w:rPr>
        <w:br/>
      </w:r>
      <w:r w:rsidRPr="00894BF5">
        <w:rPr>
          <w:sz w:val="28"/>
          <w:szCs w:val="28"/>
        </w:rPr>
        <w:t xml:space="preserve">от 28.12.2020 № 167 «О бюджете Миллеровского района на 2021 год </w:t>
      </w:r>
      <w:r>
        <w:rPr>
          <w:sz w:val="28"/>
          <w:szCs w:val="28"/>
        </w:rPr>
        <w:br/>
      </w:r>
      <w:r w:rsidRPr="00894BF5">
        <w:rPr>
          <w:sz w:val="28"/>
          <w:szCs w:val="28"/>
        </w:rPr>
        <w:t>и на плановый период 2022</w:t>
      </w:r>
      <w:r w:rsidRPr="0046059E">
        <w:rPr>
          <w:sz w:val="28"/>
          <w:szCs w:val="28"/>
        </w:rPr>
        <w:t xml:space="preserve"> и 202</w:t>
      </w:r>
      <w:r w:rsidR="000718C9">
        <w:rPr>
          <w:sz w:val="28"/>
          <w:szCs w:val="28"/>
        </w:rPr>
        <w:t>3 годов»</w:t>
      </w:r>
      <w:r>
        <w:rPr>
          <w:sz w:val="28"/>
          <w:szCs w:val="28"/>
        </w:rPr>
        <w:t xml:space="preserve"> </w:t>
      </w:r>
      <w:r w:rsidRPr="0046059E">
        <w:rPr>
          <w:sz w:val="28"/>
          <w:szCs w:val="28"/>
        </w:rPr>
        <w:t>Администрация Миллеровского района</w:t>
      </w:r>
      <w:r w:rsidRPr="0046059E">
        <w:rPr>
          <w:b/>
          <w:sz w:val="28"/>
          <w:szCs w:val="28"/>
        </w:rPr>
        <w:t xml:space="preserve"> </w:t>
      </w:r>
      <w:r w:rsidRPr="0046059E">
        <w:rPr>
          <w:b/>
          <w:spacing w:val="60"/>
          <w:sz w:val="28"/>
          <w:szCs w:val="28"/>
        </w:rPr>
        <w:t>постановляет:</w:t>
      </w:r>
    </w:p>
    <w:p w:rsidR="00D44AE8" w:rsidRDefault="00D44AE8" w:rsidP="000718C9">
      <w:pPr>
        <w:ind w:firstLine="709"/>
        <w:jc w:val="both"/>
        <w:rPr>
          <w:b/>
          <w:spacing w:val="60"/>
          <w:sz w:val="28"/>
          <w:szCs w:val="28"/>
        </w:rPr>
      </w:pPr>
    </w:p>
    <w:p w:rsidR="00B27D9A" w:rsidRPr="008D71B1" w:rsidRDefault="00B27D9A" w:rsidP="000718C9">
      <w:pPr>
        <w:suppressAutoHyphens/>
        <w:autoSpaceDE w:val="0"/>
        <w:autoSpaceDN w:val="0"/>
        <w:adjustRightInd w:val="0"/>
        <w:ind w:firstLine="709"/>
        <w:jc w:val="both"/>
        <w:rPr>
          <w:bCs/>
          <w:kern w:val="2"/>
          <w:sz w:val="28"/>
          <w:szCs w:val="28"/>
        </w:rPr>
      </w:pPr>
      <w:r w:rsidRPr="00EB56C7">
        <w:rPr>
          <w:kern w:val="2"/>
          <w:sz w:val="28"/>
          <w:szCs w:val="28"/>
        </w:rPr>
        <w:t>1. </w:t>
      </w:r>
      <w:r w:rsidR="00142329">
        <w:rPr>
          <w:kern w:val="2"/>
          <w:sz w:val="28"/>
          <w:szCs w:val="28"/>
        </w:rPr>
        <w:t>Внести</w:t>
      </w:r>
      <w:r w:rsidR="00EE33A2">
        <w:rPr>
          <w:kern w:val="2"/>
          <w:sz w:val="28"/>
          <w:szCs w:val="28"/>
        </w:rPr>
        <w:t xml:space="preserve"> изменения </w:t>
      </w:r>
      <w:r w:rsidR="00B126D6">
        <w:rPr>
          <w:kern w:val="2"/>
          <w:sz w:val="28"/>
          <w:szCs w:val="28"/>
        </w:rPr>
        <w:t xml:space="preserve">в </w:t>
      </w:r>
      <w:r w:rsidR="00EE33A2">
        <w:rPr>
          <w:kern w:val="2"/>
          <w:sz w:val="28"/>
          <w:szCs w:val="28"/>
        </w:rPr>
        <w:t>постановление</w:t>
      </w:r>
      <w:r w:rsidR="00B126D6">
        <w:rPr>
          <w:kern w:val="2"/>
          <w:sz w:val="28"/>
          <w:szCs w:val="28"/>
        </w:rPr>
        <w:t xml:space="preserve"> Администрации Миллеровского района</w:t>
      </w:r>
      <w:r w:rsidR="00B126D6" w:rsidRPr="00B126D6">
        <w:rPr>
          <w:kern w:val="2"/>
          <w:sz w:val="28"/>
          <w:szCs w:val="28"/>
        </w:rPr>
        <w:t xml:space="preserve"> </w:t>
      </w:r>
      <w:r w:rsidR="00B126D6">
        <w:rPr>
          <w:kern w:val="2"/>
          <w:sz w:val="28"/>
          <w:szCs w:val="28"/>
        </w:rPr>
        <w:t xml:space="preserve">от </w:t>
      </w:r>
      <w:r w:rsidR="00EE33A2">
        <w:rPr>
          <w:kern w:val="2"/>
          <w:sz w:val="28"/>
          <w:szCs w:val="28"/>
        </w:rPr>
        <w:t>21</w:t>
      </w:r>
      <w:r w:rsidR="00B126D6">
        <w:rPr>
          <w:kern w:val="2"/>
          <w:sz w:val="28"/>
          <w:szCs w:val="28"/>
        </w:rPr>
        <w:t>.11.2018 № 1124 «Об утверждении муниципальной программы Миллеровского района «Экономическое развитие»</w:t>
      </w:r>
      <w:r w:rsidR="00EE33A2">
        <w:rPr>
          <w:kern w:val="2"/>
          <w:sz w:val="28"/>
          <w:szCs w:val="28"/>
        </w:rPr>
        <w:t xml:space="preserve">, изложив </w:t>
      </w:r>
      <w:r w:rsidRPr="00EB56C7">
        <w:rPr>
          <w:bCs/>
          <w:kern w:val="2"/>
          <w:sz w:val="28"/>
          <w:szCs w:val="28"/>
        </w:rPr>
        <w:t>приложени</w:t>
      </w:r>
      <w:r w:rsidR="00EE33A2">
        <w:rPr>
          <w:bCs/>
          <w:kern w:val="2"/>
          <w:sz w:val="28"/>
          <w:szCs w:val="28"/>
        </w:rPr>
        <w:t>е №</w:t>
      </w:r>
      <w:r w:rsidR="007F5081">
        <w:rPr>
          <w:bCs/>
          <w:kern w:val="2"/>
          <w:sz w:val="28"/>
          <w:szCs w:val="28"/>
        </w:rPr>
        <w:t> </w:t>
      </w:r>
      <w:r w:rsidR="00EE33A2">
        <w:rPr>
          <w:bCs/>
          <w:kern w:val="2"/>
          <w:sz w:val="28"/>
          <w:szCs w:val="28"/>
        </w:rPr>
        <w:t xml:space="preserve">1 в новой редакции согласно приложению </w:t>
      </w:r>
      <w:r w:rsidR="00363700">
        <w:rPr>
          <w:bCs/>
          <w:kern w:val="2"/>
          <w:sz w:val="28"/>
          <w:szCs w:val="28"/>
        </w:rPr>
        <w:t xml:space="preserve">к настоящему </w:t>
      </w:r>
      <w:r w:rsidR="00E87DEC">
        <w:rPr>
          <w:bCs/>
          <w:kern w:val="2"/>
          <w:sz w:val="28"/>
          <w:szCs w:val="28"/>
        </w:rPr>
        <w:t>постановлени</w:t>
      </w:r>
      <w:r w:rsidR="00363700">
        <w:rPr>
          <w:bCs/>
          <w:kern w:val="2"/>
          <w:sz w:val="28"/>
          <w:szCs w:val="28"/>
        </w:rPr>
        <w:t>ю.</w:t>
      </w:r>
    </w:p>
    <w:p w:rsidR="00BB7912" w:rsidRDefault="00363700" w:rsidP="000718C9">
      <w:pPr>
        <w:suppressAutoHyphens/>
        <w:autoSpaceDE w:val="0"/>
        <w:autoSpaceDN w:val="0"/>
        <w:adjustRightInd w:val="0"/>
        <w:ind w:firstLine="709"/>
        <w:jc w:val="both"/>
        <w:rPr>
          <w:sz w:val="28"/>
          <w:szCs w:val="28"/>
        </w:rPr>
      </w:pPr>
      <w:r>
        <w:rPr>
          <w:bCs/>
          <w:kern w:val="2"/>
          <w:sz w:val="28"/>
          <w:szCs w:val="28"/>
        </w:rPr>
        <w:t>2</w:t>
      </w:r>
      <w:r w:rsidR="00EB56C7">
        <w:rPr>
          <w:bCs/>
          <w:kern w:val="2"/>
          <w:sz w:val="28"/>
          <w:szCs w:val="28"/>
        </w:rPr>
        <w:t xml:space="preserve">. </w:t>
      </w:r>
      <w:r w:rsidR="00EB56C7" w:rsidRPr="008D71B1">
        <w:rPr>
          <w:sz w:val="28"/>
          <w:szCs w:val="28"/>
        </w:rPr>
        <w:t>Настоящее постановление подлежит официальному опубликованию.</w:t>
      </w:r>
    </w:p>
    <w:p w:rsidR="00B126D6" w:rsidRPr="00983928" w:rsidRDefault="00B126D6" w:rsidP="000718C9">
      <w:pPr>
        <w:tabs>
          <w:tab w:val="left" w:pos="1134"/>
        </w:tabs>
        <w:suppressAutoHyphens/>
        <w:ind w:firstLine="709"/>
        <w:jc w:val="both"/>
        <w:rPr>
          <w:bCs/>
          <w:kern w:val="2"/>
          <w:sz w:val="28"/>
          <w:szCs w:val="28"/>
        </w:rPr>
      </w:pPr>
      <w:r w:rsidRPr="00B126D6">
        <w:rPr>
          <w:sz w:val="28"/>
          <w:szCs w:val="28"/>
        </w:rPr>
        <w:t>3.</w:t>
      </w:r>
      <w:r>
        <w:rPr>
          <w:sz w:val="28"/>
          <w:szCs w:val="28"/>
        </w:rPr>
        <w:t xml:space="preserve"> </w:t>
      </w:r>
      <w:r w:rsidRPr="00B126D6">
        <w:rPr>
          <w:sz w:val="28"/>
          <w:szCs w:val="28"/>
        </w:rPr>
        <w:t>Настоящее постановление вступает в силу со дня</w:t>
      </w:r>
      <w:r w:rsidR="00AB4342">
        <w:rPr>
          <w:sz w:val="28"/>
          <w:szCs w:val="28"/>
        </w:rPr>
        <w:t xml:space="preserve"> его официального опубликования.</w:t>
      </w:r>
      <w:r w:rsidRPr="00B126D6">
        <w:rPr>
          <w:sz w:val="28"/>
          <w:szCs w:val="28"/>
        </w:rPr>
        <w:t xml:space="preserve"> </w:t>
      </w:r>
    </w:p>
    <w:p w:rsidR="000B1032" w:rsidRDefault="00B126D6" w:rsidP="000718C9">
      <w:pPr>
        <w:widowControl w:val="0"/>
        <w:autoSpaceDE w:val="0"/>
        <w:autoSpaceDN w:val="0"/>
        <w:ind w:firstLine="709"/>
        <w:jc w:val="both"/>
        <w:rPr>
          <w:sz w:val="28"/>
          <w:szCs w:val="28"/>
        </w:rPr>
      </w:pPr>
      <w:r>
        <w:rPr>
          <w:sz w:val="28"/>
          <w:szCs w:val="28"/>
        </w:rPr>
        <w:t>4</w:t>
      </w:r>
      <w:r w:rsidR="002C1179" w:rsidRPr="005A2C80">
        <w:rPr>
          <w:sz w:val="28"/>
          <w:szCs w:val="28"/>
        </w:rPr>
        <w:t>. Контроль за исполнением</w:t>
      </w:r>
      <w:r w:rsidR="00B27D9A" w:rsidRPr="005A2C80">
        <w:rPr>
          <w:sz w:val="28"/>
          <w:szCs w:val="28"/>
        </w:rPr>
        <w:t xml:space="preserve"> </w:t>
      </w:r>
      <w:r w:rsidR="005A2C80" w:rsidRPr="005A2C80">
        <w:rPr>
          <w:sz w:val="28"/>
          <w:szCs w:val="28"/>
        </w:rPr>
        <w:t>возложить на первого заместителя главы Администрации Миллеровского района.</w:t>
      </w:r>
    </w:p>
    <w:p w:rsidR="00AB4342" w:rsidRDefault="00AB4342" w:rsidP="000718C9">
      <w:pPr>
        <w:widowControl w:val="0"/>
        <w:autoSpaceDE w:val="0"/>
        <w:autoSpaceDN w:val="0"/>
        <w:ind w:firstLine="709"/>
        <w:jc w:val="both"/>
        <w:rPr>
          <w:sz w:val="28"/>
          <w:szCs w:val="28"/>
        </w:rPr>
      </w:pPr>
    </w:p>
    <w:p w:rsidR="000718C9" w:rsidRDefault="000718C9" w:rsidP="000718C9">
      <w:pPr>
        <w:widowControl w:val="0"/>
        <w:autoSpaceDE w:val="0"/>
        <w:autoSpaceDN w:val="0"/>
        <w:ind w:firstLine="709"/>
        <w:jc w:val="both"/>
        <w:rPr>
          <w:sz w:val="28"/>
          <w:szCs w:val="28"/>
        </w:rPr>
      </w:pPr>
    </w:p>
    <w:p w:rsidR="000718C9" w:rsidRDefault="000718C9" w:rsidP="000718C9">
      <w:pPr>
        <w:widowControl w:val="0"/>
        <w:autoSpaceDE w:val="0"/>
        <w:autoSpaceDN w:val="0"/>
        <w:ind w:firstLine="709"/>
        <w:jc w:val="both"/>
        <w:rPr>
          <w:sz w:val="28"/>
          <w:szCs w:val="28"/>
        </w:rPr>
      </w:pPr>
    </w:p>
    <w:p w:rsidR="000B1032" w:rsidRDefault="00B27D9A" w:rsidP="000718C9">
      <w:pPr>
        <w:pStyle w:val="2"/>
        <w:ind w:left="0"/>
        <w:jc w:val="both"/>
        <w:rPr>
          <w:szCs w:val="28"/>
        </w:rPr>
      </w:pPr>
      <w:r w:rsidRPr="000C1FC2">
        <w:rPr>
          <w:szCs w:val="28"/>
        </w:rPr>
        <w:t>Глава</w:t>
      </w:r>
      <w:r w:rsidR="000B1032">
        <w:rPr>
          <w:szCs w:val="28"/>
        </w:rPr>
        <w:t xml:space="preserve"> Администрации</w:t>
      </w:r>
    </w:p>
    <w:p w:rsidR="00BB3E8E" w:rsidRDefault="00B27D9A" w:rsidP="000718C9">
      <w:pPr>
        <w:pStyle w:val="2"/>
        <w:ind w:left="0"/>
        <w:jc w:val="both"/>
        <w:rPr>
          <w:szCs w:val="28"/>
        </w:rPr>
      </w:pPr>
      <w:r w:rsidRPr="000C1FC2">
        <w:rPr>
          <w:szCs w:val="28"/>
        </w:rPr>
        <w:t xml:space="preserve">Миллеровского района               </w:t>
      </w:r>
      <w:r w:rsidR="007F5081">
        <w:rPr>
          <w:szCs w:val="28"/>
        </w:rPr>
        <w:t xml:space="preserve">          </w:t>
      </w:r>
      <w:r w:rsidRPr="000C1FC2">
        <w:rPr>
          <w:szCs w:val="28"/>
        </w:rPr>
        <w:t xml:space="preserve">           </w:t>
      </w:r>
      <w:r w:rsidR="0076319C">
        <w:rPr>
          <w:szCs w:val="28"/>
        </w:rPr>
        <w:t xml:space="preserve">                              </w:t>
      </w:r>
      <w:r w:rsidRPr="000C1FC2">
        <w:rPr>
          <w:szCs w:val="28"/>
        </w:rPr>
        <w:t>В.С. Макаренко</w:t>
      </w:r>
    </w:p>
    <w:p w:rsidR="000B1032" w:rsidRDefault="000B1032" w:rsidP="000718C9"/>
    <w:p w:rsidR="000718C9" w:rsidRDefault="000718C9" w:rsidP="000718C9"/>
    <w:p w:rsidR="00363700" w:rsidRPr="00AB4342" w:rsidRDefault="00AB4342" w:rsidP="000718C9">
      <w:pPr>
        <w:rPr>
          <w:sz w:val="18"/>
          <w:szCs w:val="18"/>
        </w:rPr>
      </w:pPr>
      <w:r w:rsidRPr="00AB4342">
        <w:rPr>
          <w:sz w:val="18"/>
          <w:szCs w:val="18"/>
        </w:rPr>
        <w:t>П</w:t>
      </w:r>
      <w:r w:rsidR="00B27D9A" w:rsidRPr="00AB4342">
        <w:rPr>
          <w:sz w:val="18"/>
          <w:szCs w:val="18"/>
        </w:rPr>
        <w:t>остановление вносит</w:t>
      </w:r>
      <w:r w:rsidR="00BB7912" w:rsidRPr="00AB4342">
        <w:rPr>
          <w:sz w:val="18"/>
          <w:szCs w:val="18"/>
        </w:rPr>
        <w:t xml:space="preserve"> отдел социально-экономического развития, </w:t>
      </w:r>
    </w:p>
    <w:p w:rsidR="000B1032" w:rsidRPr="00AB4342" w:rsidRDefault="00BB7912" w:rsidP="000718C9">
      <w:pPr>
        <w:rPr>
          <w:sz w:val="18"/>
          <w:szCs w:val="18"/>
        </w:rPr>
      </w:pPr>
      <w:r w:rsidRPr="00AB4342">
        <w:rPr>
          <w:sz w:val="18"/>
          <w:szCs w:val="18"/>
        </w:rPr>
        <w:t>торговли и бытового</w:t>
      </w:r>
      <w:r w:rsidR="00363700" w:rsidRPr="00AB4342">
        <w:rPr>
          <w:sz w:val="18"/>
          <w:szCs w:val="18"/>
        </w:rPr>
        <w:t xml:space="preserve"> </w:t>
      </w:r>
      <w:r w:rsidRPr="00AB4342">
        <w:rPr>
          <w:sz w:val="18"/>
          <w:szCs w:val="18"/>
        </w:rPr>
        <w:t xml:space="preserve">обслуживания Администрации </w:t>
      </w:r>
      <w:r w:rsidR="00B27D9A" w:rsidRPr="00AB4342">
        <w:rPr>
          <w:sz w:val="18"/>
          <w:szCs w:val="18"/>
        </w:rPr>
        <w:t>Миллеровского района</w:t>
      </w:r>
    </w:p>
    <w:p w:rsidR="00272513" w:rsidRPr="000C1FC2" w:rsidRDefault="00C839D7" w:rsidP="000718C9">
      <w:pPr>
        <w:ind w:left="6237"/>
        <w:jc w:val="center"/>
        <w:rPr>
          <w:sz w:val="28"/>
        </w:rPr>
      </w:pPr>
      <w:r>
        <w:rPr>
          <w:sz w:val="28"/>
        </w:rPr>
        <w:lastRenderedPageBreak/>
        <w:t>Приложение</w:t>
      </w:r>
      <w:r w:rsidR="002C1179">
        <w:rPr>
          <w:sz w:val="28"/>
        </w:rPr>
        <w:br/>
      </w:r>
      <w:r w:rsidR="00272513" w:rsidRPr="000C1FC2">
        <w:rPr>
          <w:sz w:val="28"/>
        </w:rPr>
        <w:t>к </w:t>
      </w:r>
      <w:r w:rsidR="00B84709" w:rsidRPr="000C1FC2">
        <w:rPr>
          <w:sz w:val="28"/>
        </w:rPr>
        <w:t>постановлению</w:t>
      </w:r>
    </w:p>
    <w:p w:rsidR="00983928" w:rsidRDefault="00A81992" w:rsidP="000718C9">
      <w:pPr>
        <w:ind w:left="6237"/>
        <w:jc w:val="center"/>
        <w:rPr>
          <w:sz w:val="28"/>
          <w:szCs w:val="28"/>
        </w:rPr>
      </w:pPr>
      <w:r>
        <w:rPr>
          <w:sz w:val="28"/>
          <w:szCs w:val="28"/>
        </w:rPr>
        <w:t>Администрации</w:t>
      </w:r>
    </w:p>
    <w:p w:rsidR="00272513" w:rsidRPr="000C1FC2" w:rsidRDefault="00C350D1" w:rsidP="000718C9">
      <w:pPr>
        <w:ind w:left="6237"/>
        <w:jc w:val="center"/>
        <w:rPr>
          <w:sz w:val="28"/>
        </w:rPr>
      </w:pPr>
      <w:r w:rsidRPr="000C1FC2">
        <w:rPr>
          <w:sz w:val="28"/>
          <w:szCs w:val="28"/>
        </w:rPr>
        <w:t xml:space="preserve"> Миллеровского района</w:t>
      </w:r>
      <w:r w:rsidRPr="000C1FC2">
        <w:rPr>
          <w:bCs/>
          <w:kern w:val="2"/>
          <w:sz w:val="28"/>
          <w:szCs w:val="28"/>
        </w:rPr>
        <w:t xml:space="preserve"> </w:t>
      </w:r>
      <w:r w:rsidR="00BB3E8E">
        <w:rPr>
          <w:bCs/>
          <w:kern w:val="2"/>
          <w:sz w:val="28"/>
          <w:szCs w:val="28"/>
        </w:rPr>
        <w:br/>
      </w:r>
      <w:r w:rsidR="00BB3E8E">
        <w:rPr>
          <w:sz w:val="28"/>
        </w:rPr>
        <w:t xml:space="preserve">от </w:t>
      </w:r>
      <w:r w:rsidR="00272513" w:rsidRPr="000C1FC2">
        <w:rPr>
          <w:sz w:val="28"/>
        </w:rPr>
        <w:t>__</w:t>
      </w:r>
      <w:r w:rsidR="007F5081">
        <w:rPr>
          <w:sz w:val="28"/>
        </w:rPr>
        <w:t>_</w:t>
      </w:r>
      <w:r w:rsidR="00272513" w:rsidRPr="000C1FC2">
        <w:rPr>
          <w:sz w:val="28"/>
        </w:rPr>
        <w:t>____</w:t>
      </w:r>
      <w:r w:rsidR="00BB3E8E">
        <w:rPr>
          <w:sz w:val="28"/>
        </w:rPr>
        <w:t>_</w:t>
      </w:r>
      <w:r w:rsidR="00272513" w:rsidRPr="000C1FC2">
        <w:rPr>
          <w:sz w:val="28"/>
        </w:rPr>
        <w:t>____ № ____</w:t>
      </w:r>
    </w:p>
    <w:p w:rsidR="0028138F" w:rsidRDefault="0028138F" w:rsidP="000718C9">
      <w:pPr>
        <w:ind w:left="6237"/>
        <w:jc w:val="center"/>
        <w:rPr>
          <w:sz w:val="28"/>
        </w:rPr>
      </w:pPr>
    </w:p>
    <w:p w:rsidR="007F5081" w:rsidRDefault="007F5081" w:rsidP="000718C9">
      <w:pPr>
        <w:ind w:left="6237"/>
        <w:jc w:val="center"/>
        <w:rPr>
          <w:sz w:val="28"/>
        </w:rPr>
      </w:pPr>
    </w:p>
    <w:p w:rsidR="0028138F" w:rsidRPr="000C1FC2" w:rsidRDefault="0028138F" w:rsidP="000718C9">
      <w:pPr>
        <w:ind w:left="6237"/>
        <w:jc w:val="center"/>
        <w:rPr>
          <w:sz w:val="28"/>
        </w:rPr>
      </w:pPr>
      <w:r>
        <w:rPr>
          <w:sz w:val="28"/>
        </w:rPr>
        <w:t>«Приложение № 1</w:t>
      </w:r>
      <w:r>
        <w:rPr>
          <w:sz w:val="28"/>
        </w:rPr>
        <w:br/>
      </w:r>
      <w:r w:rsidRPr="000C1FC2">
        <w:rPr>
          <w:sz w:val="28"/>
        </w:rPr>
        <w:t>к постановлению</w:t>
      </w:r>
    </w:p>
    <w:p w:rsidR="0028138F" w:rsidRDefault="0028138F" w:rsidP="000718C9">
      <w:pPr>
        <w:ind w:left="6237"/>
        <w:jc w:val="center"/>
        <w:rPr>
          <w:sz w:val="28"/>
          <w:szCs w:val="28"/>
        </w:rPr>
      </w:pPr>
      <w:r>
        <w:rPr>
          <w:sz w:val="28"/>
          <w:szCs w:val="28"/>
        </w:rPr>
        <w:t>Администрации</w:t>
      </w:r>
    </w:p>
    <w:p w:rsidR="0028138F" w:rsidRPr="000C1FC2" w:rsidRDefault="0028138F" w:rsidP="000718C9">
      <w:pPr>
        <w:ind w:left="6237"/>
        <w:jc w:val="center"/>
        <w:rPr>
          <w:sz w:val="28"/>
        </w:rPr>
      </w:pPr>
      <w:r w:rsidRPr="000C1FC2">
        <w:rPr>
          <w:sz w:val="28"/>
          <w:szCs w:val="28"/>
        </w:rPr>
        <w:t xml:space="preserve"> Миллеровского района</w:t>
      </w:r>
      <w:r w:rsidRPr="000C1FC2">
        <w:rPr>
          <w:bCs/>
          <w:kern w:val="2"/>
          <w:sz w:val="28"/>
          <w:szCs w:val="28"/>
        </w:rPr>
        <w:t xml:space="preserve"> </w:t>
      </w:r>
      <w:r>
        <w:rPr>
          <w:bCs/>
          <w:kern w:val="2"/>
          <w:sz w:val="28"/>
          <w:szCs w:val="28"/>
        </w:rPr>
        <w:br/>
      </w:r>
      <w:r>
        <w:rPr>
          <w:sz w:val="28"/>
        </w:rPr>
        <w:t>от 21.11.2018 № 1124</w:t>
      </w:r>
    </w:p>
    <w:p w:rsidR="0028138F" w:rsidRDefault="0028138F" w:rsidP="000718C9">
      <w:pPr>
        <w:rPr>
          <w:kern w:val="2"/>
          <w:sz w:val="28"/>
          <w:szCs w:val="28"/>
          <w:lang w:eastAsia="en-US"/>
        </w:rPr>
      </w:pPr>
    </w:p>
    <w:p w:rsidR="007F5081" w:rsidRPr="000C1FC2" w:rsidRDefault="007F5081" w:rsidP="000718C9">
      <w:pPr>
        <w:rPr>
          <w:kern w:val="2"/>
          <w:sz w:val="28"/>
          <w:szCs w:val="28"/>
          <w:lang w:eastAsia="en-US"/>
        </w:rPr>
      </w:pPr>
    </w:p>
    <w:p w:rsidR="007364F6" w:rsidRPr="000C1FC2" w:rsidRDefault="00C350D1" w:rsidP="000718C9">
      <w:pPr>
        <w:jc w:val="center"/>
        <w:rPr>
          <w:sz w:val="28"/>
          <w:szCs w:val="28"/>
        </w:rPr>
      </w:pPr>
      <w:r w:rsidRPr="000C1FC2">
        <w:rPr>
          <w:kern w:val="2"/>
          <w:sz w:val="28"/>
          <w:szCs w:val="28"/>
          <w:lang w:eastAsia="en-US"/>
        </w:rPr>
        <w:t xml:space="preserve"> МУНИЦИПАЛЬНАЯ </w:t>
      </w:r>
      <w:r w:rsidR="00885DF3" w:rsidRPr="000C1FC2">
        <w:rPr>
          <w:kern w:val="2"/>
          <w:sz w:val="28"/>
          <w:szCs w:val="28"/>
          <w:lang w:eastAsia="en-US"/>
        </w:rPr>
        <w:t xml:space="preserve">ПРОГРАММА </w:t>
      </w:r>
      <w:r w:rsidR="00885DF3" w:rsidRPr="000C1FC2">
        <w:rPr>
          <w:kern w:val="2"/>
          <w:sz w:val="28"/>
          <w:szCs w:val="28"/>
          <w:lang w:eastAsia="en-US"/>
        </w:rPr>
        <w:br/>
      </w:r>
      <w:r w:rsidRPr="000C1FC2">
        <w:rPr>
          <w:kern w:val="2"/>
          <w:sz w:val="28"/>
          <w:szCs w:val="28"/>
          <w:lang w:eastAsia="en-US"/>
        </w:rPr>
        <w:t xml:space="preserve">Миллеровского района </w:t>
      </w:r>
      <w:r w:rsidRPr="000C1FC2">
        <w:rPr>
          <w:sz w:val="28"/>
          <w:szCs w:val="28"/>
        </w:rPr>
        <w:t>«</w:t>
      </w:r>
      <w:r w:rsidR="00BB7912">
        <w:rPr>
          <w:sz w:val="28"/>
          <w:szCs w:val="28"/>
        </w:rPr>
        <w:t>Экономическое развитие</w:t>
      </w:r>
      <w:r w:rsidRPr="000C1FC2">
        <w:rPr>
          <w:sz w:val="28"/>
          <w:szCs w:val="28"/>
        </w:rPr>
        <w:t>»</w:t>
      </w:r>
    </w:p>
    <w:p w:rsidR="00C350D1" w:rsidRDefault="00C350D1" w:rsidP="000718C9">
      <w:pPr>
        <w:jc w:val="center"/>
        <w:rPr>
          <w:kern w:val="2"/>
          <w:sz w:val="28"/>
          <w:szCs w:val="28"/>
          <w:lang w:eastAsia="en-US"/>
        </w:rPr>
      </w:pPr>
    </w:p>
    <w:p w:rsidR="007F5081" w:rsidRPr="000C1FC2" w:rsidRDefault="007F5081" w:rsidP="000718C9">
      <w:pPr>
        <w:jc w:val="center"/>
        <w:rPr>
          <w:kern w:val="2"/>
          <w:sz w:val="28"/>
          <w:szCs w:val="28"/>
          <w:lang w:eastAsia="en-US"/>
        </w:rPr>
      </w:pPr>
    </w:p>
    <w:p w:rsidR="00C350D1" w:rsidRDefault="007364F6" w:rsidP="000718C9">
      <w:pPr>
        <w:jc w:val="center"/>
        <w:rPr>
          <w:sz w:val="28"/>
          <w:szCs w:val="28"/>
        </w:rPr>
      </w:pPr>
      <w:bookmarkStart w:id="0" w:name="sub_1010"/>
      <w:r w:rsidRPr="000C1FC2">
        <w:rPr>
          <w:kern w:val="2"/>
          <w:sz w:val="28"/>
          <w:szCs w:val="28"/>
          <w:lang w:eastAsia="en-US"/>
        </w:rPr>
        <w:t>Паспорт</w:t>
      </w:r>
      <w:r w:rsidRPr="000C1FC2">
        <w:rPr>
          <w:kern w:val="2"/>
          <w:sz w:val="28"/>
          <w:szCs w:val="28"/>
          <w:lang w:eastAsia="en-US"/>
        </w:rPr>
        <w:br/>
      </w:r>
      <w:r w:rsidR="00C350D1" w:rsidRPr="000C1FC2">
        <w:rPr>
          <w:sz w:val="28"/>
          <w:szCs w:val="28"/>
        </w:rPr>
        <w:t>муниципальн</w:t>
      </w:r>
      <w:r w:rsidRPr="000C1FC2">
        <w:rPr>
          <w:kern w:val="2"/>
          <w:sz w:val="28"/>
          <w:szCs w:val="28"/>
          <w:lang w:eastAsia="en-US"/>
        </w:rPr>
        <w:t xml:space="preserve">ой программы </w:t>
      </w:r>
      <w:r w:rsidR="00C350D1" w:rsidRPr="000C1FC2">
        <w:rPr>
          <w:kern w:val="2"/>
          <w:sz w:val="28"/>
          <w:szCs w:val="28"/>
          <w:lang w:eastAsia="en-US"/>
        </w:rPr>
        <w:t>Миллеровского района</w:t>
      </w:r>
      <w:r w:rsidR="0041128B" w:rsidRPr="000C1FC2">
        <w:rPr>
          <w:kern w:val="2"/>
          <w:sz w:val="28"/>
          <w:szCs w:val="28"/>
          <w:lang w:eastAsia="en-US"/>
        </w:rPr>
        <w:br/>
      </w:r>
      <w:bookmarkEnd w:id="0"/>
      <w:r w:rsidR="00C350D1" w:rsidRPr="000C1FC2">
        <w:rPr>
          <w:sz w:val="28"/>
          <w:szCs w:val="28"/>
        </w:rPr>
        <w:t>«</w:t>
      </w:r>
      <w:r w:rsidR="00BB7912">
        <w:rPr>
          <w:sz w:val="28"/>
          <w:szCs w:val="28"/>
        </w:rPr>
        <w:t>Экономическое развитие</w:t>
      </w:r>
      <w:r w:rsidR="00C350D1" w:rsidRPr="000C1FC2">
        <w:rPr>
          <w:sz w:val="28"/>
          <w:szCs w:val="28"/>
        </w:rPr>
        <w:t>»</w:t>
      </w:r>
    </w:p>
    <w:p w:rsidR="00BB3E8E" w:rsidRPr="00BB3E8E" w:rsidRDefault="00BB3E8E" w:rsidP="000718C9">
      <w:pPr>
        <w:jc w:val="center"/>
        <w:rPr>
          <w:sz w:val="24"/>
          <w:szCs w:val="24"/>
        </w:rPr>
      </w:pPr>
    </w:p>
    <w:tbl>
      <w:tblPr>
        <w:tblW w:w="5028" w:type="pct"/>
        <w:tblBorders>
          <w:top w:val="single" w:sz="4" w:space="0" w:color="auto"/>
          <w:left w:val="single" w:sz="4" w:space="0" w:color="auto"/>
          <w:bottom w:val="single" w:sz="4" w:space="0" w:color="auto"/>
          <w:right w:val="single" w:sz="4" w:space="0" w:color="auto"/>
        </w:tblBorders>
        <w:tblLayout w:type="fixed"/>
        <w:tblLook w:val="0000"/>
      </w:tblPr>
      <w:tblGrid>
        <w:gridCol w:w="3085"/>
        <w:gridCol w:w="342"/>
        <w:gridCol w:w="6199"/>
      </w:tblGrid>
      <w:tr w:rsidR="007364F6" w:rsidRPr="000C1FC2" w:rsidTr="00BB3E8E">
        <w:tc>
          <w:tcPr>
            <w:tcW w:w="3085" w:type="dxa"/>
            <w:tcBorders>
              <w:top w:val="nil"/>
              <w:left w:val="nil"/>
              <w:bottom w:val="nil"/>
              <w:right w:val="nil"/>
            </w:tcBorders>
          </w:tcPr>
          <w:p w:rsidR="007364F6" w:rsidRPr="000C1FC2" w:rsidRDefault="007364F6" w:rsidP="000718C9">
            <w:pPr>
              <w:autoSpaceDE w:val="0"/>
              <w:autoSpaceDN w:val="0"/>
              <w:adjustRightInd w:val="0"/>
              <w:rPr>
                <w:kern w:val="2"/>
                <w:sz w:val="28"/>
                <w:szCs w:val="28"/>
              </w:rPr>
            </w:pPr>
            <w:r w:rsidRPr="000C1FC2">
              <w:rPr>
                <w:kern w:val="2"/>
                <w:sz w:val="28"/>
                <w:szCs w:val="28"/>
              </w:rPr>
              <w:t xml:space="preserve">Наименование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E431D7" w:rsidRDefault="00E431D7" w:rsidP="000718C9">
            <w:pPr>
              <w:jc w:val="both"/>
              <w:rPr>
                <w:kern w:val="2"/>
                <w:sz w:val="28"/>
                <w:szCs w:val="28"/>
              </w:rPr>
            </w:pPr>
            <w:r w:rsidRPr="000C1FC2">
              <w:rPr>
                <w:sz w:val="28"/>
                <w:szCs w:val="28"/>
              </w:rPr>
              <w:t>муниципальн</w:t>
            </w:r>
            <w:r w:rsidR="007364F6" w:rsidRPr="000C1FC2">
              <w:rPr>
                <w:kern w:val="2"/>
                <w:sz w:val="28"/>
                <w:szCs w:val="28"/>
              </w:rPr>
              <w:t xml:space="preserve">ая программа </w:t>
            </w:r>
            <w:r w:rsidRPr="000C1FC2">
              <w:rPr>
                <w:kern w:val="2"/>
                <w:sz w:val="28"/>
                <w:szCs w:val="28"/>
                <w:lang w:eastAsia="en-US"/>
              </w:rPr>
              <w:t xml:space="preserve">Миллеровского района </w:t>
            </w:r>
            <w:r w:rsidRPr="000C1FC2">
              <w:rPr>
                <w:sz w:val="28"/>
                <w:szCs w:val="28"/>
              </w:rPr>
              <w:t>«</w:t>
            </w:r>
            <w:r w:rsidR="00BB7912">
              <w:rPr>
                <w:sz w:val="28"/>
                <w:szCs w:val="28"/>
              </w:rPr>
              <w:t>Экономическое развитие</w:t>
            </w:r>
            <w:r w:rsidRPr="000C1FC2">
              <w:rPr>
                <w:sz w:val="28"/>
                <w:szCs w:val="28"/>
              </w:rPr>
              <w:t xml:space="preserve">» </w:t>
            </w:r>
            <w:r w:rsidR="002C1179">
              <w:rPr>
                <w:sz w:val="28"/>
                <w:szCs w:val="28"/>
              </w:rPr>
              <w:br/>
            </w:r>
            <w:r w:rsidR="007364F6" w:rsidRPr="000C1FC2">
              <w:rPr>
                <w:kern w:val="2"/>
                <w:sz w:val="28"/>
                <w:szCs w:val="28"/>
              </w:rPr>
              <w:t xml:space="preserve">(далее </w:t>
            </w:r>
            <w:r w:rsidR="0041128B" w:rsidRPr="000C1FC2">
              <w:rPr>
                <w:kern w:val="2"/>
                <w:sz w:val="28"/>
                <w:szCs w:val="28"/>
              </w:rPr>
              <w:t>–</w:t>
            </w:r>
            <w:r w:rsidR="007364F6" w:rsidRPr="000C1FC2">
              <w:rPr>
                <w:kern w:val="2"/>
                <w:sz w:val="28"/>
                <w:szCs w:val="28"/>
              </w:rPr>
              <w:t xml:space="preserve"> </w:t>
            </w:r>
            <w:r w:rsidRPr="000C1FC2">
              <w:rPr>
                <w:sz w:val="28"/>
                <w:szCs w:val="28"/>
              </w:rPr>
              <w:t>муниципальн</w:t>
            </w:r>
            <w:r w:rsidRPr="000C1FC2">
              <w:rPr>
                <w:kern w:val="2"/>
                <w:sz w:val="28"/>
                <w:szCs w:val="28"/>
              </w:rPr>
              <w:t>ая</w:t>
            </w:r>
            <w:r w:rsidR="007364F6" w:rsidRPr="000C1FC2">
              <w:rPr>
                <w:kern w:val="2"/>
                <w:sz w:val="28"/>
                <w:szCs w:val="28"/>
              </w:rPr>
              <w:t xml:space="preserve"> программа)</w:t>
            </w:r>
            <w:r w:rsidRPr="000C1FC2">
              <w:rPr>
                <w:kern w:val="2"/>
                <w:sz w:val="28"/>
                <w:szCs w:val="28"/>
              </w:rPr>
              <w:t xml:space="preserve"> </w:t>
            </w:r>
          </w:p>
          <w:p w:rsidR="00BB3E8E" w:rsidRPr="00BB3E8E" w:rsidRDefault="00BB3E8E" w:rsidP="000718C9">
            <w:pPr>
              <w:jc w:val="both"/>
              <w:rPr>
                <w:kern w:val="2"/>
                <w:sz w:val="24"/>
                <w:szCs w:val="24"/>
              </w:rPr>
            </w:pPr>
          </w:p>
        </w:tc>
      </w:tr>
      <w:tr w:rsidR="007364F6" w:rsidRPr="000C1FC2" w:rsidTr="00BB3E8E">
        <w:tc>
          <w:tcPr>
            <w:tcW w:w="3085" w:type="dxa"/>
            <w:tcBorders>
              <w:top w:val="nil"/>
              <w:left w:val="nil"/>
              <w:bottom w:val="nil"/>
              <w:right w:val="nil"/>
            </w:tcBorders>
          </w:tcPr>
          <w:p w:rsidR="00E431D7" w:rsidRDefault="007364F6" w:rsidP="000718C9">
            <w:pPr>
              <w:autoSpaceDE w:val="0"/>
              <w:autoSpaceDN w:val="0"/>
              <w:adjustRightInd w:val="0"/>
              <w:rPr>
                <w:kern w:val="2"/>
                <w:sz w:val="28"/>
                <w:szCs w:val="28"/>
              </w:rPr>
            </w:pPr>
            <w:r w:rsidRPr="000C1FC2">
              <w:rPr>
                <w:kern w:val="2"/>
                <w:sz w:val="28"/>
                <w:szCs w:val="28"/>
              </w:rPr>
              <w:t xml:space="preserve">Ответственный исполнитель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0718C9">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BB7912" w:rsidRPr="00BB7912" w:rsidRDefault="00BB7912" w:rsidP="000718C9">
            <w:pPr>
              <w:jc w:val="both"/>
              <w:rPr>
                <w:sz w:val="28"/>
                <w:szCs w:val="28"/>
              </w:rPr>
            </w:pPr>
            <w:r w:rsidRPr="00BB7912">
              <w:rPr>
                <w:sz w:val="28"/>
                <w:szCs w:val="28"/>
              </w:rPr>
              <w:t>Администрация Миллеровского района (Отдел социально-экономического</w:t>
            </w:r>
            <w:r w:rsidR="007B37B5">
              <w:rPr>
                <w:sz w:val="28"/>
                <w:szCs w:val="28"/>
              </w:rPr>
              <w:t xml:space="preserve"> развития, торговли и бытового </w:t>
            </w:r>
            <w:r w:rsidRPr="00BB7912">
              <w:rPr>
                <w:sz w:val="28"/>
                <w:szCs w:val="28"/>
              </w:rPr>
              <w:t>обслуживания Администрации Миллеровского района)</w:t>
            </w:r>
          </w:p>
          <w:p w:rsidR="007364F6" w:rsidRPr="000C1FC2" w:rsidRDefault="007364F6" w:rsidP="000718C9">
            <w:pPr>
              <w:autoSpaceDE w:val="0"/>
              <w:autoSpaceDN w:val="0"/>
              <w:adjustRightInd w:val="0"/>
              <w:jc w:val="both"/>
              <w:rPr>
                <w:kern w:val="2"/>
                <w:sz w:val="28"/>
                <w:szCs w:val="28"/>
              </w:rPr>
            </w:pPr>
          </w:p>
        </w:tc>
      </w:tr>
      <w:tr w:rsidR="007364F6" w:rsidRPr="000C1FC2" w:rsidTr="00BB3E8E">
        <w:tc>
          <w:tcPr>
            <w:tcW w:w="3085" w:type="dxa"/>
            <w:tcBorders>
              <w:top w:val="nil"/>
              <w:left w:val="nil"/>
              <w:bottom w:val="nil"/>
              <w:right w:val="nil"/>
            </w:tcBorders>
          </w:tcPr>
          <w:p w:rsidR="00BB3E8E" w:rsidRDefault="007364F6" w:rsidP="000718C9">
            <w:pPr>
              <w:autoSpaceDE w:val="0"/>
              <w:autoSpaceDN w:val="0"/>
              <w:adjustRightInd w:val="0"/>
              <w:rPr>
                <w:kern w:val="2"/>
                <w:sz w:val="28"/>
                <w:szCs w:val="28"/>
              </w:rPr>
            </w:pPr>
            <w:r w:rsidRPr="000C1FC2">
              <w:rPr>
                <w:kern w:val="2"/>
                <w:sz w:val="28"/>
                <w:szCs w:val="28"/>
              </w:rPr>
              <w:t xml:space="preserve">Соисполнители </w:t>
            </w:r>
            <w:r w:rsidR="00E431D7" w:rsidRPr="000C1FC2">
              <w:rPr>
                <w:sz w:val="28"/>
                <w:szCs w:val="28"/>
              </w:rPr>
              <w:t>муниципальн</w:t>
            </w:r>
            <w:r w:rsidR="00E431D7" w:rsidRPr="000C1FC2">
              <w:rPr>
                <w:kern w:val="2"/>
                <w:sz w:val="28"/>
                <w:szCs w:val="28"/>
                <w:lang w:eastAsia="en-US"/>
              </w:rPr>
              <w:t>ой</w:t>
            </w:r>
            <w:r w:rsidRPr="000C1FC2">
              <w:rPr>
                <w:kern w:val="2"/>
                <w:sz w:val="28"/>
                <w:szCs w:val="28"/>
              </w:rPr>
              <w:t xml:space="preserve"> программы</w:t>
            </w:r>
          </w:p>
          <w:p w:rsidR="00C839D7" w:rsidRPr="00C839D7" w:rsidRDefault="00C839D7" w:rsidP="000718C9">
            <w:pPr>
              <w:autoSpaceDE w:val="0"/>
              <w:autoSpaceDN w:val="0"/>
              <w:adjustRightInd w:val="0"/>
              <w:rPr>
                <w:kern w:val="2"/>
                <w:sz w:val="28"/>
                <w:szCs w:val="28"/>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7364F6" w:rsidRPr="000C1FC2" w:rsidRDefault="007364F6" w:rsidP="000718C9">
            <w:pPr>
              <w:autoSpaceDE w:val="0"/>
              <w:autoSpaceDN w:val="0"/>
              <w:adjustRightInd w:val="0"/>
              <w:jc w:val="both"/>
              <w:rPr>
                <w:kern w:val="2"/>
                <w:sz w:val="28"/>
                <w:szCs w:val="28"/>
              </w:rPr>
            </w:pPr>
            <w:r w:rsidRPr="000C1FC2">
              <w:rPr>
                <w:kern w:val="2"/>
                <w:sz w:val="28"/>
                <w:szCs w:val="28"/>
              </w:rPr>
              <w:t>отсутствуют</w:t>
            </w:r>
          </w:p>
        </w:tc>
      </w:tr>
      <w:tr w:rsidR="007364F6" w:rsidRPr="000C1FC2" w:rsidTr="00BB3E8E">
        <w:tc>
          <w:tcPr>
            <w:tcW w:w="3085" w:type="dxa"/>
            <w:tcBorders>
              <w:top w:val="nil"/>
              <w:left w:val="nil"/>
              <w:bottom w:val="nil"/>
              <w:right w:val="nil"/>
            </w:tcBorders>
          </w:tcPr>
          <w:p w:rsidR="007364F6" w:rsidRDefault="007364F6" w:rsidP="000718C9">
            <w:pPr>
              <w:autoSpaceDE w:val="0"/>
              <w:autoSpaceDN w:val="0"/>
              <w:adjustRightInd w:val="0"/>
              <w:rPr>
                <w:kern w:val="2"/>
                <w:sz w:val="28"/>
                <w:szCs w:val="28"/>
              </w:rPr>
            </w:pPr>
            <w:r w:rsidRPr="000C1FC2">
              <w:rPr>
                <w:kern w:val="2"/>
                <w:sz w:val="28"/>
                <w:szCs w:val="28"/>
              </w:rPr>
              <w:t xml:space="preserve">Участники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0718C9">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2E78DE" w:rsidRPr="007209AF" w:rsidRDefault="002E78DE" w:rsidP="000718C9">
            <w:pPr>
              <w:jc w:val="both"/>
              <w:rPr>
                <w:sz w:val="28"/>
                <w:szCs w:val="26"/>
              </w:rPr>
            </w:pPr>
            <w:r w:rsidRPr="007209AF">
              <w:rPr>
                <w:sz w:val="28"/>
                <w:szCs w:val="26"/>
              </w:rPr>
              <w:t>отдел по вопросам социальной сферы Администрации Миллеровского района;</w:t>
            </w:r>
          </w:p>
          <w:p w:rsidR="002E78DE" w:rsidRPr="007209AF" w:rsidRDefault="002E78DE" w:rsidP="000718C9">
            <w:pPr>
              <w:jc w:val="both"/>
              <w:rPr>
                <w:sz w:val="28"/>
                <w:szCs w:val="26"/>
              </w:rPr>
            </w:pPr>
            <w:r w:rsidRPr="007209AF">
              <w:rPr>
                <w:sz w:val="28"/>
                <w:szCs w:val="26"/>
              </w:rPr>
              <w:t>банковские учреждения;</w:t>
            </w:r>
          </w:p>
          <w:p w:rsidR="002E78DE" w:rsidRPr="007209AF" w:rsidRDefault="002E78DE" w:rsidP="000718C9">
            <w:pPr>
              <w:jc w:val="both"/>
              <w:rPr>
                <w:sz w:val="28"/>
                <w:szCs w:val="26"/>
              </w:rPr>
            </w:pPr>
            <w:r w:rsidRPr="007209AF">
              <w:rPr>
                <w:sz w:val="28"/>
                <w:szCs w:val="26"/>
              </w:rPr>
              <w:t>государственное казенное учреждение Ростовской области «Центр занятости населения</w:t>
            </w:r>
            <w:r w:rsidR="00983928">
              <w:rPr>
                <w:sz w:val="28"/>
                <w:szCs w:val="26"/>
              </w:rPr>
              <w:t xml:space="preserve">          </w:t>
            </w:r>
            <w:r w:rsidRPr="007209AF">
              <w:rPr>
                <w:sz w:val="28"/>
                <w:szCs w:val="26"/>
              </w:rPr>
              <w:t xml:space="preserve"> г. Миллерово»;</w:t>
            </w:r>
          </w:p>
          <w:p w:rsidR="002E78DE" w:rsidRPr="007209AF" w:rsidRDefault="00ED2A09" w:rsidP="000718C9">
            <w:pPr>
              <w:jc w:val="both"/>
              <w:rPr>
                <w:sz w:val="28"/>
                <w:szCs w:val="26"/>
              </w:rPr>
            </w:pPr>
            <w:r>
              <w:rPr>
                <w:sz w:val="28"/>
                <w:szCs w:val="26"/>
              </w:rPr>
              <w:t>М</w:t>
            </w:r>
            <w:r w:rsidR="002E78DE" w:rsidRPr="007209AF">
              <w:rPr>
                <w:sz w:val="28"/>
                <w:szCs w:val="26"/>
              </w:rPr>
              <w:t>униципальное учреждение Управление образования Миллеровского района;</w:t>
            </w:r>
          </w:p>
          <w:p w:rsidR="002E78DE" w:rsidRPr="007209AF" w:rsidRDefault="002E78DE" w:rsidP="000718C9">
            <w:pPr>
              <w:jc w:val="both"/>
              <w:rPr>
                <w:sz w:val="28"/>
                <w:szCs w:val="28"/>
              </w:rPr>
            </w:pPr>
            <w:r w:rsidRPr="007209AF">
              <w:rPr>
                <w:sz w:val="28"/>
                <w:szCs w:val="28"/>
              </w:rPr>
              <w:t>образовательные учреждения</w:t>
            </w:r>
            <w:r w:rsidR="00C839D7" w:rsidRPr="007209AF">
              <w:rPr>
                <w:sz w:val="28"/>
                <w:szCs w:val="26"/>
              </w:rPr>
              <w:t xml:space="preserve"> Миллеровского района</w:t>
            </w:r>
            <w:r w:rsidRPr="007209AF">
              <w:rPr>
                <w:sz w:val="28"/>
                <w:szCs w:val="28"/>
              </w:rPr>
              <w:t>;</w:t>
            </w:r>
          </w:p>
          <w:p w:rsidR="002E78DE" w:rsidRPr="007209AF" w:rsidRDefault="002E78DE" w:rsidP="000718C9">
            <w:pPr>
              <w:jc w:val="both"/>
              <w:rPr>
                <w:sz w:val="28"/>
                <w:szCs w:val="28"/>
              </w:rPr>
            </w:pPr>
            <w:r w:rsidRPr="007209AF">
              <w:rPr>
                <w:sz w:val="28"/>
                <w:szCs w:val="28"/>
              </w:rPr>
              <w:lastRenderedPageBreak/>
              <w:t>ТО Управления Роспотребнадзора по Ростовской   области в г. Миллерово, Миллеровском,  Чертковском, Тарасовском районах</w:t>
            </w:r>
          </w:p>
          <w:p w:rsidR="007364F6" w:rsidRPr="007209AF" w:rsidRDefault="007364F6" w:rsidP="000718C9">
            <w:pPr>
              <w:autoSpaceDE w:val="0"/>
              <w:autoSpaceDN w:val="0"/>
              <w:adjustRightInd w:val="0"/>
              <w:jc w:val="both"/>
              <w:rPr>
                <w:kern w:val="2"/>
                <w:sz w:val="28"/>
                <w:szCs w:val="28"/>
              </w:rPr>
            </w:pPr>
          </w:p>
        </w:tc>
      </w:tr>
      <w:tr w:rsidR="007364F6" w:rsidRPr="000C1FC2" w:rsidTr="00BB3E8E">
        <w:tc>
          <w:tcPr>
            <w:tcW w:w="3085" w:type="dxa"/>
            <w:tcBorders>
              <w:top w:val="nil"/>
              <w:left w:val="nil"/>
              <w:bottom w:val="nil"/>
              <w:right w:val="nil"/>
            </w:tcBorders>
          </w:tcPr>
          <w:p w:rsidR="007364F6" w:rsidRPr="000C1FC2" w:rsidRDefault="007364F6" w:rsidP="000718C9">
            <w:pPr>
              <w:autoSpaceDE w:val="0"/>
              <w:autoSpaceDN w:val="0"/>
              <w:adjustRightInd w:val="0"/>
              <w:rPr>
                <w:kern w:val="2"/>
                <w:sz w:val="28"/>
                <w:szCs w:val="28"/>
              </w:rPr>
            </w:pPr>
            <w:r w:rsidRPr="000C1FC2">
              <w:rPr>
                <w:kern w:val="2"/>
                <w:sz w:val="28"/>
                <w:szCs w:val="28"/>
              </w:rPr>
              <w:lastRenderedPageBreak/>
              <w:t xml:space="preserve">Подпрограммы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2E78DE" w:rsidRPr="0095011C" w:rsidRDefault="002E78DE" w:rsidP="000718C9">
            <w:pPr>
              <w:autoSpaceDE w:val="0"/>
              <w:autoSpaceDN w:val="0"/>
              <w:adjustRightInd w:val="0"/>
              <w:jc w:val="both"/>
              <w:rPr>
                <w:color w:val="000000"/>
                <w:szCs w:val="28"/>
              </w:rPr>
            </w:pPr>
            <w:r w:rsidRPr="0095011C">
              <w:rPr>
                <w:color w:val="000000"/>
                <w:sz w:val="28"/>
                <w:szCs w:val="28"/>
              </w:rPr>
              <w:t>«Создание благоприятных условий для привлечения инвестиций в Миллеровский район»</w:t>
            </w:r>
            <w:r w:rsidR="007C4F8A">
              <w:rPr>
                <w:color w:val="000000"/>
                <w:sz w:val="28"/>
                <w:szCs w:val="28"/>
              </w:rPr>
              <w:t>;</w:t>
            </w:r>
          </w:p>
          <w:p w:rsidR="00660445" w:rsidRDefault="00660445" w:rsidP="000718C9">
            <w:pPr>
              <w:autoSpaceDE w:val="0"/>
              <w:autoSpaceDN w:val="0"/>
              <w:adjustRightInd w:val="0"/>
              <w:jc w:val="both"/>
              <w:rPr>
                <w:color w:val="000000"/>
                <w:sz w:val="28"/>
                <w:szCs w:val="28"/>
              </w:rPr>
            </w:pPr>
            <w:r w:rsidRPr="00660445">
              <w:rPr>
                <w:kern w:val="2"/>
                <w:sz w:val="28"/>
                <w:szCs w:val="28"/>
                <w:lang w:eastAsia="en-US"/>
              </w:rPr>
              <w:t>«Содействие развитию промышленного произв</w:t>
            </w:r>
            <w:r w:rsidR="000718C9">
              <w:rPr>
                <w:kern w:val="2"/>
                <w:sz w:val="28"/>
                <w:szCs w:val="28"/>
                <w:lang w:eastAsia="en-US"/>
              </w:rPr>
              <w:t>одства и потребительского рынка</w:t>
            </w:r>
            <w:r w:rsidRPr="00660445">
              <w:rPr>
                <w:kern w:val="2"/>
                <w:sz w:val="28"/>
                <w:szCs w:val="28"/>
                <w:lang w:eastAsia="en-US"/>
              </w:rPr>
              <w:t xml:space="preserve"> в Миллеровском районе»;</w:t>
            </w:r>
            <w:r w:rsidRPr="0095011C">
              <w:rPr>
                <w:color w:val="000000"/>
                <w:sz w:val="28"/>
                <w:szCs w:val="28"/>
              </w:rPr>
              <w:t xml:space="preserve"> </w:t>
            </w:r>
          </w:p>
          <w:p w:rsidR="002E78DE" w:rsidRPr="0095011C" w:rsidRDefault="002E78DE" w:rsidP="000718C9">
            <w:pPr>
              <w:autoSpaceDE w:val="0"/>
              <w:autoSpaceDN w:val="0"/>
              <w:adjustRightInd w:val="0"/>
              <w:jc w:val="both"/>
              <w:rPr>
                <w:color w:val="000000"/>
                <w:sz w:val="28"/>
                <w:szCs w:val="28"/>
              </w:rPr>
            </w:pPr>
            <w:r w:rsidRPr="0095011C">
              <w:rPr>
                <w:color w:val="000000"/>
                <w:sz w:val="28"/>
                <w:szCs w:val="28"/>
              </w:rPr>
              <w:t>«Развитие субъектов малого и среднего предпринимательства в Миллеровском районе»</w:t>
            </w:r>
            <w:r w:rsidR="007C4F8A">
              <w:rPr>
                <w:color w:val="000000"/>
                <w:sz w:val="28"/>
                <w:szCs w:val="28"/>
              </w:rPr>
              <w:t>;</w:t>
            </w:r>
          </w:p>
          <w:p w:rsidR="002E78DE" w:rsidRDefault="002E78DE" w:rsidP="000718C9">
            <w:pPr>
              <w:autoSpaceDE w:val="0"/>
              <w:autoSpaceDN w:val="0"/>
              <w:adjustRightInd w:val="0"/>
              <w:jc w:val="both"/>
              <w:rPr>
                <w:color w:val="000000"/>
                <w:sz w:val="28"/>
                <w:szCs w:val="28"/>
              </w:rPr>
            </w:pPr>
            <w:r w:rsidRPr="0095011C">
              <w:rPr>
                <w:color w:val="000000"/>
                <w:sz w:val="28"/>
                <w:szCs w:val="28"/>
              </w:rPr>
              <w:t>«Защита</w:t>
            </w:r>
            <w:r>
              <w:rPr>
                <w:color w:val="000000"/>
                <w:sz w:val="28"/>
                <w:szCs w:val="28"/>
              </w:rPr>
              <w:t xml:space="preserve"> </w:t>
            </w:r>
            <w:r w:rsidRPr="0095011C">
              <w:rPr>
                <w:color w:val="000000"/>
                <w:sz w:val="28"/>
                <w:szCs w:val="28"/>
              </w:rPr>
              <w:t>прав</w:t>
            </w:r>
            <w:r>
              <w:rPr>
                <w:color w:val="000000"/>
                <w:sz w:val="28"/>
                <w:szCs w:val="28"/>
              </w:rPr>
              <w:t xml:space="preserve"> </w:t>
            </w:r>
            <w:r w:rsidR="007367C4">
              <w:rPr>
                <w:color w:val="000000"/>
                <w:sz w:val="28"/>
                <w:szCs w:val="28"/>
              </w:rPr>
              <w:t xml:space="preserve">потребителей </w:t>
            </w:r>
            <w:r w:rsidRPr="0095011C">
              <w:rPr>
                <w:color w:val="000000"/>
                <w:sz w:val="28"/>
                <w:szCs w:val="28"/>
              </w:rPr>
              <w:t xml:space="preserve">в </w:t>
            </w:r>
            <w:r>
              <w:rPr>
                <w:color w:val="000000"/>
                <w:sz w:val="28"/>
                <w:szCs w:val="28"/>
              </w:rPr>
              <w:t xml:space="preserve">Миллеровском </w:t>
            </w:r>
            <w:r w:rsidRPr="0095011C">
              <w:rPr>
                <w:color w:val="000000"/>
                <w:sz w:val="28"/>
                <w:szCs w:val="28"/>
              </w:rPr>
              <w:t>районе»</w:t>
            </w:r>
          </w:p>
          <w:p w:rsidR="008D6480" w:rsidRDefault="008D6480" w:rsidP="000718C9">
            <w:pPr>
              <w:autoSpaceDE w:val="0"/>
              <w:autoSpaceDN w:val="0"/>
              <w:adjustRightInd w:val="0"/>
              <w:jc w:val="both"/>
              <w:rPr>
                <w:color w:val="000000"/>
                <w:sz w:val="28"/>
                <w:szCs w:val="28"/>
              </w:rPr>
            </w:pPr>
            <w:r w:rsidRPr="004A579D">
              <w:rPr>
                <w:color w:val="000000"/>
                <w:sz w:val="28"/>
                <w:szCs w:val="28"/>
              </w:rPr>
              <w:t xml:space="preserve">«Обеспечение реализации </w:t>
            </w:r>
            <w:r w:rsidRPr="004A579D">
              <w:rPr>
                <w:color w:val="000000"/>
                <w:sz w:val="28"/>
                <w:szCs w:val="28"/>
              </w:rPr>
              <w:br w:type="page"/>
              <w:t xml:space="preserve">муниципальной </w:t>
            </w:r>
            <w:r w:rsidRPr="004A579D">
              <w:rPr>
                <w:color w:val="000000"/>
                <w:sz w:val="28"/>
                <w:szCs w:val="28"/>
              </w:rPr>
              <w:br w:type="page"/>
              <w:t>программы «Экономическое развитие»</w:t>
            </w:r>
          </w:p>
          <w:p w:rsidR="00BB3E8E" w:rsidRPr="00BB3E8E" w:rsidRDefault="00BB3E8E" w:rsidP="000718C9">
            <w:pPr>
              <w:autoSpaceDE w:val="0"/>
              <w:autoSpaceDN w:val="0"/>
              <w:adjustRightInd w:val="0"/>
              <w:jc w:val="both"/>
              <w:rPr>
                <w:kern w:val="2"/>
                <w:sz w:val="24"/>
                <w:szCs w:val="24"/>
              </w:rPr>
            </w:pPr>
          </w:p>
        </w:tc>
      </w:tr>
      <w:tr w:rsidR="007364F6" w:rsidRPr="000C1FC2" w:rsidTr="00BB3E8E">
        <w:tc>
          <w:tcPr>
            <w:tcW w:w="3085" w:type="dxa"/>
            <w:tcBorders>
              <w:top w:val="nil"/>
              <w:left w:val="nil"/>
              <w:bottom w:val="nil"/>
              <w:right w:val="nil"/>
            </w:tcBorders>
          </w:tcPr>
          <w:p w:rsidR="007364F6" w:rsidRDefault="007364F6" w:rsidP="000718C9">
            <w:pPr>
              <w:autoSpaceDE w:val="0"/>
              <w:autoSpaceDN w:val="0"/>
              <w:adjustRightInd w:val="0"/>
              <w:rPr>
                <w:kern w:val="2"/>
                <w:sz w:val="28"/>
                <w:szCs w:val="28"/>
              </w:rPr>
            </w:pPr>
            <w:r w:rsidRPr="000C1FC2">
              <w:rPr>
                <w:kern w:val="2"/>
                <w:sz w:val="28"/>
                <w:szCs w:val="28"/>
              </w:rPr>
              <w:t xml:space="preserve">Программно-целевые инструменты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0718C9">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7364F6" w:rsidRPr="000C1FC2" w:rsidRDefault="007364F6" w:rsidP="000718C9">
            <w:pPr>
              <w:autoSpaceDE w:val="0"/>
              <w:autoSpaceDN w:val="0"/>
              <w:adjustRightInd w:val="0"/>
              <w:jc w:val="both"/>
              <w:rPr>
                <w:kern w:val="2"/>
                <w:sz w:val="28"/>
                <w:szCs w:val="28"/>
              </w:rPr>
            </w:pPr>
            <w:r w:rsidRPr="000C1FC2">
              <w:rPr>
                <w:kern w:val="2"/>
                <w:sz w:val="28"/>
                <w:szCs w:val="28"/>
              </w:rPr>
              <w:t>отсутствуют</w:t>
            </w:r>
          </w:p>
        </w:tc>
      </w:tr>
      <w:tr w:rsidR="007364F6" w:rsidRPr="000C1FC2" w:rsidTr="003E6C6D">
        <w:tc>
          <w:tcPr>
            <w:tcW w:w="3085" w:type="dxa"/>
            <w:tcBorders>
              <w:top w:val="nil"/>
              <w:left w:val="nil"/>
              <w:bottom w:val="nil"/>
              <w:right w:val="nil"/>
            </w:tcBorders>
          </w:tcPr>
          <w:p w:rsidR="007364F6" w:rsidRPr="003E6C6D" w:rsidRDefault="007364F6" w:rsidP="000718C9">
            <w:pPr>
              <w:autoSpaceDE w:val="0"/>
              <w:autoSpaceDN w:val="0"/>
              <w:adjustRightInd w:val="0"/>
              <w:rPr>
                <w:kern w:val="2"/>
                <w:sz w:val="28"/>
                <w:szCs w:val="28"/>
              </w:rPr>
            </w:pPr>
            <w:r w:rsidRPr="000C1FC2">
              <w:rPr>
                <w:kern w:val="2"/>
                <w:sz w:val="28"/>
                <w:szCs w:val="28"/>
              </w:rPr>
              <w:t xml:space="preserve">Цели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w:t>
            </w:r>
            <w:r w:rsidR="003E6C6D">
              <w:rPr>
                <w:kern w:val="2"/>
                <w:sz w:val="28"/>
                <w:szCs w:val="28"/>
              </w:rPr>
              <w:t>ы</w:t>
            </w: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BB3E8E" w:rsidRDefault="00F62269" w:rsidP="000718C9">
            <w:pPr>
              <w:autoSpaceDE w:val="0"/>
              <w:autoSpaceDN w:val="0"/>
              <w:adjustRightInd w:val="0"/>
              <w:jc w:val="both"/>
              <w:rPr>
                <w:kern w:val="2"/>
                <w:sz w:val="28"/>
                <w:szCs w:val="28"/>
              </w:rPr>
            </w:pPr>
            <w:r w:rsidRPr="00BA7FAF">
              <w:rPr>
                <w:kern w:val="2"/>
                <w:sz w:val="28"/>
                <w:szCs w:val="28"/>
              </w:rPr>
              <w:t xml:space="preserve">устойчивый рост экономики </w:t>
            </w:r>
            <w:r>
              <w:rPr>
                <w:kern w:val="2"/>
                <w:sz w:val="28"/>
                <w:szCs w:val="28"/>
              </w:rPr>
              <w:t>Миллеровского района</w:t>
            </w:r>
          </w:p>
          <w:p w:rsidR="007C4F8A" w:rsidRPr="00BB3E8E" w:rsidRDefault="007C4F8A" w:rsidP="000718C9">
            <w:pPr>
              <w:autoSpaceDE w:val="0"/>
              <w:autoSpaceDN w:val="0"/>
              <w:adjustRightInd w:val="0"/>
              <w:jc w:val="both"/>
              <w:rPr>
                <w:kern w:val="2"/>
                <w:sz w:val="24"/>
                <w:szCs w:val="24"/>
              </w:rPr>
            </w:pPr>
          </w:p>
        </w:tc>
      </w:tr>
      <w:tr w:rsidR="00715E20" w:rsidRPr="000C1FC2" w:rsidTr="003E6C6D">
        <w:tc>
          <w:tcPr>
            <w:tcW w:w="3085" w:type="dxa"/>
            <w:tcBorders>
              <w:top w:val="nil"/>
              <w:left w:val="nil"/>
              <w:bottom w:val="nil"/>
              <w:right w:val="nil"/>
            </w:tcBorders>
          </w:tcPr>
          <w:p w:rsidR="003E6C6D" w:rsidRPr="000C1FC2" w:rsidRDefault="003E6C6D" w:rsidP="000718C9">
            <w:pPr>
              <w:autoSpaceDE w:val="0"/>
              <w:autoSpaceDN w:val="0"/>
              <w:adjustRightInd w:val="0"/>
              <w:rPr>
                <w:kern w:val="2"/>
                <w:sz w:val="28"/>
                <w:szCs w:val="28"/>
              </w:rPr>
            </w:pPr>
            <w:r w:rsidRPr="000C1FC2">
              <w:rPr>
                <w:kern w:val="2"/>
                <w:sz w:val="28"/>
                <w:szCs w:val="28"/>
              </w:rPr>
              <w:t xml:space="preserve">Целевые индикаторы </w:t>
            </w:r>
          </w:p>
          <w:p w:rsidR="00715E20" w:rsidRPr="00BA7FAF" w:rsidRDefault="003E6C6D" w:rsidP="000718C9">
            <w:pPr>
              <w:rPr>
                <w:szCs w:val="28"/>
              </w:rPr>
            </w:pPr>
            <w:r w:rsidRPr="000C1FC2">
              <w:rPr>
                <w:kern w:val="2"/>
                <w:sz w:val="28"/>
                <w:szCs w:val="28"/>
              </w:rPr>
              <w:t xml:space="preserve">и показатели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r w:rsidRPr="00BA7FAF">
              <w:rPr>
                <w:sz w:val="28"/>
                <w:szCs w:val="28"/>
              </w:rPr>
              <w:t xml:space="preserve"> </w:t>
            </w:r>
          </w:p>
        </w:tc>
        <w:tc>
          <w:tcPr>
            <w:tcW w:w="342" w:type="dxa"/>
            <w:tcBorders>
              <w:top w:val="nil"/>
              <w:left w:val="nil"/>
              <w:bottom w:val="nil"/>
              <w:right w:val="nil"/>
            </w:tcBorders>
          </w:tcPr>
          <w:p w:rsidR="00715E20" w:rsidRPr="00BA7FAF" w:rsidRDefault="00715E20" w:rsidP="000718C9">
            <w:pPr>
              <w:rPr>
                <w:szCs w:val="28"/>
              </w:rPr>
            </w:pPr>
            <w:r w:rsidRPr="00BA7FAF">
              <w:rPr>
                <w:sz w:val="28"/>
                <w:szCs w:val="28"/>
              </w:rPr>
              <w:t>–</w:t>
            </w:r>
          </w:p>
        </w:tc>
        <w:tc>
          <w:tcPr>
            <w:tcW w:w="6199" w:type="dxa"/>
            <w:tcBorders>
              <w:top w:val="nil"/>
              <w:left w:val="nil"/>
              <w:bottom w:val="nil"/>
              <w:right w:val="nil"/>
            </w:tcBorders>
          </w:tcPr>
          <w:p w:rsidR="00715E20" w:rsidRDefault="00660445" w:rsidP="000718C9">
            <w:pPr>
              <w:jc w:val="both"/>
              <w:rPr>
                <w:sz w:val="28"/>
                <w:szCs w:val="28"/>
              </w:rPr>
            </w:pPr>
            <w:r>
              <w:rPr>
                <w:bCs/>
                <w:sz w:val="28"/>
                <w:szCs w:val="28"/>
              </w:rPr>
              <w:t>о</w:t>
            </w:r>
            <w:r w:rsidRPr="00660445">
              <w:rPr>
                <w:bCs/>
                <w:sz w:val="28"/>
                <w:szCs w:val="28"/>
              </w:rPr>
              <w:t>бъ</w:t>
            </w:r>
            <w:r w:rsidR="000718C9">
              <w:rPr>
                <w:bCs/>
                <w:sz w:val="28"/>
                <w:szCs w:val="28"/>
              </w:rPr>
              <w:t>е</w:t>
            </w:r>
            <w:r w:rsidRPr="00660445">
              <w:rPr>
                <w:bCs/>
                <w:sz w:val="28"/>
                <w:szCs w:val="28"/>
              </w:rPr>
              <w:t>м инвестиций за счет всех источников финансирования</w:t>
            </w:r>
            <w:r>
              <w:rPr>
                <w:sz w:val="28"/>
                <w:szCs w:val="28"/>
              </w:rPr>
              <w:t>;</w:t>
            </w:r>
            <w:r w:rsidRPr="00660445">
              <w:rPr>
                <w:sz w:val="28"/>
                <w:szCs w:val="28"/>
              </w:rPr>
              <w:t xml:space="preserve"> </w:t>
            </w:r>
          </w:p>
          <w:p w:rsidR="00660445" w:rsidRDefault="00660445" w:rsidP="000718C9">
            <w:pPr>
              <w:jc w:val="both"/>
              <w:rPr>
                <w:bCs/>
                <w:sz w:val="28"/>
                <w:szCs w:val="28"/>
              </w:rPr>
            </w:pPr>
            <w:r w:rsidRPr="00660445">
              <w:rPr>
                <w:bCs/>
                <w:sz w:val="28"/>
                <w:szCs w:val="28"/>
              </w:rPr>
              <w:t>оборот организаций (по полному кругу предприятий);</w:t>
            </w:r>
          </w:p>
          <w:p w:rsidR="00660445" w:rsidRDefault="00660445" w:rsidP="000718C9">
            <w:pPr>
              <w:jc w:val="both"/>
              <w:rPr>
                <w:sz w:val="28"/>
                <w:szCs w:val="28"/>
              </w:rPr>
            </w:pPr>
            <w:r w:rsidRPr="00660445">
              <w:rPr>
                <w:sz w:val="28"/>
                <w:szCs w:val="28"/>
              </w:rPr>
              <w:t>численность занятых в сфере малого и среднего предпринимательства, включая индивидуальных предпринимателей;</w:t>
            </w:r>
          </w:p>
          <w:p w:rsidR="00660445" w:rsidRPr="00660445" w:rsidRDefault="00660445" w:rsidP="000718C9">
            <w:pPr>
              <w:jc w:val="both"/>
              <w:rPr>
                <w:sz w:val="28"/>
                <w:szCs w:val="28"/>
              </w:rPr>
            </w:pPr>
            <w:r w:rsidRPr="00660445">
              <w:rPr>
                <w:kern w:val="2"/>
                <w:sz w:val="28"/>
                <w:szCs w:val="28"/>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r>
      <w:tr w:rsidR="00715E20" w:rsidRPr="000C1FC2" w:rsidTr="003E6C6D">
        <w:tc>
          <w:tcPr>
            <w:tcW w:w="3085" w:type="dxa"/>
            <w:tcBorders>
              <w:top w:val="nil"/>
              <w:left w:val="nil"/>
              <w:bottom w:val="nil"/>
              <w:right w:val="nil"/>
            </w:tcBorders>
          </w:tcPr>
          <w:p w:rsidR="00715E20" w:rsidRPr="000C1FC2" w:rsidRDefault="003E6C6D" w:rsidP="000718C9">
            <w:pPr>
              <w:autoSpaceDE w:val="0"/>
              <w:autoSpaceDN w:val="0"/>
              <w:adjustRightInd w:val="0"/>
              <w:rPr>
                <w:kern w:val="2"/>
                <w:sz w:val="28"/>
                <w:szCs w:val="28"/>
              </w:rPr>
            </w:pPr>
            <w:r>
              <w:rPr>
                <w:sz w:val="28"/>
                <w:szCs w:val="28"/>
              </w:rPr>
              <w:t xml:space="preserve">Этапы и сроки реализации </w:t>
            </w:r>
            <w:r w:rsidRPr="00BA7FAF">
              <w:rPr>
                <w:sz w:val="28"/>
                <w:szCs w:val="28"/>
              </w:rPr>
              <w:t>программы</w:t>
            </w:r>
          </w:p>
        </w:tc>
        <w:tc>
          <w:tcPr>
            <w:tcW w:w="342" w:type="dxa"/>
            <w:tcBorders>
              <w:top w:val="nil"/>
              <w:left w:val="nil"/>
              <w:bottom w:val="nil"/>
              <w:right w:val="nil"/>
            </w:tcBorders>
          </w:tcPr>
          <w:p w:rsidR="00715E20" w:rsidRPr="000C1FC2" w:rsidRDefault="00715E20"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3E6C6D" w:rsidRPr="00BA7FAF" w:rsidRDefault="003E6C6D" w:rsidP="000718C9">
            <w:pPr>
              <w:jc w:val="both"/>
              <w:rPr>
                <w:szCs w:val="28"/>
              </w:rPr>
            </w:pPr>
            <w:r w:rsidRPr="00BA7FAF">
              <w:rPr>
                <w:sz w:val="28"/>
                <w:szCs w:val="28"/>
              </w:rPr>
              <w:t>2019 – 2030 годы.</w:t>
            </w:r>
          </w:p>
          <w:p w:rsidR="003E6C6D" w:rsidRDefault="003E6C6D" w:rsidP="000718C9">
            <w:pPr>
              <w:jc w:val="both"/>
              <w:rPr>
                <w:sz w:val="28"/>
                <w:szCs w:val="28"/>
              </w:rPr>
            </w:pPr>
            <w:r>
              <w:rPr>
                <w:sz w:val="28"/>
                <w:szCs w:val="28"/>
              </w:rPr>
              <w:t xml:space="preserve">Этапы реализации </w:t>
            </w:r>
            <w:r w:rsidRPr="00BA7FAF">
              <w:rPr>
                <w:sz w:val="28"/>
                <w:szCs w:val="28"/>
              </w:rPr>
              <w:t>программы не выделяются</w:t>
            </w:r>
          </w:p>
          <w:p w:rsidR="00715E20" w:rsidRPr="00BB3E8E" w:rsidRDefault="00715E20" w:rsidP="000718C9">
            <w:pPr>
              <w:jc w:val="both"/>
              <w:rPr>
                <w:kern w:val="2"/>
                <w:sz w:val="24"/>
                <w:szCs w:val="24"/>
              </w:rPr>
            </w:pPr>
          </w:p>
        </w:tc>
      </w:tr>
      <w:tr w:rsidR="00715E20" w:rsidRPr="000C1FC2" w:rsidTr="004A579D">
        <w:trPr>
          <w:trHeight w:val="2127"/>
        </w:trPr>
        <w:tc>
          <w:tcPr>
            <w:tcW w:w="3085" w:type="dxa"/>
            <w:tcBorders>
              <w:top w:val="nil"/>
              <w:left w:val="nil"/>
              <w:bottom w:val="nil"/>
              <w:right w:val="nil"/>
            </w:tcBorders>
            <w:shd w:val="clear" w:color="auto" w:fill="auto"/>
          </w:tcPr>
          <w:p w:rsidR="00715E20" w:rsidRPr="004A579D" w:rsidRDefault="00715E20" w:rsidP="000718C9">
            <w:pPr>
              <w:rPr>
                <w:szCs w:val="28"/>
              </w:rPr>
            </w:pPr>
            <w:r w:rsidRPr="004A579D">
              <w:rPr>
                <w:sz w:val="28"/>
                <w:szCs w:val="28"/>
              </w:rPr>
              <w:t xml:space="preserve">Ресурсное обеспечение муниципальной программы </w:t>
            </w:r>
            <w:r w:rsidRPr="004A579D">
              <w:rPr>
                <w:sz w:val="28"/>
                <w:szCs w:val="28"/>
              </w:rPr>
              <w:br/>
            </w:r>
          </w:p>
        </w:tc>
        <w:tc>
          <w:tcPr>
            <w:tcW w:w="342" w:type="dxa"/>
            <w:tcBorders>
              <w:top w:val="nil"/>
              <w:left w:val="nil"/>
              <w:bottom w:val="nil"/>
              <w:right w:val="nil"/>
            </w:tcBorders>
            <w:shd w:val="clear" w:color="auto" w:fill="auto"/>
          </w:tcPr>
          <w:p w:rsidR="00715E20" w:rsidRPr="004A579D" w:rsidRDefault="00715E20" w:rsidP="000718C9">
            <w:pPr>
              <w:autoSpaceDE w:val="0"/>
              <w:autoSpaceDN w:val="0"/>
              <w:adjustRightInd w:val="0"/>
              <w:rPr>
                <w:rFonts w:eastAsia="Calibri"/>
                <w:sz w:val="24"/>
                <w:szCs w:val="28"/>
              </w:rPr>
            </w:pPr>
            <w:r w:rsidRPr="004A579D">
              <w:rPr>
                <w:rFonts w:eastAsia="Calibri"/>
                <w:sz w:val="28"/>
                <w:szCs w:val="28"/>
              </w:rPr>
              <w:t>–</w:t>
            </w:r>
          </w:p>
        </w:tc>
        <w:tc>
          <w:tcPr>
            <w:tcW w:w="6199" w:type="dxa"/>
            <w:tcBorders>
              <w:top w:val="nil"/>
              <w:left w:val="nil"/>
              <w:bottom w:val="nil"/>
              <w:right w:val="nil"/>
            </w:tcBorders>
            <w:shd w:val="clear" w:color="auto" w:fill="auto"/>
          </w:tcPr>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общий объем финансирования муниципальной </w:t>
            </w:r>
            <w:r w:rsidR="002A07BF" w:rsidRPr="004A579D">
              <w:rPr>
                <w:kern w:val="2"/>
                <w:sz w:val="28"/>
                <w:szCs w:val="28"/>
              </w:rPr>
              <w:t>программы составляет 6</w:t>
            </w:r>
            <w:r w:rsidR="00841D5F">
              <w:rPr>
                <w:kern w:val="2"/>
                <w:sz w:val="28"/>
                <w:szCs w:val="28"/>
              </w:rPr>
              <w:t> </w:t>
            </w:r>
            <w:r w:rsidR="002A07BF" w:rsidRPr="004A579D">
              <w:rPr>
                <w:kern w:val="2"/>
                <w:sz w:val="28"/>
                <w:szCs w:val="28"/>
              </w:rPr>
              <w:t>33</w:t>
            </w:r>
            <w:r w:rsidR="00841D5F">
              <w:rPr>
                <w:kern w:val="2"/>
                <w:sz w:val="28"/>
                <w:szCs w:val="28"/>
              </w:rPr>
              <w:t>1 313</w:t>
            </w:r>
            <w:r w:rsidR="002A07BF" w:rsidRPr="004A579D">
              <w:rPr>
                <w:kern w:val="2"/>
                <w:sz w:val="28"/>
                <w:szCs w:val="28"/>
              </w:rPr>
              <w:t>,2</w:t>
            </w:r>
            <w:r w:rsidRPr="004A579D">
              <w:rPr>
                <w:kern w:val="2"/>
                <w:sz w:val="28"/>
                <w:szCs w:val="28"/>
              </w:rPr>
              <w:t xml:space="preserve"> тыс. рублей*, в том числе:</w:t>
            </w:r>
          </w:p>
          <w:p w:rsidR="00715E20" w:rsidRPr="004A579D" w:rsidRDefault="00715E20" w:rsidP="000718C9">
            <w:pPr>
              <w:autoSpaceDE w:val="0"/>
              <w:autoSpaceDN w:val="0"/>
              <w:adjustRightInd w:val="0"/>
              <w:jc w:val="both"/>
              <w:rPr>
                <w:kern w:val="2"/>
                <w:sz w:val="28"/>
                <w:szCs w:val="28"/>
              </w:rPr>
            </w:pPr>
            <w:r w:rsidRPr="004A579D">
              <w:rPr>
                <w:kern w:val="2"/>
                <w:sz w:val="28"/>
                <w:szCs w:val="28"/>
              </w:rPr>
              <w:t>в 2019 году – 500 103,0 тыс. рублей;</w:t>
            </w:r>
          </w:p>
          <w:p w:rsidR="00715E20" w:rsidRPr="004A579D" w:rsidRDefault="00BC65ED" w:rsidP="000718C9">
            <w:pPr>
              <w:autoSpaceDE w:val="0"/>
              <w:autoSpaceDN w:val="0"/>
              <w:adjustRightInd w:val="0"/>
              <w:jc w:val="both"/>
              <w:rPr>
                <w:kern w:val="2"/>
                <w:sz w:val="28"/>
                <w:szCs w:val="28"/>
              </w:rPr>
            </w:pPr>
            <w:r w:rsidRPr="004A579D">
              <w:rPr>
                <w:kern w:val="2"/>
                <w:sz w:val="28"/>
                <w:szCs w:val="28"/>
              </w:rPr>
              <w:t>в 2020 году – 505 0</w:t>
            </w:r>
            <w:r w:rsidR="00715E20" w:rsidRPr="004A579D">
              <w:rPr>
                <w:kern w:val="2"/>
                <w:sz w:val="28"/>
                <w:szCs w:val="28"/>
              </w:rPr>
              <w:t>03,0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2021 году – </w:t>
            </w:r>
            <w:r w:rsidR="002A07BF" w:rsidRPr="004A579D">
              <w:rPr>
                <w:kern w:val="2"/>
                <w:sz w:val="28"/>
                <w:szCs w:val="28"/>
              </w:rPr>
              <w:t>511</w:t>
            </w:r>
            <w:r w:rsidR="00FD67A8">
              <w:rPr>
                <w:kern w:val="2"/>
                <w:sz w:val="28"/>
                <w:szCs w:val="28"/>
              </w:rPr>
              <w:t> 207,2</w:t>
            </w:r>
            <w:r w:rsidRPr="004A579D">
              <w:rPr>
                <w:kern w:val="2"/>
                <w:sz w:val="28"/>
                <w:szCs w:val="28"/>
              </w:rPr>
              <w:t xml:space="preserve">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lastRenderedPageBreak/>
              <w:t xml:space="preserve">в 2022 году – </w:t>
            </w:r>
            <w:r w:rsidR="002A07BF" w:rsidRPr="004A579D">
              <w:rPr>
                <w:kern w:val="2"/>
                <w:sz w:val="28"/>
                <w:szCs w:val="28"/>
              </w:rPr>
              <w:t>515 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2023 году – </w:t>
            </w:r>
            <w:r w:rsidR="002A07BF" w:rsidRPr="004A579D">
              <w:rPr>
                <w:kern w:val="2"/>
                <w:sz w:val="28"/>
                <w:szCs w:val="28"/>
              </w:rPr>
              <w:t>520 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2024 году – </w:t>
            </w:r>
            <w:r w:rsidR="002A07BF" w:rsidRPr="004A579D">
              <w:rPr>
                <w:kern w:val="2"/>
                <w:sz w:val="28"/>
                <w:szCs w:val="28"/>
              </w:rPr>
              <w:t>525 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2025 году – </w:t>
            </w:r>
            <w:r w:rsidR="002A07BF" w:rsidRPr="004A579D">
              <w:rPr>
                <w:kern w:val="2"/>
                <w:sz w:val="28"/>
                <w:szCs w:val="28"/>
              </w:rPr>
              <w:t>530 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2026 году – </w:t>
            </w:r>
            <w:r w:rsidR="002A07BF" w:rsidRPr="004A579D">
              <w:rPr>
                <w:kern w:val="2"/>
                <w:sz w:val="28"/>
                <w:szCs w:val="28"/>
              </w:rPr>
              <w:t>535 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2027 году – </w:t>
            </w:r>
            <w:r w:rsidR="002A07BF" w:rsidRPr="004A579D">
              <w:rPr>
                <w:kern w:val="2"/>
                <w:sz w:val="28"/>
                <w:szCs w:val="28"/>
              </w:rPr>
              <w:t xml:space="preserve">540 </w:t>
            </w:r>
            <w:r w:rsidR="00AA431D">
              <w:rPr>
                <w:kern w:val="2"/>
                <w:sz w:val="28"/>
                <w:szCs w:val="28"/>
              </w:rPr>
              <w:t>000</w:t>
            </w:r>
            <w:r w:rsidR="00DB0C27">
              <w:rPr>
                <w:kern w:val="2"/>
                <w:sz w:val="28"/>
                <w:szCs w:val="28"/>
              </w:rPr>
              <w:t>,0 тыс. рублей</w:t>
            </w:r>
            <w:r w:rsidRPr="004A579D">
              <w:rPr>
                <w:kern w:val="2"/>
                <w:sz w:val="28"/>
                <w:szCs w:val="28"/>
              </w:rPr>
              <w:t>;</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2028 году – </w:t>
            </w:r>
            <w:r w:rsidR="002A07BF" w:rsidRPr="004A579D">
              <w:rPr>
                <w:kern w:val="2"/>
                <w:sz w:val="28"/>
                <w:szCs w:val="28"/>
              </w:rPr>
              <w:t xml:space="preserve">545 </w:t>
            </w:r>
            <w:r w:rsidR="00AA431D">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2029 году – </w:t>
            </w:r>
            <w:r w:rsidR="002A07BF" w:rsidRPr="004A579D">
              <w:rPr>
                <w:kern w:val="2"/>
                <w:sz w:val="28"/>
                <w:szCs w:val="28"/>
              </w:rPr>
              <w:t>550 </w:t>
            </w:r>
            <w:r w:rsidR="00AA431D">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2030 году – </w:t>
            </w:r>
            <w:r w:rsidR="002A07BF" w:rsidRPr="004A579D">
              <w:rPr>
                <w:kern w:val="2"/>
                <w:sz w:val="28"/>
                <w:szCs w:val="28"/>
              </w:rPr>
              <w:t>555 </w:t>
            </w:r>
            <w:r w:rsidR="00AA431D">
              <w:rPr>
                <w:kern w:val="2"/>
                <w:sz w:val="28"/>
                <w:szCs w:val="28"/>
              </w:rPr>
              <w:t>000</w:t>
            </w:r>
            <w:r w:rsidRPr="004A579D">
              <w:rPr>
                <w:kern w:val="2"/>
                <w:sz w:val="28"/>
                <w:szCs w:val="28"/>
              </w:rPr>
              <w:t>,0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из них:</w:t>
            </w:r>
          </w:p>
          <w:p w:rsidR="000718C9" w:rsidRDefault="00BC65ED" w:rsidP="000718C9">
            <w:pPr>
              <w:autoSpaceDE w:val="0"/>
              <w:autoSpaceDN w:val="0"/>
              <w:adjustRightInd w:val="0"/>
              <w:jc w:val="both"/>
              <w:rPr>
                <w:kern w:val="2"/>
                <w:sz w:val="28"/>
                <w:szCs w:val="28"/>
              </w:rPr>
            </w:pPr>
            <w:r w:rsidRPr="004A579D">
              <w:rPr>
                <w:sz w:val="28"/>
                <w:szCs w:val="28"/>
              </w:rPr>
              <w:t>средств федерального бюджета</w:t>
            </w:r>
            <w:r w:rsidR="000718C9">
              <w:rPr>
                <w:sz w:val="28"/>
                <w:szCs w:val="28"/>
              </w:rPr>
              <w:t xml:space="preserve"> </w:t>
            </w:r>
            <w:r w:rsidRPr="004A579D">
              <w:rPr>
                <w:kern w:val="2"/>
                <w:sz w:val="28"/>
                <w:szCs w:val="28"/>
              </w:rPr>
              <w:t>–</w:t>
            </w:r>
          </w:p>
          <w:p w:rsidR="00BC65ED" w:rsidRPr="004A579D" w:rsidRDefault="00BC65ED" w:rsidP="000718C9">
            <w:pPr>
              <w:autoSpaceDE w:val="0"/>
              <w:autoSpaceDN w:val="0"/>
              <w:adjustRightInd w:val="0"/>
              <w:jc w:val="both"/>
              <w:rPr>
                <w:kern w:val="2"/>
                <w:sz w:val="28"/>
                <w:szCs w:val="28"/>
              </w:rPr>
            </w:pPr>
            <w:r w:rsidRPr="004A579D">
              <w:rPr>
                <w:kern w:val="2"/>
                <w:sz w:val="28"/>
                <w:szCs w:val="28"/>
              </w:rPr>
              <w:t>1018,2,0 тыс. рублей, в том числе:</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2019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2020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2021 году – 1018,2,0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2022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2023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2024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2025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2026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 xml:space="preserve">в 2027 году – 0,0 </w:t>
            </w:r>
            <w:r w:rsidR="00DB0C27">
              <w:rPr>
                <w:kern w:val="2"/>
                <w:sz w:val="28"/>
                <w:szCs w:val="28"/>
              </w:rPr>
              <w:t>тыс. рублей</w:t>
            </w:r>
            <w:r w:rsidRPr="004A579D">
              <w:rPr>
                <w:kern w:val="2"/>
                <w:sz w:val="28"/>
                <w:szCs w:val="28"/>
              </w:rPr>
              <w:t>;</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2028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2029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2030 году – 0,0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из них:</w:t>
            </w:r>
          </w:p>
          <w:p w:rsidR="00715E20" w:rsidRPr="004A579D" w:rsidRDefault="00715E20" w:rsidP="000718C9">
            <w:pPr>
              <w:autoSpaceDE w:val="0"/>
              <w:autoSpaceDN w:val="0"/>
              <w:adjustRightInd w:val="0"/>
              <w:jc w:val="both"/>
              <w:rPr>
                <w:kern w:val="2"/>
                <w:sz w:val="28"/>
                <w:szCs w:val="28"/>
              </w:rPr>
            </w:pPr>
            <w:r w:rsidRPr="004A579D">
              <w:rPr>
                <w:sz w:val="28"/>
                <w:szCs w:val="28"/>
              </w:rPr>
              <w:t>средств бюджета Миллеровского района</w:t>
            </w:r>
            <w:r w:rsidRPr="004A579D">
              <w:rPr>
                <w:kern w:val="2"/>
                <w:sz w:val="28"/>
                <w:szCs w:val="28"/>
              </w:rPr>
              <w:t xml:space="preserve"> –</w:t>
            </w:r>
            <w:r w:rsidRPr="004A579D">
              <w:rPr>
                <w:kern w:val="2"/>
                <w:sz w:val="28"/>
                <w:szCs w:val="28"/>
              </w:rPr>
              <w:br/>
            </w:r>
            <w:r w:rsidR="00841D5F">
              <w:rPr>
                <w:kern w:val="2"/>
                <w:sz w:val="28"/>
                <w:szCs w:val="28"/>
              </w:rPr>
              <w:t xml:space="preserve">295,0 </w:t>
            </w:r>
            <w:r w:rsidRPr="004A579D">
              <w:rPr>
                <w:kern w:val="2"/>
                <w:sz w:val="28"/>
                <w:szCs w:val="28"/>
              </w:rPr>
              <w:t xml:space="preserve"> тыс. рублей, в том числе:</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2019 году – 103</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2020 году – </w:t>
            </w:r>
            <w:r w:rsidR="00660445" w:rsidRPr="004A579D">
              <w:rPr>
                <w:kern w:val="2"/>
                <w:sz w:val="28"/>
                <w:szCs w:val="28"/>
              </w:rPr>
              <w:t>3</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в 2021 г</w:t>
            </w:r>
            <w:r w:rsidR="00325242" w:rsidRPr="004A579D">
              <w:rPr>
                <w:kern w:val="2"/>
                <w:sz w:val="28"/>
                <w:szCs w:val="28"/>
              </w:rPr>
              <w:t xml:space="preserve">оду – </w:t>
            </w:r>
            <w:r w:rsidR="00BC65ED" w:rsidRPr="004A579D">
              <w:rPr>
                <w:kern w:val="2"/>
                <w:sz w:val="28"/>
                <w:szCs w:val="28"/>
              </w:rPr>
              <w:t>189</w:t>
            </w:r>
            <w:r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2022 году – </w:t>
            </w:r>
            <w:r w:rsidR="00AA431D">
              <w:rPr>
                <w:kern w:val="2"/>
                <w:sz w:val="28"/>
                <w:szCs w:val="28"/>
              </w:rPr>
              <w:t>0</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2023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2024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2025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2026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2027 </w:t>
            </w:r>
            <w:r w:rsidR="00325242" w:rsidRPr="004A579D">
              <w:rPr>
                <w:kern w:val="2"/>
                <w:sz w:val="28"/>
                <w:szCs w:val="28"/>
              </w:rPr>
              <w:t xml:space="preserve">году – </w:t>
            </w:r>
            <w:r w:rsidR="00AA431D">
              <w:rPr>
                <w:kern w:val="2"/>
                <w:sz w:val="28"/>
                <w:szCs w:val="28"/>
              </w:rPr>
              <w:t>0</w:t>
            </w:r>
            <w:r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2028 году – </w:t>
            </w:r>
            <w:r w:rsidR="00AA431D">
              <w:rPr>
                <w:kern w:val="2"/>
                <w:sz w:val="28"/>
                <w:szCs w:val="28"/>
              </w:rPr>
              <w:t>0</w:t>
            </w:r>
            <w:r w:rsidR="00715E20" w:rsidRPr="004A579D">
              <w:rPr>
                <w:kern w:val="2"/>
                <w:sz w:val="28"/>
                <w:szCs w:val="28"/>
              </w:rPr>
              <w:t>,0 тыс. рублей;</w:t>
            </w:r>
          </w:p>
          <w:p w:rsidR="00715E20" w:rsidRPr="004A579D" w:rsidRDefault="00BC65ED" w:rsidP="000718C9">
            <w:pPr>
              <w:autoSpaceDE w:val="0"/>
              <w:autoSpaceDN w:val="0"/>
              <w:adjustRightInd w:val="0"/>
              <w:jc w:val="both"/>
              <w:rPr>
                <w:kern w:val="2"/>
                <w:sz w:val="28"/>
                <w:szCs w:val="28"/>
              </w:rPr>
            </w:pPr>
            <w:r w:rsidRPr="004A579D">
              <w:rPr>
                <w:kern w:val="2"/>
                <w:sz w:val="28"/>
                <w:szCs w:val="28"/>
              </w:rPr>
              <w:t xml:space="preserve">в 2029 году – </w:t>
            </w:r>
            <w:r w:rsidR="00AA431D">
              <w:rPr>
                <w:kern w:val="2"/>
                <w:sz w:val="28"/>
                <w:szCs w:val="28"/>
              </w:rPr>
              <w:t>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в</w:t>
            </w:r>
            <w:r w:rsidR="00BC65ED" w:rsidRPr="004A579D">
              <w:rPr>
                <w:kern w:val="2"/>
                <w:sz w:val="28"/>
                <w:szCs w:val="28"/>
              </w:rPr>
              <w:t xml:space="preserve"> 2030 году – </w:t>
            </w:r>
            <w:r w:rsidR="00AA431D">
              <w:rPr>
                <w:kern w:val="2"/>
                <w:sz w:val="28"/>
                <w:szCs w:val="28"/>
              </w:rPr>
              <w:t>0</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из них </w:t>
            </w:r>
            <w:r w:rsidRPr="004A579D">
              <w:rPr>
                <w:sz w:val="28"/>
                <w:szCs w:val="28"/>
              </w:rPr>
              <w:t>средства внебюджетных источников</w:t>
            </w:r>
            <w:r w:rsidRPr="004A579D">
              <w:rPr>
                <w:kern w:val="2"/>
                <w:sz w:val="28"/>
                <w:szCs w:val="28"/>
              </w:rPr>
              <w:t xml:space="preserve"> – </w:t>
            </w:r>
            <w:r w:rsidRPr="004A579D">
              <w:rPr>
                <w:kern w:val="2"/>
                <w:sz w:val="28"/>
                <w:szCs w:val="28"/>
              </w:rPr>
              <w:br/>
            </w:r>
            <w:r w:rsidR="00660445" w:rsidRPr="004A579D">
              <w:rPr>
                <w:kern w:val="2"/>
                <w:sz w:val="28"/>
                <w:szCs w:val="28"/>
              </w:rPr>
              <w:t>6 330 000</w:t>
            </w:r>
            <w:r w:rsidR="007D0017" w:rsidRPr="004A579D">
              <w:rPr>
                <w:kern w:val="2"/>
                <w:sz w:val="28"/>
                <w:szCs w:val="28"/>
              </w:rPr>
              <w:t xml:space="preserve">,0 </w:t>
            </w:r>
            <w:r w:rsidRPr="004A579D">
              <w:rPr>
                <w:kern w:val="2"/>
                <w:sz w:val="28"/>
                <w:szCs w:val="28"/>
              </w:rPr>
              <w:t>тыс. рублей, в том числе:</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2019 году – </w:t>
            </w:r>
            <w:r w:rsidR="007D0017" w:rsidRPr="004A579D">
              <w:rPr>
                <w:kern w:val="2"/>
                <w:sz w:val="28"/>
                <w:szCs w:val="28"/>
              </w:rPr>
              <w:t>500</w:t>
            </w:r>
            <w:r w:rsidR="00715E20" w:rsidRPr="004A579D">
              <w:rPr>
                <w:kern w:val="2"/>
                <w:sz w:val="28"/>
                <w:szCs w:val="28"/>
              </w:rPr>
              <w:t xml:space="preserve"> </w:t>
            </w:r>
            <w:r w:rsidR="00660445" w:rsidRPr="004A579D">
              <w:rPr>
                <w:kern w:val="2"/>
                <w:sz w:val="28"/>
                <w:szCs w:val="28"/>
              </w:rPr>
              <w:t>000</w:t>
            </w:r>
            <w:r w:rsidR="00715E20" w:rsidRPr="004A579D">
              <w:rPr>
                <w:kern w:val="2"/>
                <w:sz w:val="28"/>
                <w:szCs w:val="28"/>
              </w:rPr>
              <w:t>,0 тыс. рублей;</w:t>
            </w:r>
          </w:p>
          <w:p w:rsidR="00715E20" w:rsidRPr="004A579D" w:rsidRDefault="007D0017" w:rsidP="000718C9">
            <w:pPr>
              <w:autoSpaceDE w:val="0"/>
              <w:autoSpaceDN w:val="0"/>
              <w:adjustRightInd w:val="0"/>
              <w:jc w:val="both"/>
              <w:rPr>
                <w:kern w:val="2"/>
                <w:sz w:val="28"/>
                <w:szCs w:val="28"/>
              </w:rPr>
            </w:pPr>
            <w:r w:rsidRPr="004A579D">
              <w:rPr>
                <w:kern w:val="2"/>
                <w:sz w:val="28"/>
                <w:szCs w:val="28"/>
              </w:rPr>
              <w:t>в 2020 году – 505</w:t>
            </w:r>
            <w:r w:rsidR="00715E20" w:rsidRPr="004A579D">
              <w:rPr>
                <w:kern w:val="2"/>
                <w:sz w:val="28"/>
                <w:szCs w:val="28"/>
              </w:rPr>
              <w:t xml:space="preserve"> </w:t>
            </w:r>
            <w:r w:rsidR="00660445" w:rsidRPr="004A579D">
              <w:rPr>
                <w:kern w:val="2"/>
                <w:sz w:val="28"/>
                <w:szCs w:val="28"/>
              </w:rPr>
              <w:t>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2021 году – 510 000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2022 году – 515 000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lastRenderedPageBreak/>
              <w:t xml:space="preserve">в 2023 году – </w:t>
            </w:r>
            <w:r w:rsidR="00660445" w:rsidRPr="004A579D">
              <w:rPr>
                <w:kern w:val="2"/>
                <w:sz w:val="28"/>
                <w:szCs w:val="28"/>
              </w:rPr>
              <w:t>520 000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2024 году – </w:t>
            </w:r>
            <w:r w:rsidR="00660445" w:rsidRPr="004A579D">
              <w:rPr>
                <w:kern w:val="2"/>
                <w:sz w:val="28"/>
                <w:szCs w:val="28"/>
              </w:rPr>
              <w:t>525 000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2025 году – </w:t>
            </w:r>
            <w:r w:rsidR="00660445" w:rsidRPr="004A579D">
              <w:rPr>
                <w:kern w:val="2"/>
                <w:sz w:val="28"/>
                <w:szCs w:val="28"/>
              </w:rPr>
              <w:t>530 000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2026 году – </w:t>
            </w:r>
            <w:r w:rsidR="00660445" w:rsidRPr="004A579D">
              <w:rPr>
                <w:kern w:val="2"/>
                <w:sz w:val="28"/>
                <w:szCs w:val="28"/>
              </w:rPr>
              <w:t>535 000</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2027 </w:t>
            </w:r>
            <w:r w:rsidR="00325242" w:rsidRPr="004A579D">
              <w:rPr>
                <w:kern w:val="2"/>
                <w:sz w:val="28"/>
                <w:szCs w:val="28"/>
              </w:rPr>
              <w:t xml:space="preserve">году – </w:t>
            </w:r>
            <w:r w:rsidR="00660445" w:rsidRPr="004A579D">
              <w:rPr>
                <w:kern w:val="2"/>
                <w:sz w:val="28"/>
                <w:szCs w:val="28"/>
              </w:rPr>
              <w:t>540 000</w:t>
            </w:r>
            <w:r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2028 году – </w:t>
            </w:r>
            <w:r w:rsidR="00660445" w:rsidRPr="004A579D">
              <w:rPr>
                <w:kern w:val="2"/>
                <w:sz w:val="28"/>
                <w:szCs w:val="28"/>
              </w:rPr>
              <w:t>545 000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2029 году – 550 000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2030 году – 555 000</w:t>
            </w:r>
            <w:r w:rsidR="00715E20" w:rsidRPr="004A579D">
              <w:rPr>
                <w:kern w:val="2"/>
                <w:sz w:val="28"/>
                <w:szCs w:val="28"/>
              </w:rPr>
              <w:t>,0 тыс. рублей;</w:t>
            </w:r>
          </w:p>
          <w:p w:rsidR="00715E20" w:rsidRPr="004A579D" w:rsidRDefault="00715E20" w:rsidP="000718C9">
            <w:pPr>
              <w:jc w:val="both"/>
              <w:rPr>
                <w:rFonts w:eastAsia="Calibri"/>
                <w:sz w:val="28"/>
                <w:szCs w:val="28"/>
                <w:lang w:eastAsia="en-US"/>
              </w:rPr>
            </w:pPr>
            <w:r w:rsidRPr="004A579D">
              <w:rPr>
                <w:kern w:val="2"/>
                <w:sz w:val="28"/>
                <w:szCs w:val="28"/>
              </w:rPr>
              <w:t xml:space="preserve">* </w:t>
            </w:r>
            <w:r w:rsidR="000718C9">
              <w:rPr>
                <w:kern w:val="2"/>
                <w:sz w:val="28"/>
                <w:szCs w:val="28"/>
              </w:rPr>
              <w:t>–</w:t>
            </w:r>
            <w:r w:rsidRPr="004A579D">
              <w:rPr>
                <w:rFonts w:eastAsia="Calibri"/>
                <w:sz w:val="28"/>
                <w:szCs w:val="28"/>
                <w:lang w:eastAsia="en-US"/>
              </w:rPr>
              <w:t xml:space="preserve"> </w:t>
            </w:r>
            <w:r w:rsidRPr="004A579D">
              <w:rPr>
                <w:kern w:val="2"/>
                <w:sz w:val="28"/>
                <w:szCs w:val="28"/>
              </w:rPr>
              <w:t xml:space="preserve">объемы финансирования муниципальной программы являются прогнозными и подлежат уточнению. </w:t>
            </w:r>
          </w:p>
        </w:tc>
      </w:tr>
      <w:tr w:rsidR="00715E20" w:rsidRPr="000C1FC2" w:rsidTr="00ED578C">
        <w:tc>
          <w:tcPr>
            <w:tcW w:w="3085" w:type="dxa"/>
            <w:tcBorders>
              <w:top w:val="nil"/>
              <w:left w:val="nil"/>
              <w:bottom w:val="nil"/>
              <w:right w:val="nil"/>
            </w:tcBorders>
          </w:tcPr>
          <w:p w:rsidR="00715E20" w:rsidRPr="000C1FC2" w:rsidRDefault="00715E20" w:rsidP="000718C9">
            <w:pPr>
              <w:autoSpaceDE w:val="0"/>
              <w:autoSpaceDN w:val="0"/>
              <w:adjustRightInd w:val="0"/>
              <w:rPr>
                <w:kern w:val="2"/>
                <w:sz w:val="28"/>
                <w:szCs w:val="28"/>
              </w:rPr>
            </w:pPr>
            <w:r w:rsidRPr="000C1FC2">
              <w:rPr>
                <w:kern w:val="2"/>
                <w:sz w:val="28"/>
                <w:szCs w:val="28"/>
              </w:rPr>
              <w:lastRenderedPageBreak/>
              <w:t xml:space="preserve">Ожидаемые результаты реализации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342" w:type="dxa"/>
            <w:tcBorders>
              <w:top w:val="nil"/>
              <w:left w:val="nil"/>
              <w:bottom w:val="nil"/>
              <w:right w:val="nil"/>
            </w:tcBorders>
          </w:tcPr>
          <w:p w:rsidR="00715E20" w:rsidRPr="000C1FC2" w:rsidRDefault="00715E20"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715E20" w:rsidRPr="003E0A08" w:rsidRDefault="00715E20" w:rsidP="000718C9">
            <w:pPr>
              <w:pStyle w:val="af2"/>
              <w:jc w:val="both"/>
              <w:rPr>
                <w:sz w:val="28"/>
                <w:szCs w:val="28"/>
              </w:rPr>
            </w:pPr>
            <w:r w:rsidRPr="00BA7FAF">
              <w:rPr>
                <w:kern w:val="2"/>
                <w:sz w:val="28"/>
                <w:szCs w:val="28"/>
              </w:rPr>
              <w:t>улучшение условий ведения бизнеса в</w:t>
            </w:r>
            <w:r>
              <w:rPr>
                <w:kern w:val="2"/>
                <w:sz w:val="28"/>
                <w:szCs w:val="28"/>
              </w:rPr>
              <w:t xml:space="preserve"> Миллеровском районе</w:t>
            </w:r>
            <w:r w:rsidRPr="00FE26C0">
              <w:rPr>
                <w:sz w:val="28"/>
                <w:szCs w:val="28"/>
              </w:rPr>
              <w:t xml:space="preserve"> </w:t>
            </w:r>
            <w:r w:rsidR="000718C9">
              <w:rPr>
                <w:sz w:val="28"/>
                <w:szCs w:val="28"/>
              </w:rPr>
              <w:t>–</w:t>
            </w:r>
            <w:r>
              <w:rPr>
                <w:sz w:val="28"/>
                <w:szCs w:val="28"/>
              </w:rPr>
              <w:t xml:space="preserve"> </w:t>
            </w:r>
            <w:r w:rsidRPr="00FE26C0">
              <w:rPr>
                <w:sz w:val="28"/>
                <w:szCs w:val="28"/>
              </w:rPr>
              <w:t>снижение предпринимательских рисков;</w:t>
            </w:r>
          </w:p>
          <w:p w:rsidR="00715E20" w:rsidRDefault="00715E20" w:rsidP="000718C9">
            <w:pPr>
              <w:autoSpaceDE w:val="0"/>
              <w:autoSpaceDN w:val="0"/>
              <w:adjustRightInd w:val="0"/>
              <w:jc w:val="both"/>
              <w:rPr>
                <w:kern w:val="2"/>
                <w:sz w:val="28"/>
                <w:szCs w:val="28"/>
              </w:rPr>
            </w:pPr>
            <w:r w:rsidRPr="00BA7FAF">
              <w:rPr>
                <w:kern w:val="2"/>
                <w:sz w:val="28"/>
                <w:szCs w:val="28"/>
              </w:rPr>
              <w:t xml:space="preserve">повышение уровня инвестиционной </w:t>
            </w:r>
            <w:r>
              <w:rPr>
                <w:kern w:val="2"/>
                <w:sz w:val="28"/>
                <w:szCs w:val="28"/>
              </w:rPr>
              <w:t xml:space="preserve">и </w:t>
            </w:r>
            <w:r w:rsidRPr="00BA7FAF">
              <w:rPr>
                <w:kern w:val="2"/>
                <w:sz w:val="28"/>
                <w:szCs w:val="28"/>
              </w:rPr>
              <w:t>инновационной</w:t>
            </w:r>
            <w:r>
              <w:rPr>
                <w:kern w:val="2"/>
                <w:sz w:val="28"/>
                <w:szCs w:val="28"/>
              </w:rPr>
              <w:t xml:space="preserve"> </w:t>
            </w:r>
            <w:r w:rsidRPr="00BA7FAF">
              <w:rPr>
                <w:kern w:val="2"/>
                <w:sz w:val="28"/>
                <w:szCs w:val="28"/>
              </w:rPr>
              <w:t>активности</w:t>
            </w:r>
            <w:r>
              <w:rPr>
                <w:kern w:val="2"/>
                <w:sz w:val="28"/>
                <w:szCs w:val="28"/>
              </w:rPr>
              <w:t xml:space="preserve"> Миллеровского района</w:t>
            </w:r>
            <w:r w:rsidRPr="00BA7FAF">
              <w:rPr>
                <w:kern w:val="2"/>
                <w:sz w:val="28"/>
                <w:szCs w:val="28"/>
              </w:rPr>
              <w:t>;</w:t>
            </w:r>
          </w:p>
          <w:p w:rsidR="005F5ECC" w:rsidRPr="00BA7FAF" w:rsidRDefault="005F5ECC" w:rsidP="000718C9">
            <w:pPr>
              <w:autoSpaceDE w:val="0"/>
              <w:autoSpaceDN w:val="0"/>
              <w:adjustRightInd w:val="0"/>
              <w:jc w:val="both"/>
              <w:rPr>
                <w:kern w:val="2"/>
                <w:sz w:val="28"/>
                <w:szCs w:val="28"/>
              </w:rPr>
            </w:pPr>
            <w:r w:rsidRPr="00231A09">
              <w:rPr>
                <w:kern w:val="2"/>
                <w:sz w:val="28"/>
                <w:szCs w:val="28"/>
              </w:rPr>
              <w:t>рост объемов промышленного производства</w:t>
            </w:r>
            <w:r>
              <w:rPr>
                <w:kern w:val="2"/>
                <w:sz w:val="28"/>
                <w:szCs w:val="28"/>
              </w:rPr>
              <w:t>;</w:t>
            </w:r>
          </w:p>
          <w:p w:rsidR="00715E20" w:rsidRDefault="00715E20" w:rsidP="000718C9">
            <w:pPr>
              <w:autoSpaceDE w:val="0"/>
              <w:autoSpaceDN w:val="0"/>
              <w:adjustRightInd w:val="0"/>
              <w:jc w:val="both"/>
              <w:rPr>
                <w:kern w:val="2"/>
                <w:sz w:val="28"/>
                <w:szCs w:val="28"/>
              </w:rPr>
            </w:pPr>
            <w:r w:rsidRPr="00BA7FAF">
              <w:rPr>
                <w:kern w:val="2"/>
                <w:sz w:val="28"/>
                <w:szCs w:val="28"/>
              </w:rPr>
              <w:t>увеличение объема экспорта товарной продукции</w:t>
            </w:r>
            <w:r>
              <w:rPr>
                <w:kern w:val="2"/>
                <w:sz w:val="28"/>
                <w:szCs w:val="28"/>
              </w:rPr>
              <w:t xml:space="preserve"> </w:t>
            </w:r>
            <w:r w:rsidRPr="00BA7FAF">
              <w:rPr>
                <w:kern w:val="2"/>
                <w:sz w:val="28"/>
                <w:szCs w:val="28"/>
              </w:rPr>
              <w:t>в</w:t>
            </w:r>
            <w:r>
              <w:rPr>
                <w:kern w:val="2"/>
                <w:sz w:val="28"/>
                <w:szCs w:val="28"/>
              </w:rPr>
              <w:t xml:space="preserve"> Миллеровском районе</w:t>
            </w:r>
            <w:r w:rsidRPr="00BA7FAF">
              <w:rPr>
                <w:kern w:val="2"/>
                <w:sz w:val="28"/>
                <w:szCs w:val="28"/>
              </w:rPr>
              <w:t>;</w:t>
            </w:r>
          </w:p>
          <w:p w:rsidR="00715E20" w:rsidRPr="000C1FC2" w:rsidRDefault="00715E20" w:rsidP="000718C9">
            <w:pPr>
              <w:autoSpaceDE w:val="0"/>
              <w:autoSpaceDN w:val="0"/>
              <w:adjustRightInd w:val="0"/>
              <w:jc w:val="both"/>
              <w:rPr>
                <w:kern w:val="2"/>
                <w:sz w:val="28"/>
                <w:szCs w:val="28"/>
              </w:rPr>
            </w:pPr>
            <w:r w:rsidRPr="00BA7FAF">
              <w:rPr>
                <w:sz w:val="28"/>
                <w:szCs w:val="28"/>
              </w:rPr>
              <w:t>формирование системы защиты прав потребителей в</w:t>
            </w:r>
            <w:r>
              <w:rPr>
                <w:sz w:val="28"/>
                <w:szCs w:val="28"/>
              </w:rPr>
              <w:t xml:space="preserve"> Миллеровском районе</w:t>
            </w:r>
          </w:p>
        </w:tc>
      </w:tr>
    </w:tbl>
    <w:p w:rsidR="007364F6" w:rsidRPr="000C1FC2" w:rsidRDefault="007364F6" w:rsidP="000718C9">
      <w:pPr>
        <w:jc w:val="center"/>
        <w:rPr>
          <w:kern w:val="2"/>
          <w:sz w:val="28"/>
          <w:szCs w:val="28"/>
          <w:lang w:eastAsia="en-US"/>
        </w:rPr>
      </w:pPr>
      <w:bookmarkStart w:id="1" w:name="sub_110"/>
      <w:bookmarkStart w:id="2" w:name="sub_1100"/>
    </w:p>
    <w:bookmarkEnd w:id="1"/>
    <w:bookmarkEnd w:id="2"/>
    <w:p w:rsidR="00080152" w:rsidRPr="00BA7FAF" w:rsidRDefault="00080152" w:rsidP="000718C9">
      <w:pPr>
        <w:jc w:val="center"/>
        <w:outlineLvl w:val="0"/>
        <w:rPr>
          <w:sz w:val="28"/>
          <w:szCs w:val="28"/>
        </w:rPr>
      </w:pPr>
      <w:r w:rsidRPr="00BA7FAF">
        <w:rPr>
          <w:sz w:val="28"/>
          <w:szCs w:val="28"/>
        </w:rPr>
        <w:t>Паспорт</w:t>
      </w:r>
    </w:p>
    <w:p w:rsidR="00080152" w:rsidRPr="00BA7FAF" w:rsidRDefault="00080152" w:rsidP="000718C9">
      <w:pPr>
        <w:ind w:firstLine="720"/>
        <w:jc w:val="center"/>
        <w:rPr>
          <w:sz w:val="28"/>
          <w:szCs w:val="28"/>
        </w:rPr>
      </w:pPr>
      <w:r w:rsidRPr="00BA7FAF">
        <w:rPr>
          <w:sz w:val="28"/>
          <w:szCs w:val="28"/>
        </w:rPr>
        <w:t xml:space="preserve">подпрограммы «Создание благоприятных условий </w:t>
      </w:r>
      <w:r w:rsidRPr="00BA7FAF">
        <w:rPr>
          <w:sz w:val="28"/>
          <w:szCs w:val="28"/>
        </w:rPr>
        <w:br/>
        <w:t>для привлечения инвестиций в</w:t>
      </w:r>
      <w:r>
        <w:rPr>
          <w:sz w:val="28"/>
          <w:szCs w:val="28"/>
        </w:rPr>
        <w:t xml:space="preserve"> Миллеровский район</w:t>
      </w:r>
      <w:r w:rsidRPr="00BA7FAF">
        <w:rPr>
          <w:sz w:val="28"/>
          <w:szCs w:val="28"/>
        </w:rPr>
        <w:t>»</w:t>
      </w:r>
    </w:p>
    <w:p w:rsidR="00080152" w:rsidRPr="00BA7FAF" w:rsidRDefault="00080152" w:rsidP="000718C9">
      <w:pPr>
        <w:jc w:val="both"/>
        <w:rPr>
          <w:sz w:val="28"/>
          <w:szCs w:val="28"/>
        </w:rPr>
      </w:pPr>
    </w:p>
    <w:tbl>
      <w:tblPr>
        <w:tblW w:w="4999" w:type="pct"/>
        <w:tblInd w:w="-34" w:type="dxa"/>
        <w:tblLayout w:type="fixed"/>
        <w:tblLook w:val="00A0"/>
      </w:tblPr>
      <w:tblGrid>
        <w:gridCol w:w="3650"/>
        <w:gridCol w:w="576"/>
        <w:gridCol w:w="5344"/>
      </w:tblGrid>
      <w:tr w:rsidR="00080152" w:rsidRPr="00BA7FAF" w:rsidTr="000718C9">
        <w:tc>
          <w:tcPr>
            <w:tcW w:w="3650" w:type="dxa"/>
          </w:tcPr>
          <w:p w:rsidR="00080152" w:rsidRPr="00BA7FAF" w:rsidRDefault="00080152" w:rsidP="000718C9">
            <w:pPr>
              <w:rPr>
                <w:szCs w:val="28"/>
              </w:rPr>
            </w:pPr>
            <w:r w:rsidRPr="00BA7FAF">
              <w:rPr>
                <w:sz w:val="28"/>
                <w:szCs w:val="28"/>
              </w:rPr>
              <w:t xml:space="preserve">Наименование подпрограммы </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jc w:val="both"/>
              <w:rPr>
                <w:szCs w:val="28"/>
              </w:rPr>
            </w:pPr>
            <w:r w:rsidRPr="00BA7FAF">
              <w:rPr>
                <w:sz w:val="28"/>
                <w:szCs w:val="28"/>
              </w:rPr>
              <w:t>подпрограмма «Создание благоприятных условий для привлечения инвестиций в</w:t>
            </w:r>
            <w:r>
              <w:rPr>
                <w:sz w:val="28"/>
                <w:szCs w:val="28"/>
              </w:rPr>
              <w:t xml:space="preserve"> Миллеровский район</w:t>
            </w:r>
            <w:r w:rsidRPr="00BA7FAF">
              <w:rPr>
                <w:sz w:val="28"/>
                <w:szCs w:val="28"/>
              </w:rPr>
              <w:t xml:space="preserve">» (далее – подпрограмма 1) </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984418" w:rsidP="000718C9">
            <w:pPr>
              <w:rPr>
                <w:szCs w:val="28"/>
              </w:rPr>
            </w:pPr>
            <w:r>
              <w:rPr>
                <w:sz w:val="28"/>
                <w:szCs w:val="28"/>
              </w:rPr>
              <w:t>Ответственный и</w:t>
            </w:r>
            <w:r w:rsidR="00080152" w:rsidRPr="00BA7FAF">
              <w:rPr>
                <w:sz w:val="28"/>
                <w:szCs w:val="28"/>
              </w:rPr>
              <w:t>сполнитель подпрограммы</w:t>
            </w:r>
            <w:r>
              <w:rPr>
                <w:sz w:val="28"/>
                <w:szCs w:val="28"/>
              </w:rPr>
              <w:t xml:space="preserve"> 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080152" w:rsidRDefault="00080152" w:rsidP="000718C9">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Участники подпрограммы </w:t>
            </w:r>
            <w:r w:rsidR="00984418">
              <w:rPr>
                <w:sz w:val="28"/>
                <w:szCs w:val="28"/>
              </w:rPr>
              <w:t>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jc w:val="both"/>
              <w:rPr>
                <w:szCs w:val="28"/>
              </w:rPr>
            </w:pPr>
            <w:r w:rsidRPr="00BA7FAF">
              <w:rPr>
                <w:sz w:val="28"/>
                <w:szCs w:val="28"/>
              </w:rPr>
              <w:t>отсутствуют</w:t>
            </w:r>
            <w:r>
              <w:rPr>
                <w:spacing w:val="-8"/>
                <w:kern w:val="2"/>
                <w:sz w:val="28"/>
                <w:szCs w:val="28"/>
              </w:rPr>
              <w:t xml:space="preserve"> </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Программно-целевые инструменты подпрограммы </w:t>
            </w:r>
            <w:r w:rsidR="00984418">
              <w:rPr>
                <w:sz w:val="28"/>
                <w:szCs w:val="28"/>
              </w:rPr>
              <w:t>1</w:t>
            </w:r>
          </w:p>
        </w:tc>
        <w:tc>
          <w:tcPr>
            <w:tcW w:w="576" w:type="dxa"/>
          </w:tcPr>
          <w:p w:rsidR="00080152" w:rsidRPr="00BA7FAF" w:rsidRDefault="00080152" w:rsidP="000718C9">
            <w:pPr>
              <w:autoSpaceDE w:val="0"/>
              <w:autoSpaceDN w:val="0"/>
              <w:adjustRightInd w:val="0"/>
              <w:rPr>
                <w:szCs w:val="28"/>
              </w:rPr>
            </w:pPr>
            <w:r w:rsidRPr="00BA7FAF">
              <w:rPr>
                <w:sz w:val="28"/>
                <w:szCs w:val="28"/>
              </w:rPr>
              <w:t>–</w:t>
            </w:r>
          </w:p>
        </w:tc>
        <w:tc>
          <w:tcPr>
            <w:tcW w:w="5345" w:type="dxa"/>
          </w:tcPr>
          <w:p w:rsidR="00080152" w:rsidRPr="00BA7FAF" w:rsidRDefault="00080152" w:rsidP="000718C9">
            <w:pPr>
              <w:autoSpaceDE w:val="0"/>
              <w:autoSpaceDN w:val="0"/>
              <w:adjustRightInd w:val="0"/>
              <w:rPr>
                <w:szCs w:val="28"/>
              </w:rPr>
            </w:pPr>
            <w:r w:rsidRPr="00BA7FAF">
              <w:rPr>
                <w:sz w:val="28"/>
                <w:szCs w:val="28"/>
              </w:rPr>
              <w:t>отсутствуют</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autoSpaceDE w:val="0"/>
              <w:autoSpaceDN w:val="0"/>
              <w:adjustRightInd w:val="0"/>
              <w:rPr>
                <w:szCs w:val="28"/>
              </w:rPr>
            </w:pPr>
          </w:p>
        </w:tc>
        <w:tc>
          <w:tcPr>
            <w:tcW w:w="5345" w:type="dxa"/>
          </w:tcPr>
          <w:p w:rsidR="00080152" w:rsidRPr="00BA7FAF" w:rsidRDefault="00080152" w:rsidP="000718C9">
            <w:pPr>
              <w:autoSpaceDE w:val="0"/>
              <w:autoSpaceDN w:val="0"/>
              <w:adjustRightInd w:val="0"/>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Цели подпрограммы</w:t>
            </w:r>
            <w:r w:rsidR="00984418">
              <w:rPr>
                <w:sz w:val="28"/>
                <w:szCs w:val="28"/>
              </w:rPr>
              <w:t xml:space="preserve"> 1</w:t>
            </w:r>
          </w:p>
        </w:tc>
        <w:tc>
          <w:tcPr>
            <w:tcW w:w="576" w:type="dxa"/>
          </w:tcPr>
          <w:p w:rsidR="00080152" w:rsidRPr="00BA7FAF" w:rsidRDefault="00080152" w:rsidP="000718C9">
            <w:pPr>
              <w:autoSpaceDE w:val="0"/>
              <w:autoSpaceDN w:val="0"/>
              <w:adjustRightInd w:val="0"/>
              <w:rPr>
                <w:szCs w:val="28"/>
              </w:rPr>
            </w:pPr>
            <w:r w:rsidRPr="00BA7FAF">
              <w:rPr>
                <w:sz w:val="28"/>
                <w:szCs w:val="28"/>
              </w:rPr>
              <w:t>–</w:t>
            </w:r>
          </w:p>
        </w:tc>
        <w:tc>
          <w:tcPr>
            <w:tcW w:w="5345" w:type="dxa"/>
          </w:tcPr>
          <w:p w:rsidR="00080152" w:rsidRPr="00BA7FAF" w:rsidRDefault="00080152" w:rsidP="000718C9">
            <w:pPr>
              <w:jc w:val="both"/>
              <w:rPr>
                <w:spacing w:val="-4"/>
                <w:kern w:val="2"/>
                <w:sz w:val="28"/>
                <w:szCs w:val="28"/>
              </w:rPr>
            </w:pPr>
            <w:r w:rsidRPr="00BA7FAF">
              <w:rPr>
                <w:spacing w:val="-4"/>
                <w:kern w:val="2"/>
                <w:sz w:val="28"/>
                <w:szCs w:val="28"/>
              </w:rPr>
              <w:t>рост частных инвестиций в основной капитал</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autoSpaceDE w:val="0"/>
              <w:autoSpaceDN w:val="0"/>
              <w:adjustRightInd w:val="0"/>
              <w:rPr>
                <w:szCs w:val="28"/>
              </w:rPr>
            </w:pPr>
          </w:p>
        </w:tc>
        <w:tc>
          <w:tcPr>
            <w:tcW w:w="5345" w:type="dxa"/>
          </w:tcPr>
          <w:p w:rsidR="00080152" w:rsidRPr="00BA7FAF" w:rsidRDefault="00080152" w:rsidP="000718C9">
            <w:pPr>
              <w:autoSpaceDE w:val="0"/>
              <w:autoSpaceDN w:val="0"/>
              <w:adjustRightInd w:val="0"/>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Задачи подпрограммы </w:t>
            </w:r>
            <w:r w:rsidR="00984418">
              <w:rPr>
                <w:sz w:val="28"/>
                <w:szCs w:val="28"/>
              </w:rPr>
              <w:t xml:space="preserve"> 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autoSpaceDE w:val="0"/>
              <w:autoSpaceDN w:val="0"/>
              <w:adjustRightInd w:val="0"/>
              <w:jc w:val="both"/>
              <w:rPr>
                <w:kern w:val="2"/>
                <w:sz w:val="28"/>
                <w:szCs w:val="28"/>
              </w:rPr>
            </w:pPr>
            <w:r w:rsidRPr="00BA7FAF">
              <w:rPr>
                <w:kern w:val="2"/>
                <w:sz w:val="28"/>
                <w:szCs w:val="28"/>
              </w:rPr>
              <w:t>привлечение инвесторов и сопровождение инвестиционных проектов;</w:t>
            </w:r>
          </w:p>
          <w:p w:rsidR="00080152" w:rsidRPr="00BA7FAF" w:rsidRDefault="00080152" w:rsidP="000718C9">
            <w:pPr>
              <w:autoSpaceDE w:val="0"/>
              <w:autoSpaceDN w:val="0"/>
              <w:adjustRightInd w:val="0"/>
              <w:jc w:val="both"/>
              <w:rPr>
                <w:kern w:val="2"/>
                <w:sz w:val="28"/>
                <w:szCs w:val="28"/>
              </w:rPr>
            </w:pPr>
            <w:r w:rsidRPr="00BA7FAF">
              <w:rPr>
                <w:kern w:val="2"/>
                <w:sz w:val="28"/>
                <w:szCs w:val="28"/>
              </w:rPr>
              <w:t xml:space="preserve">формирование привлекательного инвестиционного </w:t>
            </w:r>
            <w:r>
              <w:rPr>
                <w:kern w:val="2"/>
                <w:sz w:val="28"/>
                <w:szCs w:val="28"/>
              </w:rPr>
              <w:t>имиджа Миллеровского района</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Целевые показатели подпрограммы </w:t>
            </w:r>
            <w:r w:rsidR="00984418">
              <w:rPr>
                <w:sz w:val="28"/>
                <w:szCs w:val="28"/>
              </w:rPr>
              <w:t xml:space="preserve"> 1</w:t>
            </w:r>
          </w:p>
        </w:tc>
        <w:tc>
          <w:tcPr>
            <w:tcW w:w="576" w:type="dxa"/>
          </w:tcPr>
          <w:p w:rsidR="00080152" w:rsidRPr="00BA7FAF" w:rsidRDefault="00080152" w:rsidP="000718C9">
            <w:pPr>
              <w:rPr>
                <w:szCs w:val="28"/>
              </w:rPr>
            </w:pPr>
            <w:r w:rsidRPr="00BA7FAF">
              <w:rPr>
                <w:sz w:val="28"/>
                <w:szCs w:val="28"/>
              </w:rPr>
              <w:t>–</w:t>
            </w:r>
          </w:p>
        </w:tc>
        <w:tc>
          <w:tcPr>
            <w:tcW w:w="5345" w:type="dxa"/>
          </w:tcPr>
          <w:p w:rsidR="005F5ECC" w:rsidRDefault="00140CDD" w:rsidP="000718C9">
            <w:pPr>
              <w:jc w:val="both"/>
              <w:rPr>
                <w:spacing w:val="-4"/>
                <w:kern w:val="2"/>
                <w:sz w:val="28"/>
                <w:szCs w:val="28"/>
              </w:rPr>
            </w:pPr>
            <w:r>
              <w:rPr>
                <w:sz w:val="28"/>
                <w:szCs w:val="28"/>
              </w:rPr>
              <w:t>объ</w:t>
            </w:r>
            <w:r w:rsidR="000718C9">
              <w:rPr>
                <w:sz w:val="28"/>
                <w:szCs w:val="28"/>
              </w:rPr>
              <w:t>е</w:t>
            </w:r>
            <w:r w:rsidR="00080152" w:rsidRPr="00BA7FAF">
              <w:rPr>
                <w:sz w:val="28"/>
                <w:szCs w:val="28"/>
              </w:rPr>
              <w:t>м частных инвестиций</w:t>
            </w:r>
            <w:r w:rsidR="00080152" w:rsidRPr="00BA7FAF">
              <w:rPr>
                <w:spacing w:val="-4"/>
                <w:kern w:val="2"/>
                <w:sz w:val="28"/>
                <w:szCs w:val="28"/>
              </w:rPr>
              <w:t xml:space="preserve"> в основной капитал</w:t>
            </w:r>
            <w:r w:rsidR="005F5ECC">
              <w:rPr>
                <w:spacing w:val="-4"/>
                <w:kern w:val="2"/>
                <w:sz w:val="28"/>
                <w:szCs w:val="28"/>
              </w:rPr>
              <w:t>;</w:t>
            </w:r>
          </w:p>
          <w:p w:rsidR="00080152" w:rsidRPr="005F5ECC" w:rsidRDefault="005F5ECC" w:rsidP="000718C9">
            <w:pPr>
              <w:jc w:val="both"/>
              <w:rPr>
                <w:sz w:val="28"/>
                <w:szCs w:val="28"/>
              </w:rPr>
            </w:pPr>
            <w:r w:rsidRPr="005F5ECC">
              <w:rPr>
                <w:sz w:val="28"/>
                <w:szCs w:val="28"/>
              </w:rPr>
              <w:t>количество инвестиционных проектов включенных в Реест</w:t>
            </w:r>
            <w:r w:rsidR="00DB0C27">
              <w:rPr>
                <w:sz w:val="28"/>
                <w:szCs w:val="28"/>
              </w:rPr>
              <w:t>р</w:t>
            </w:r>
            <w:r w:rsidRPr="005F5ECC">
              <w:rPr>
                <w:sz w:val="28"/>
                <w:szCs w:val="28"/>
              </w:rPr>
              <w:t xml:space="preserve"> инвестиционных проектов Миллеровского района</w:t>
            </w:r>
          </w:p>
          <w:p w:rsidR="00080152" w:rsidRPr="00BA7FAF" w:rsidRDefault="00080152" w:rsidP="000718C9">
            <w:pPr>
              <w:jc w:val="both"/>
              <w:rPr>
                <w:sz w:val="28"/>
                <w:szCs w:val="28"/>
              </w:rPr>
            </w:pP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Этапы и сроки реализации подпрограммы</w:t>
            </w:r>
            <w:r w:rsidR="00984418">
              <w:rPr>
                <w:sz w:val="28"/>
                <w:szCs w:val="28"/>
              </w:rPr>
              <w:t xml:space="preserve"> 1</w:t>
            </w:r>
            <w:r w:rsidRPr="00BA7FAF">
              <w:rPr>
                <w:sz w:val="28"/>
                <w:szCs w:val="28"/>
              </w:rPr>
              <w:t xml:space="preserve"> </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jc w:val="both"/>
              <w:rPr>
                <w:szCs w:val="28"/>
              </w:rPr>
            </w:pPr>
            <w:r w:rsidRPr="00BA7FAF">
              <w:rPr>
                <w:sz w:val="28"/>
                <w:szCs w:val="28"/>
              </w:rPr>
              <w:t>2019-2030 годы.</w:t>
            </w:r>
          </w:p>
          <w:p w:rsidR="00080152" w:rsidRPr="00BA7FAF" w:rsidRDefault="00080152" w:rsidP="000718C9">
            <w:pPr>
              <w:jc w:val="both"/>
              <w:rPr>
                <w:sz w:val="28"/>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Ресурсное обеспечение подпрограммы </w:t>
            </w:r>
            <w:r w:rsidR="00984418">
              <w:rPr>
                <w:sz w:val="28"/>
                <w:szCs w:val="28"/>
              </w:rPr>
              <w:t>1</w:t>
            </w:r>
          </w:p>
        </w:tc>
        <w:tc>
          <w:tcPr>
            <w:tcW w:w="576" w:type="dxa"/>
          </w:tcPr>
          <w:p w:rsidR="00080152" w:rsidRPr="00BA7FAF" w:rsidRDefault="00080152" w:rsidP="000718C9">
            <w:pPr>
              <w:autoSpaceDE w:val="0"/>
              <w:autoSpaceDN w:val="0"/>
              <w:adjustRightInd w:val="0"/>
              <w:rPr>
                <w:rFonts w:eastAsia="Calibri"/>
                <w:sz w:val="24"/>
                <w:szCs w:val="28"/>
              </w:rPr>
            </w:pPr>
            <w:r w:rsidRPr="00BA7FAF">
              <w:rPr>
                <w:rFonts w:eastAsia="Calibri"/>
                <w:sz w:val="28"/>
                <w:szCs w:val="28"/>
              </w:rPr>
              <w:t>–</w:t>
            </w:r>
          </w:p>
        </w:tc>
        <w:tc>
          <w:tcPr>
            <w:tcW w:w="5345" w:type="dxa"/>
          </w:tcPr>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sidR="0012588B">
              <w:rPr>
                <w:rFonts w:eastAsia="Calibri"/>
                <w:kern w:val="2"/>
                <w:sz w:val="28"/>
                <w:szCs w:val="28"/>
              </w:rPr>
              <w:t xml:space="preserve">мы </w:t>
            </w:r>
            <w:r w:rsidRPr="00BA7FAF">
              <w:rPr>
                <w:rFonts w:eastAsia="Calibri"/>
                <w:kern w:val="2"/>
                <w:sz w:val="28"/>
                <w:szCs w:val="28"/>
              </w:rPr>
              <w:t>со</w:t>
            </w:r>
            <w:r w:rsidR="007C4F8A">
              <w:rPr>
                <w:rFonts w:eastAsia="Calibri"/>
                <w:kern w:val="2"/>
                <w:sz w:val="28"/>
                <w:szCs w:val="28"/>
              </w:rPr>
              <w:t xml:space="preserve">ставляет </w:t>
            </w:r>
            <w:r w:rsidR="0012588B">
              <w:rPr>
                <w:rFonts w:eastAsia="Calibri"/>
                <w:kern w:val="2"/>
                <w:sz w:val="28"/>
                <w:szCs w:val="28"/>
              </w:rPr>
              <w:t xml:space="preserve">                         </w:t>
            </w:r>
            <w:r w:rsidR="007C4F8A">
              <w:rPr>
                <w:rFonts w:eastAsia="Calibri"/>
                <w:kern w:val="2"/>
                <w:sz w:val="28"/>
                <w:szCs w:val="28"/>
              </w:rPr>
              <w:t>0</w:t>
            </w:r>
            <w:r w:rsidRPr="00BA7FAF">
              <w:rPr>
                <w:rFonts w:eastAsia="Calibri"/>
                <w:kern w:val="2"/>
                <w:sz w:val="28"/>
                <w:szCs w:val="28"/>
              </w:rPr>
              <w:t>,0</w:t>
            </w:r>
            <w:r w:rsidRPr="00BA7FAF">
              <w:rPr>
                <w:rFonts w:eastAsia="Calibri"/>
                <w:b/>
                <w:kern w:val="2"/>
                <w:sz w:val="28"/>
                <w:szCs w:val="28"/>
              </w:rPr>
              <w:t xml:space="preserve"> </w:t>
            </w:r>
            <w:r w:rsidR="007C4F8A">
              <w:rPr>
                <w:rFonts w:eastAsia="Calibri"/>
                <w:kern w:val="2"/>
                <w:sz w:val="28"/>
                <w:szCs w:val="28"/>
              </w:rPr>
              <w:t>тыс. рублей</w:t>
            </w:r>
            <w:r w:rsidR="0012588B">
              <w:rPr>
                <w:rFonts w:eastAsia="Calibri"/>
                <w:kern w:val="2"/>
                <w:sz w:val="28"/>
                <w:szCs w:val="28"/>
              </w:rPr>
              <w:t>*</w:t>
            </w:r>
            <w:r w:rsidRPr="00BA7FAF">
              <w:rPr>
                <w:rFonts w:eastAsia="Calibri"/>
                <w:kern w:val="2"/>
                <w:sz w:val="28"/>
                <w:szCs w:val="28"/>
              </w:rPr>
              <w:t>, в том числе:</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2019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2020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2021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2022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2023 году – 0</w:t>
            </w:r>
            <w:r w:rsidR="00080152"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2024 году –</w:t>
            </w:r>
            <w:r w:rsidR="0012588B">
              <w:rPr>
                <w:rFonts w:eastAsia="Calibri"/>
                <w:kern w:val="2"/>
                <w:sz w:val="28"/>
                <w:szCs w:val="28"/>
              </w:rPr>
              <w:t xml:space="preserve"> </w:t>
            </w:r>
            <w:r w:rsidR="007C4F8A">
              <w:rPr>
                <w:rFonts w:eastAsia="Calibri"/>
                <w:kern w:val="2"/>
                <w:sz w:val="28"/>
                <w:szCs w:val="28"/>
              </w:rPr>
              <w:t>0</w:t>
            </w:r>
            <w:r w:rsidRPr="00BA7FAF">
              <w:rPr>
                <w:rFonts w:eastAsia="Calibri"/>
                <w:kern w:val="2"/>
                <w:sz w:val="28"/>
                <w:szCs w:val="28"/>
              </w:rPr>
              <w:t>,0 тыс. рублей;</w:t>
            </w:r>
          </w:p>
          <w:p w:rsidR="00080152" w:rsidRPr="00BA7FAF" w:rsidRDefault="0012588B" w:rsidP="000718C9">
            <w:pPr>
              <w:suppressAutoHyphens/>
              <w:jc w:val="both"/>
              <w:rPr>
                <w:rFonts w:eastAsia="Calibri"/>
                <w:kern w:val="2"/>
                <w:sz w:val="28"/>
                <w:szCs w:val="28"/>
              </w:rPr>
            </w:pPr>
            <w:r>
              <w:rPr>
                <w:rFonts w:eastAsia="Calibri"/>
                <w:kern w:val="2"/>
                <w:sz w:val="28"/>
                <w:szCs w:val="28"/>
              </w:rPr>
              <w:t>в 2025 году – 0</w:t>
            </w:r>
            <w:r w:rsidR="00080152" w:rsidRPr="00BA7FAF">
              <w:rPr>
                <w:rFonts w:eastAsia="Calibri"/>
                <w:kern w:val="2"/>
                <w:sz w:val="28"/>
                <w:szCs w:val="28"/>
              </w:rPr>
              <w:t>,0 тыс. рублей;</w:t>
            </w:r>
          </w:p>
          <w:p w:rsidR="00080152" w:rsidRPr="00BA7FAF" w:rsidRDefault="0012588B" w:rsidP="000718C9">
            <w:pPr>
              <w:autoSpaceDE w:val="0"/>
              <w:autoSpaceDN w:val="0"/>
              <w:adjustRightInd w:val="0"/>
              <w:jc w:val="both"/>
              <w:rPr>
                <w:rFonts w:eastAsia="Calibri"/>
                <w:kern w:val="2"/>
                <w:sz w:val="28"/>
                <w:szCs w:val="28"/>
              </w:rPr>
            </w:pPr>
            <w:r>
              <w:rPr>
                <w:rFonts w:eastAsia="Calibri"/>
                <w:kern w:val="2"/>
                <w:sz w:val="28"/>
                <w:szCs w:val="28"/>
              </w:rPr>
              <w:t>в 2026 году – 0</w:t>
            </w:r>
            <w:r w:rsidR="00080152"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2027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2028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2029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color w:val="FF0000"/>
                <w:kern w:val="2"/>
                <w:sz w:val="28"/>
                <w:szCs w:val="28"/>
              </w:rPr>
            </w:pPr>
            <w:r w:rsidRPr="00BA7FAF">
              <w:rPr>
                <w:rFonts w:eastAsia="Calibri"/>
                <w:kern w:val="2"/>
                <w:sz w:val="28"/>
                <w:szCs w:val="28"/>
              </w:rPr>
              <w:t>в 2030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color w:val="FF0000"/>
                <w:kern w:val="2"/>
                <w:sz w:val="28"/>
                <w:szCs w:val="28"/>
              </w:rPr>
            </w:pPr>
            <w:r w:rsidRPr="00BA7FAF">
              <w:rPr>
                <w:kern w:val="2"/>
                <w:sz w:val="28"/>
                <w:szCs w:val="28"/>
              </w:rPr>
              <w:t xml:space="preserve">* </w:t>
            </w:r>
            <w:r w:rsidR="000718C9">
              <w:rPr>
                <w:kern w:val="2"/>
                <w:sz w:val="28"/>
                <w:szCs w:val="28"/>
              </w:rPr>
              <w:t>–</w:t>
            </w:r>
            <w:r w:rsidR="0012588B">
              <w:rPr>
                <w:rFonts w:eastAsia="Calibri"/>
                <w:sz w:val="28"/>
                <w:szCs w:val="28"/>
                <w:lang w:eastAsia="en-US"/>
              </w:rPr>
              <w:t xml:space="preserve"> </w:t>
            </w:r>
            <w:r w:rsidR="0012588B">
              <w:rPr>
                <w:kern w:val="2"/>
                <w:sz w:val="28"/>
                <w:szCs w:val="28"/>
              </w:rPr>
              <w:t>о</w:t>
            </w:r>
            <w:r w:rsidR="0091161D">
              <w:rPr>
                <w:kern w:val="2"/>
                <w:sz w:val="28"/>
                <w:szCs w:val="28"/>
              </w:rPr>
              <w:t>бъемы</w:t>
            </w:r>
            <w:r w:rsidR="0012588B" w:rsidRPr="000713BF">
              <w:rPr>
                <w:kern w:val="2"/>
                <w:sz w:val="28"/>
                <w:szCs w:val="28"/>
              </w:rPr>
              <w:t xml:space="preserve"> финансирования </w:t>
            </w:r>
            <w:r w:rsidR="0012588B" w:rsidRPr="00BA7FAF">
              <w:rPr>
                <w:rFonts w:eastAsia="Calibri"/>
                <w:sz w:val="28"/>
                <w:szCs w:val="28"/>
                <w:lang w:eastAsia="en-US"/>
              </w:rPr>
              <w:t>подпрограммы</w:t>
            </w:r>
            <w:r w:rsidR="00843318">
              <w:rPr>
                <w:rFonts w:eastAsia="Calibri"/>
                <w:sz w:val="28"/>
                <w:szCs w:val="28"/>
                <w:lang w:eastAsia="en-US"/>
              </w:rPr>
              <w:t xml:space="preserve"> 1</w:t>
            </w:r>
            <w:r w:rsidR="0012588B">
              <w:rPr>
                <w:rFonts w:eastAsia="Calibri"/>
                <w:sz w:val="28"/>
                <w:szCs w:val="28"/>
                <w:lang w:eastAsia="en-US"/>
              </w:rPr>
              <w:t xml:space="preserve"> </w:t>
            </w:r>
            <w:r w:rsidR="0012588B">
              <w:rPr>
                <w:kern w:val="2"/>
                <w:sz w:val="28"/>
                <w:szCs w:val="28"/>
              </w:rPr>
              <w:t xml:space="preserve">муниципальной </w:t>
            </w:r>
            <w:r w:rsidR="0012588B" w:rsidRPr="000713BF">
              <w:rPr>
                <w:kern w:val="2"/>
                <w:sz w:val="28"/>
                <w:szCs w:val="28"/>
              </w:rPr>
              <w:t xml:space="preserve">программы являются прогнозными и подлежат уточнению </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autoSpaceDE w:val="0"/>
              <w:autoSpaceDN w:val="0"/>
              <w:adjustRightInd w:val="0"/>
              <w:rPr>
                <w:rFonts w:eastAsia="Calibri"/>
                <w:sz w:val="24"/>
                <w:szCs w:val="28"/>
              </w:rPr>
            </w:pPr>
          </w:p>
        </w:tc>
        <w:tc>
          <w:tcPr>
            <w:tcW w:w="5345" w:type="dxa"/>
          </w:tcPr>
          <w:p w:rsidR="00080152" w:rsidRPr="00BA7FAF" w:rsidRDefault="00080152" w:rsidP="000718C9">
            <w:pPr>
              <w:autoSpaceDE w:val="0"/>
              <w:autoSpaceDN w:val="0"/>
              <w:adjustRightInd w:val="0"/>
              <w:jc w:val="both"/>
              <w:rPr>
                <w:rFonts w:eastAsia="Calibri"/>
                <w:sz w:val="24"/>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Ожидаемые результаты реализации подпрограммы </w:t>
            </w:r>
            <w:r w:rsidR="00984418">
              <w:rPr>
                <w:sz w:val="28"/>
                <w:szCs w:val="28"/>
              </w:rPr>
              <w:t>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autoSpaceDE w:val="0"/>
              <w:autoSpaceDN w:val="0"/>
              <w:adjustRightInd w:val="0"/>
              <w:jc w:val="both"/>
              <w:rPr>
                <w:rFonts w:eastAsia="Calibri"/>
                <w:sz w:val="24"/>
                <w:szCs w:val="28"/>
              </w:rPr>
            </w:pPr>
            <w:r w:rsidRPr="00BA7FAF">
              <w:rPr>
                <w:rFonts w:eastAsia="Calibri"/>
                <w:sz w:val="28"/>
                <w:szCs w:val="28"/>
              </w:rPr>
              <w:t>улучшение инвестиционного имиджа и условий ведения бизнеса в</w:t>
            </w:r>
            <w:r w:rsidR="0012588B">
              <w:rPr>
                <w:rFonts w:eastAsia="Calibri"/>
                <w:sz w:val="28"/>
                <w:szCs w:val="28"/>
              </w:rPr>
              <w:t xml:space="preserve"> Миллеровском районе</w:t>
            </w:r>
            <w:r w:rsidRPr="00BA7FAF">
              <w:rPr>
                <w:rFonts w:eastAsia="Calibri"/>
                <w:sz w:val="28"/>
                <w:szCs w:val="28"/>
              </w:rPr>
              <w:t>;</w:t>
            </w:r>
          </w:p>
          <w:p w:rsidR="00080152" w:rsidRPr="00BA7FAF" w:rsidRDefault="00080152" w:rsidP="000718C9">
            <w:pPr>
              <w:autoSpaceDE w:val="0"/>
              <w:autoSpaceDN w:val="0"/>
              <w:adjustRightInd w:val="0"/>
              <w:jc w:val="both"/>
              <w:rPr>
                <w:rFonts w:eastAsia="Calibri"/>
                <w:sz w:val="28"/>
                <w:szCs w:val="28"/>
              </w:rPr>
            </w:pPr>
            <w:r w:rsidRPr="00BA7FAF">
              <w:rPr>
                <w:rFonts w:eastAsia="Calibri"/>
                <w:sz w:val="28"/>
                <w:szCs w:val="28"/>
              </w:rPr>
              <w:t xml:space="preserve">привлечение новых инвесторов на территорию </w:t>
            </w:r>
            <w:r w:rsidR="0012588B">
              <w:rPr>
                <w:rFonts w:eastAsia="Calibri"/>
                <w:sz w:val="28"/>
                <w:szCs w:val="28"/>
              </w:rPr>
              <w:t>Миллеровского района</w:t>
            </w:r>
          </w:p>
        </w:tc>
      </w:tr>
    </w:tbl>
    <w:p w:rsidR="00080152" w:rsidRPr="00BA7FAF" w:rsidRDefault="00080152" w:rsidP="000718C9">
      <w:pPr>
        <w:jc w:val="both"/>
        <w:rPr>
          <w:sz w:val="28"/>
          <w:szCs w:val="28"/>
        </w:rPr>
      </w:pPr>
    </w:p>
    <w:p w:rsidR="000718C9" w:rsidRDefault="000718C9" w:rsidP="000718C9">
      <w:pPr>
        <w:rPr>
          <w:sz w:val="28"/>
          <w:szCs w:val="28"/>
        </w:rPr>
      </w:pPr>
      <w:r>
        <w:rPr>
          <w:sz w:val="28"/>
          <w:szCs w:val="28"/>
        </w:rPr>
        <w:br w:type="page"/>
      </w:r>
    </w:p>
    <w:p w:rsidR="00D916F6" w:rsidRPr="00BA7FAF" w:rsidRDefault="00D916F6" w:rsidP="000718C9">
      <w:pPr>
        <w:jc w:val="center"/>
        <w:outlineLvl w:val="0"/>
        <w:rPr>
          <w:sz w:val="28"/>
          <w:szCs w:val="28"/>
        </w:rPr>
      </w:pPr>
      <w:r w:rsidRPr="00BA7FAF">
        <w:rPr>
          <w:sz w:val="28"/>
          <w:szCs w:val="28"/>
        </w:rPr>
        <w:lastRenderedPageBreak/>
        <w:t>Паспорт</w:t>
      </w:r>
      <w:r w:rsidRPr="00BA7FAF">
        <w:rPr>
          <w:sz w:val="28"/>
          <w:szCs w:val="28"/>
        </w:rPr>
        <w:br/>
        <w:t xml:space="preserve">подпрограммы </w:t>
      </w:r>
      <w:r w:rsidR="00C839D7" w:rsidRPr="00843318">
        <w:rPr>
          <w:kern w:val="2"/>
          <w:sz w:val="28"/>
          <w:szCs w:val="28"/>
          <w:lang w:eastAsia="en-US"/>
        </w:rPr>
        <w:t>«Содействие развитию промышленного производства и потребительского рынка  в Миллеровском районе»</w:t>
      </w:r>
      <w:r w:rsidR="00C839D7" w:rsidRPr="00843318">
        <w:rPr>
          <w:sz w:val="28"/>
          <w:szCs w:val="28"/>
        </w:rPr>
        <w:t xml:space="preserve"> </w:t>
      </w:r>
    </w:p>
    <w:p w:rsidR="00D916F6" w:rsidRPr="00BA7FAF" w:rsidRDefault="00D916F6" w:rsidP="000718C9">
      <w:pPr>
        <w:ind w:firstLine="720"/>
        <w:jc w:val="both"/>
        <w:rPr>
          <w:sz w:val="28"/>
          <w:szCs w:val="28"/>
        </w:rPr>
      </w:pPr>
    </w:p>
    <w:tbl>
      <w:tblPr>
        <w:tblW w:w="5000" w:type="pct"/>
        <w:tblLayout w:type="fixed"/>
        <w:tblLook w:val="00A0"/>
      </w:tblPr>
      <w:tblGrid>
        <w:gridCol w:w="3652"/>
        <w:gridCol w:w="567"/>
        <w:gridCol w:w="5353"/>
      </w:tblGrid>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Наименование подпрограммы</w:t>
            </w:r>
          </w:p>
        </w:tc>
        <w:tc>
          <w:tcPr>
            <w:tcW w:w="567" w:type="dxa"/>
            <w:shd w:val="clear" w:color="auto" w:fill="auto"/>
          </w:tcPr>
          <w:p w:rsidR="00D916F6" w:rsidRPr="00BA7FAF" w:rsidRDefault="00D916F6" w:rsidP="000718C9">
            <w:pPr>
              <w:rPr>
                <w:szCs w:val="28"/>
              </w:rPr>
            </w:pPr>
            <w:r w:rsidRPr="00BA7FAF">
              <w:rPr>
                <w:sz w:val="28"/>
                <w:szCs w:val="28"/>
              </w:rPr>
              <w:t>–</w:t>
            </w:r>
          </w:p>
        </w:tc>
        <w:tc>
          <w:tcPr>
            <w:tcW w:w="5352" w:type="dxa"/>
            <w:shd w:val="clear" w:color="auto" w:fill="auto"/>
          </w:tcPr>
          <w:p w:rsidR="00D916F6" w:rsidRPr="00BA7FAF" w:rsidRDefault="00D916F6" w:rsidP="000718C9">
            <w:pPr>
              <w:jc w:val="both"/>
              <w:rPr>
                <w:szCs w:val="28"/>
              </w:rPr>
            </w:pPr>
            <w:r w:rsidRPr="00BA7FAF">
              <w:rPr>
                <w:sz w:val="28"/>
                <w:szCs w:val="28"/>
              </w:rPr>
              <w:t xml:space="preserve">подпрограмма </w:t>
            </w:r>
            <w:r w:rsidR="00843318" w:rsidRPr="00843318">
              <w:rPr>
                <w:kern w:val="2"/>
                <w:sz w:val="28"/>
                <w:szCs w:val="28"/>
                <w:lang w:eastAsia="en-US"/>
              </w:rPr>
              <w:t>«Содействие развитию промышленного производства и потребительского рынка  в Миллеровском районе»</w:t>
            </w:r>
            <w:r w:rsidR="00843318" w:rsidRPr="00843318">
              <w:rPr>
                <w:sz w:val="28"/>
                <w:szCs w:val="28"/>
              </w:rPr>
              <w:t xml:space="preserve"> </w:t>
            </w:r>
            <w:r>
              <w:rPr>
                <w:sz w:val="28"/>
                <w:szCs w:val="28"/>
              </w:rPr>
              <w:t>(далее – подпрограмма 2</w:t>
            </w:r>
            <w:r w:rsidRPr="00BA7FAF">
              <w:rPr>
                <w:sz w:val="28"/>
                <w:szCs w:val="28"/>
              </w:rPr>
              <w:t>)</w:t>
            </w:r>
          </w:p>
        </w:tc>
      </w:tr>
      <w:tr w:rsidR="00D916F6" w:rsidRPr="00BA7FAF" w:rsidTr="000E7213">
        <w:tc>
          <w:tcPr>
            <w:tcW w:w="3652" w:type="dxa"/>
            <w:shd w:val="clear" w:color="auto" w:fill="auto"/>
          </w:tcPr>
          <w:p w:rsidR="00D916F6" w:rsidRPr="00BA7FAF" w:rsidRDefault="00D916F6" w:rsidP="000718C9">
            <w:pPr>
              <w:rPr>
                <w:szCs w:val="28"/>
              </w:rPr>
            </w:pPr>
          </w:p>
        </w:tc>
        <w:tc>
          <w:tcPr>
            <w:tcW w:w="567" w:type="dxa"/>
            <w:shd w:val="clear" w:color="auto" w:fill="auto"/>
          </w:tcPr>
          <w:p w:rsidR="00D916F6" w:rsidRPr="00BA7FAF" w:rsidRDefault="00D916F6" w:rsidP="000718C9">
            <w:pPr>
              <w:rPr>
                <w:szCs w:val="28"/>
              </w:rPr>
            </w:pPr>
          </w:p>
        </w:tc>
        <w:tc>
          <w:tcPr>
            <w:tcW w:w="5352" w:type="dxa"/>
            <w:shd w:val="clear" w:color="auto" w:fill="auto"/>
          </w:tcPr>
          <w:p w:rsidR="00D916F6" w:rsidRPr="00BA7FAF" w:rsidRDefault="00D916F6" w:rsidP="000718C9">
            <w:pPr>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Ответственный исполнитель подпрограммы</w:t>
            </w:r>
            <w:r>
              <w:rPr>
                <w:sz w:val="28"/>
                <w:szCs w:val="28"/>
              </w:rPr>
              <w:t xml:space="preserve"> 2</w:t>
            </w:r>
          </w:p>
        </w:tc>
        <w:tc>
          <w:tcPr>
            <w:tcW w:w="567" w:type="dxa"/>
            <w:shd w:val="clear" w:color="auto" w:fill="auto"/>
          </w:tcPr>
          <w:p w:rsidR="00D916F6" w:rsidRPr="00BA7FAF" w:rsidRDefault="00D916F6" w:rsidP="000718C9">
            <w:pPr>
              <w:rPr>
                <w:szCs w:val="28"/>
              </w:rPr>
            </w:pPr>
            <w:r w:rsidRPr="00BA7FAF">
              <w:rPr>
                <w:sz w:val="28"/>
                <w:szCs w:val="28"/>
              </w:rPr>
              <w:t>–</w:t>
            </w:r>
          </w:p>
        </w:tc>
        <w:tc>
          <w:tcPr>
            <w:tcW w:w="5352" w:type="dxa"/>
            <w:shd w:val="clear" w:color="auto" w:fill="auto"/>
          </w:tcPr>
          <w:p w:rsidR="00D916F6" w:rsidRPr="00BA7FAF" w:rsidRDefault="00D916F6" w:rsidP="000718C9">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tcPr>
          <w:p w:rsidR="00D916F6" w:rsidRPr="00BA7FAF" w:rsidRDefault="00D916F6" w:rsidP="000718C9">
            <w:pPr>
              <w:jc w:val="both"/>
              <w:rPr>
                <w:szCs w:val="28"/>
              </w:rPr>
            </w:pPr>
          </w:p>
        </w:tc>
      </w:tr>
      <w:tr w:rsidR="00D916F6" w:rsidRPr="00BA7FAF" w:rsidTr="000E7213">
        <w:tc>
          <w:tcPr>
            <w:tcW w:w="3652" w:type="dxa"/>
            <w:shd w:val="clear" w:color="auto" w:fill="FFFFFF"/>
          </w:tcPr>
          <w:p w:rsidR="00D916F6" w:rsidRPr="00BA7FAF" w:rsidRDefault="00D916F6" w:rsidP="000718C9">
            <w:pPr>
              <w:rPr>
                <w:szCs w:val="28"/>
              </w:rPr>
            </w:pPr>
            <w:r w:rsidRPr="00BA7FAF">
              <w:rPr>
                <w:sz w:val="28"/>
                <w:szCs w:val="28"/>
              </w:rPr>
              <w:t>Участники подпрограммы</w:t>
            </w:r>
            <w:r>
              <w:rPr>
                <w:sz w:val="28"/>
                <w:szCs w:val="28"/>
              </w:rPr>
              <w:t xml:space="preserve"> 2</w:t>
            </w:r>
          </w:p>
        </w:tc>
        <w:tc>
          <w:tcPr>
            <w:tcW w:w="567" w:type="dxa"/>
            <w:shd w:val="clear" w:color="auto" w:fill="FFFFFF"/>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Pr="0012588B" w:rsidRDefault="00843318" w:rsidP="000718C9">
            <w:pPr>
              <w:jc w:val="both"/>
              <w:rPr>
                <w:sz w:val="28"/>
                <w:szCs w:val="28"/>
                <w:highlight w:val="yellow"/>
              </w:rPr>
            </w:pPr>
            <w:r>
              <w:rPr>
                <w:sz w:val="28"/>
                <w:szCs w:val="26"/>
              </w:rPr>
              <w:t>отсутствуют</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autoSpaceDE w:val="0"/>
              <w:autoSpaceDN w:val="0"/>
              <w:adjustRightInd w:val="0"/>
              <w:rPr>
                <w:szCs w:val="28"/>
              </w:rPr>
            </w:pPr>
          </w:p>
        </w:tc>
        <w:tc>
          <w:tcPr>
            <w:tcW w:w="5352" w:type="dxa"/>
          </w:tcPr>
          <w:p w:rsidR="00D916F6" w:rsidRPr="00BA7FAF" w:rsidRDefault="00D916F6" w:rsidP="000718C9">
            <w:pPr>
              <w:autoSpaceDE w:val="0"/>
              <w:autoSpaceDN w:val="0"/>
              <w:adjustRightInd w:val="0"/>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Программно-целевые инструменты подпрограммы</w:t>
            </w:r>
            <w:r>
              <w:rPr>
                <w:sz w:val="28"/>
                <w:szCs w:val="28"/>
              </w:rPr>
              <w:t xml:space="preserve"> 2</w:t>
            </w:r>
          </w:p>
        </w:tc>
        <w:tc>
          <w:tcPr>
            <w:tcW w:w="567" w:type="dxa"/>
            <w:shd w:val="clear" w:color="auto" w:fill="auto"/>
          </w:tcPr>
          <w:p w:rsidR="00D916F6" w:rsidRPr="00BA7FAF" w:rsidRDefault="00D916F6" w:rsidP="000718C9">
            <w:pPr>
              <w:autoSpaceDE w:val="0"/>
              <w:autoSpaceDN w:val="0"/>
              <w:adjustRightInd w:val="0"/>
              <w:rPr>
                <w:szCs w:val="28"/>
              </w:rPr>
            </w:pPr>
            <w:r w:rsidRPr="00BA7FAF">
              <w:rPr>
                <w:sz w:val="28"/>
                <w:szCs w:val="28"/>
              </w:rPr>
              <w:t>–</w:t>
            </w:r>
          </w:p>
        </w:tc>
        <w:tc>
          <w:tcPr>
            <w:tcW w:w="5352" w:type="dxa"/>
            <w:shd w:val="clear" w:color="auto" w:fill="auto"/>
          </w:tcPr>
          <w:p w:rsidR="00D916F6" w:rsidRPr="00BA7FAF" w:rsidRDefault="00D916F6" w:rsidP="000718C9">
            <w:pPr>
              <w:autoSpaceDE w:val="0"/>
              <w:autoSpaceDN w:val="0"/>
              <w:adjustRightInd w:val="0"/>
              <w:jc w:val="both"/>
              <w:rPr>
                <w:szCs w:val="28"/>
              </w:rPr>
            </w:pPr>
            <w:r w:rsidRPr="00BA7FAF">
              <w:rPr>
                <w:sz w:val="28"/>
                <w:szCs w:val="28"/>
              </w:rPr>
              <w:t>отсутствуют</w:t>
            </w:r>
          </w:p>
        </w:tc>
      </w:tr>
      <w:tr w:rsidR="00D916F6" w:rsidRPr="00BA7FAF" w:rsidTr="000E7213">
        <w:tc>
          <w:tcPr>
            <w:tcW w:w="3652" w:type="dxa"/>
            <w:shd w:val="clear" w:color="auto" w:fill="auto"/>
          </w:tcPr>
          <w:p w:rsidR="00D916F6" w:rsidRPr="00BA7FAF" w:rsidRDefault="00D916F6" w:rsidP="000718C9">
            <w:pPr>
              <w:rPr>
                <w:szCs w:val="28"/>
              </w:rPr>
            </w:pPr>
          </w:p>
        </w:tc>
        <w:tc>
          <w:tcPr>
            <w:tcW w:w="567" w:type="dxa"/>
            <w:shd w:val="clear" w:color="auto" w:fill="auto"/>
          </w:tcPr>
          <w:p w:rsidR="00D916F6" w:rsidRPr="00BA7FAF" w:rsidRDefault="00D916F6" w:rsidP="000718C9">
            <w:pPr>
              <w:autoSpaceDE w:val="0"/>
              <w:autoSpaceDN w:val="0"/>
              <w:adjustRightInd w:val="0"/>
              <w:rPr>
                <w:szCs w:val="28"/>
              </w:rPr>
            </w:pPr>
          </w:p>
        </w:tc>
        <w:tc>
          <w:tcPr>
            <w:tcW w:w="5352" w:type="dxa"/>
            <w:shd w:val="clear" w:color="auto" w:fill="auto"/>
          </w:tcPr>
          <w:p w:rsidR="00D916F6" w:rsidRPr="00BA7FAF" w:rsidRDefault="00D916F6" w:rsidP="000718C9">
            <w:pPr>
              <w:autoSpaceDE w:val="0"/>
              <w:autoSpaceDN w:val="0"/>
              <w:adjustRightInd w:val="0"/>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Цель подпрограммы</w:t>
            </w:r>
            <w:r>
              <w:rPr>
                <w:sz w:val="28"/>
                <w:szCs w:val="28"/>
              </w:rPr>
              <w:t xml:space="preserve"> 2</w:t>
            </w:r>
          </w:p>
        </w:tc>
        <w:tc>
          <w:tcPr>
            <w:tcW w:w="567" w:type="dxa"/>
            <w:shd w:val="clear" w:color="auto" w:fill="auto"/>
          </w:tcPr>
          <w:p w:rsidR="00D916F6" w:rsidRPr="00BA7FAF" w:rsidRDefault="00D916F6" w:rsidP="000718C9">
            <w:pPr>
              <w:autoSpaceDE w:val="0"/>
              <w:autoSpaceDN w:val="0"/>
              <w:adjustRightInd w:val="0"/>
              <w:rPr>
                <w:szCs w:val="28"/>
              </w:rPr>
            </w:pPr>
            <w:r w:rsidRPr="00BA7FAF">
              <w:rPr>
                <w:sz w:val="28"/>
                <w:szCs w:val="28"/>
              </w:rPr>
              <w:t>–</w:t>
            </w:r>
          </w:p>
        </w:tc>
        <w:tc>
          <w:tcPr>
            <w:tcW w:w="5352" w:type="dxa"/>
            <w:shd w:val="clear" w:color="auto" w:fill="auto"/>
          </w:tcPr>
          <w:p w:rsidR="00D916F6" w:rsidRPr="00140CDD" w:rsidRDefault="00140CDD" w:rsidP="000718C9">
            <w:pPr>
              <w:widowControl w:val="0"/>
              <w:autoSpaceDE w:val="0"/>
              <w:autoSpaceDN w:val="0"/>
              <w:adjustRightInd w:val="0"/>
              <w:jc w:val="both"/>
              <w:rPr>
                <w:kern w:val="2"/>
                <w:sz w:val="28"/>
                <w:szCs w:val="28"/>
              </w:rPr>
            </w:pPr>
            <w:r>
              <w:rPr>
                <w:kern w:val="2"/>
                <w:sz w:val="28"/>
                <w:szCs w:val="28"/>
              </w:rPr>
              <w:t>с</w:t>
            </w:r>
            <w:r w:rsidRPr="00140CDD">
              <w:rPr>
                <w:kern w:val="2"/>
                <w:sz w:val="28"/>
                <w:szCs w:val="28"/>
              </w:rPr>
              <w:t>оздание в Миллеровском районе динамично развивающейся и конкурентоспособной промышленности, потребительского рынка</w:t>
            </w:r>
            <w:r w:rsidRPr="00140CDD">
              <w:rPr>
                <w:sz w:val="28"/>
                <w:szCs w:val="28"/>
              </w:rPr>
              <w:t xml:space="preserve"> </w:t>
            </w:r>
          </w:p>
        </w:tc>
      </w:tr>
      <w:tr w:rsidR="00D916F6" w:rsidRPr="00BA7FAF" w:rsidTr="000E7213">
        <w:tc>
          <w:tcPr>
            <w:tcW w:w="3652" w:type="dxa"/>
            <w:shd w:val="clear" w:color="auto" w:fill="auto"/>
          </w:tcPr>
          <w:p w:rsidR="00D916F6" w:rsidRPr="00BA7FAF" w:rsidRDefault="00D916F6" w:rsidP="000718C9">
            <w:pPr>
              <w:rPr>
                <w:szCs w:val="28"/>
              </w:rPr>
            </w:pPr>
          </w:p>
        </w:tc>
        <w:tc>
          <w:tcPr>
            <w:tcW w:w="567" w:type="dxa"/>
            <w:shd w:val="clear" w:color="auto" w:fill="auto"/>
          </w:tcPr>
          <w:p w:rsidR="00D916F6" w:rsidRPr="00BA7FAF" w:rsidRDefault="00D916F6" w:rsidP="000718C9">
            <w:pPr>
              <w:autoSpaceDE w:val="0"/>
              <w:autoSpaceDN w:val="0"/>
              <w:adjustRightInd w:val="0"/>
              <w:rPr>
                <w:szCs w:val="28"/>
              </w:rPr>
            </w:pPr>
          </w:p>
        </w:tc>
        <w:tc>
          <w:tcPr>
            <w:tcW w:w="5352" w:type="dxa"/>
            <w:shd w:val="clear" w:color="auto" w:fill="auto"/>
          </w:tcPr>
          <w:p w:rsidR="00D916F6" w:rsidRPr="00BA7FAF" w:rsidRDefault="00D916F6" w:rsidP="000718C9">
            <w:pPr>
              <w:autoSpaceDE w:val="0"/>
              <w:autoSpaceDN w:val="0"/>
              <w:adjustRightInd w:val="0"/>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Задачи подпрограммы</w:t>
            </w:r>
            <w:r>
              <w:rPr>
                <w:sz w:val="28"/>
                <w:szCs w:val="28"/>
              </w:rPr>
              <w:t xml:space="preserve"> 2</w:t>
            </w:r>
          </w:p>
        </w:tc>
        <w:tc>
          <w:tcPr>
            <w:tcW w:w="567" w:type="dxa"/>
            <w:shd w:val="clear" w:color="auto" w:fill="auto"/>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Default="00140CDD" w:rsidP="000718C9">
            <w:pPr>
              <w:autoSpaceDE w:val="0"/>
              <w:autoSpaceDN w:val="0"/>
              <w:adjustRightInd w:val="0"/>
              <w:jc w:val="both"/>
              <w:rPr>
                <w:kern w:val="2"/>
                <w:sz w:val="28"/>
                <w:szCs w:val="28"/>
              </w:rPr>
            </w:pPr>
            <w:r w:rsidRPr="00140CDD">
              <w:rPr>
                <w:kern w:val="2"/>
                <w:sz w:val="28"/>
                <w:szCs w:val="28"/>
              </w:rPr>
              <w:t>поддержка производственной деятельности промышленных предприятий</w:t>
            </w:r>
            <w:r>
              <w:rPr>
                <w:kern w:val="2"/>
                <w:sz w:val="28"/>
                <w:szCs w:val="28"/>
              </w:rPr>
              <w:t>;</w:t>
            </w:r>
          </w:p>
          <w:p w:rsidR="00140CDD" w:rsidRPr="00140CDD" w:rsidRDefault="00140CDD" w:rsidP="000718C9">
            <w:pPr>
              <w:autoSpaceDE w:val="0"/>
              <w:autoSpaceDN w:val="0"/>
              <w:adjustRightInd w:val="0"/>
              <w:jc w:val="both"/>
              <w:rPr>
                <w:kern w:val="2"/>
                <w:sz w:val="28"/>
                <w:szCs w:val="28"/>
              </w:rPr>
            </w:pPr>
            <w:r w:rsidRPr="00140CDD">
              <w:rPr>
                <w:kern w:val="2"/>
                <w:sz w:val="28"/>
                <w:szCs w:val="28"/>
              </w:rPr>
              <w:t>создание условий для развития потребительского рынка Миллеровского района</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shd w:val="clear" w:color="auto" w:fill="FFFFFF"/>
          </w:tcPr>
          <w:p w:rsidR="00D916F6" w:rsidRPr="00BA7FAF" w:rsidRDefault="00D916F6" w:rsidP="000718C9">
            <w:pPr>
              <w:jc w:val="both"/>
              <w:rPr>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Целевые показатели подпрограммы</w:t>
            </w:r>
            <w:r>
              <w:rPr>
                <w:sz w:val="28"/>
                <w:szCs w:val="28"/>
              </w:rPr>
              <w:t xml:space="preserve"> 2</w:t>
            </w:r>
          </w:p>
        </w:tc>
        <w:tc>
          <w:tcPr>
            <w:tcW w:w="567" w:type="dxa"/>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Pr="00140CDD" w:rsidRDefault="00140CDD" w:rsidP="000718C9">
            <w:pPr>
              <w:widowControl w:val="0"/>
              <w:autoSpaceDE w:val="0"/>
              <w:autoSpaceDN w:val="0"/>
              <w:adjustRightInd w:val="0"/>
              <w:jc w:val="both"/>
              <w:rPr>
                <w:rFonts w:eastAsia="Calibri"/>
                <w:sz w:val="28"/>
                <w:szCs w:val="28"/>
                <w:lang w:eastAsia="en-US"/>
              </w:rPr>
            </w:pPr>
            <w:r w:rsidRPr="00140CDD">
              <w:rPr>
                <w:rFonts w:eastAsia="Calibri"/>
                <w:sz w:val="28"/>
                <w:szCs w:val="28"/>
                <w:lang w:eastAsia="en-US"/>
              </w:rPr>
              <w:t>с</w:t>
            </w:r>
            <w:r>
              <w:rPr>
                <w:rFonts w:eastAsia="Calibri"/>
                <w:sz w:val="28"/>
                <w:szCs w:val="28"/>
                <w:lang w:eastAsia="en-US"/>
              </w:rPr>
              <w:t>овокупный объ</w:t>
            </w:r>
            <w:r w:rsidR="000718C9">
              <w:rPr>
                <w:rFonts w:eastAsia="Calibri"/>
                <w:sz w:val="28"/>
                <w:szCs w:val="28"/>
                <w:lang w:eastAsia="en-US"/>
              </w:rPr>
              <w:t>е</w:t>
            </w:r>
            <w:r w:rsidRPr="00140CDD">
              <w:rPr>
                <w:rFonts w:eastAsia="Calibri"/>
                <w:sz w:val="28"/>
                <w:szCs w:val="28"/>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140CDD" w:rsidRPr="00140CDD" w:rsidRDefault="00140CDD" w:rsidP="000718C9">
            <w:pPr>
              <w:widowControl w:val="0"/>
              <w:autoSpaceDE w:val="0"/>
              <w:autoSpaceDN w:val="0"/>
              <w:adjustRightInd w:val="0"/>
              <w:jc w:val="both"/>
              <w:rPr>
                <w:sz w:val="28"/>
                <w:szCs w:val="28"/>
              </w:rPr>
            </w:pPr>
            <w:r w:rsidRPr="00140CDD">
              <w:rPr>
                <w:sz w:val="28"/>
                <w:szCs w:val="28"/>
              </w:rPr>
              <w:t>объ</w:t>
            </w:r>
            <w:r w:rsidR="000718C9">
              <w:rPr>
                <w:sz w:val="28"/>
                <w:szCs w:val="28"/>
              </w:rPr>
              <w:t>е</w:t>
            </w:r>
            <w:r w:rsidRPr="00140CDD">
              <w:rPr>
                <w:sz w:val="28"/>
                <w:szCs w:val="28"/>
              </w:rPr>
              <w:t>м отгруженной инновационной продукции (товаров, работ, услуг);</w:t>
            </w:r>
          </w:p>
          <w:p w:rsidR="00140CDD" w:rsidRPr="00140CDD" w:rsidRDefault="00140CDD" w:rsidP="000718C9">
            <w:pPr>
              <w:widowControl w:val="0"/>
              <w:autoSpaceDE w:val="0"/>
              <w:autoSpaceDN w:val="0"/>
              <w:adjustRightInd w:val="0"/>
              <w:jc w:val="both"/>
              <w:rPr>
                <w:sz w:val="28"/>
                <w:szCs w:val="28"/>
              </w:rPr>
            </w:pPr>
            <w:r w:rsidRPr="00140CDD">
              <w:rPr>
                <w:sz w:val="28"/>
                <w:szCs w:val="28"/>
              </w:rPr>
              <w:t>удельный вес организаций, осуществлявших технологические инновации, в общем числе обследованных организаций;</w:t>
            </w:r>
          </w:p>
          <w:p w:rsidR="00140CDD" w:rsidRPr="00140CDD" w:rsidRDefault="00140CDD" w:rsidP="000718C9">
            <w:pPr>
              <w:widowControl w:val="0"/>
              <w:autoSpaceDE w:val="0"/>
              <w:autoSpaceDN w:val="0"/>
              <w:adjustRightInd w:val="0"/>
              <w:jc w:val="both"/>
              <w:rPr>
                <w:sz w:val="28"/>
                <w:szCs w:val="28"/>
              </w:rPr>
            </w:pPr>
            <w:r w:rsidRPr="00140CDD">
              <w:rPr>
                <w:sz w:val="28"/>
                <w:szCs w:val="28"/>
              </w:rPr>
              <w:t>совокупный объ</w:t>
            </w:r>
            <w:r w:rsidR="000718C9">
              <w:rPr>
                <w:sz w:val="28"/>
                <w:szCs w:val="28"/>
              </w:rPr>
              <w:t>е</w:t>
            </w:r>
            <w:r w:rsidRPr="00140CDD">
              <w:rPr>
                <w:sz w:val="28"/>
                <w:szCs w:val="28"/>
              </w:rPr>
              <w:t>м экспорта товарной продукции;</w:t>
            </w:r>
          </w:p>
          <w:p w:rsidR="00140CDD" w:rsidRPr="00140CDD" w:rsidRDefault="00140CDD" w:rsidP="000718C9">
            <w:pPr>
              <w:widowControl w:val="0"/>
              <w:autoSpaceDE w:val="0"/>
              <w:autoSpaceDN w:val="0"/>
              <w:adjustRightInd w:val="0"/>
              <w:jc w:val="both"/>
              <w:rPr>
                <w:sz w:val="28"/>
                <w:szCs w:val="28"/>
              </w:rPr>
            </w:pPr>
            <w:r w:rsidRPr="00140CDD">
              <w:rPr>
                <w:bCs/>
                <w:sz w:val="28"/>
                <w:szCs w:val="28"/>
              </w:rPr>
              <w:lastRenderedPageBreak/>
              <w:t>оборот розничной торговли</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shd w:val="clear" w:color="auto" w:fill="FFFFFF"/>
          </w:tcPr>
          <w:p w:rsidR="00D916F6" w:rsidRPr="00BA7FAF" w:rsidRDefault="00D916F6" w:rsidP="000718C9">
            <w:pPr>
              <w:jc w:val="both"/>
              <w:rPr>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Этапы и сроки реализации подпрограммы</w:t>
            </w:r>
            <w:r>
              <w:rPr>
                <w:sz w:val="28"/>
                <w:szCs w:val="28"/>
              </w:rPr>
              <w:t xml:space="preserve"> 2</w:t>
            </w:r>
          </w:p>
        </w:tc>
        <w:tc>
          <w:tcPr>
            <w:tcW w:w="567" w:type="dxa"/>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Pr="00BA7FAF" w:rsidRDefault="00D916F6" w:rsidP="000718C9">
            <w:pPr>
              <w:jc w:val="both"/>
              <w:rPr>
                <w:szCs w:val="28"/>
              </w:rPr>
            </w:pPr>
            <w:r w:rsidRPr="00BA7FAF">
              <w:rPr>
                <w:sz w:val="28"/>
                <w:szCs w:val="28"/>
              </w:rPr>
              <w:t>2019 – 2030 годы.</w:t>
            </w:r>
          </w:p>
          <w:p w:rsidR="00D916F6" w:rsidRPr="00BA7FAF" w:rsidRDefault="00D916F6" w:rsidP="000718C9">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shd w:val="clear" w:color="auto" w:fill="FFFFFF"/>
          </w:tcPr>
          <w:p w:rsidR="00D916F6" w:rsidRPr="00BA7FAF" w:rsidRDefault="00D916F6" w:rsidP="000718C9">
            <w:pPr>
              <w:jc w:val="both"/>
              <w:rPr>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Ресурсное обеспечение подпрограммы</w:t>
            </w:r>
            <w:r>
              <w:rPr>
                <w:sz w:val="28"/>
                <w:szCs w:val="28"/>
              </w:rPr>
              <w:t xml:space="preserve"> 2</w:t>
            </w:r>
          </w:p>
        </w:tc>
        <w:tc>
          <w:tcPr>
            <w:tcW w:w="567" w:type="dxa"/>
          </w:tcPr>
          <w:p w:rsidR="00D916F6" w:rsidRPr="00BA7FAF" w:rsidRDefault="00D916F6" w:rsidP="000718C9">
            <w:pPr>
              <w:autoSpaceDE w:val="0"/>
              <w:autoSpaceDN w:val="0"/>
              <w:adjustRightInd w:val="0"/>
              <w:rPr>
                <w:rFonts w:eastAsia="Calibri"/>
                <w:sz w:val="24"/>
                <w:szCs w:val="28"/>
              </w:rPr>
            </w:pPr>
            <w:r w:rsidRPr="00BA7FAF">
              <w:rPr>
                <w:rFonts w:eastAsia="Calibri"/>
                <w:sz w:val="28"/>
                <w:szCs w:val="28"/>
              </w:rPr>
              <w:t>–</w:t>
            </w:r>
          </w:p>
        </w:tc>
        <w:tc>
          <w:tcPr>
            <w:tcW w:w="5352" w:type="dxa"/>
            <w:shd w:val="clear" w:color="auto" w:fill="FFFFFF"/>
          </w:tcPr>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Pr>
                <w:rFonts w:eastAsia="Calibri"/>
                <w:kern w:val="2"/>
                <w:sz w:val="28"/>
                <w:szCs w:val="28"/>
              </w:rPr>
              <w:t xml:space="preserve">мы </w:t>
            </w:r>
            <w:r w:rsidRPr="00BA7FAF">
              <w:rPr>
                <w:rFonts w:eastAsia="Calibri"/>
                <w:kern w:val="2"/>
                <w:sz w:val="28"/>
                <w:szCs w:val="28"/>
              </w:rPr>
              <w:t>со</w:t>
            </w:r>
            <w:r>
              <w:rPr>
                <w:rFonts w:eastAsia="Calibri"/>
                <w:kern w:val="2"/>
                <w:sz w:val="28"/>
                <w:szCs w:val="28"/>
              </w:rPr>
              <w:t>ставляет                          0</w:t>
            </w:r>
            <w:r w:rsidRPr="00BA7FAF">
              <w:rPr>
                <w:rFonts w:eastAsia="Calibri"/>
                <w:kern w:val="2"/>
                <w:sz w:val="28"/>
                <w:szCs w:val="28"/>
              </w:rPr>
              <w:t>,0</w:t>
            </w:r>
            <w:r w:rsidRPr="00BA7FAF">
              <w:rPr>
                <w:rFonts w:eastAsia="Calibri"/>
                <w:b/>
                <w:kern w:val="2"/>
                <w:sz w:val="28"/>
                <w:szCs w:val="28"/>
              </w:rPr>
              <w:t xml:space="preserve"> </w:t>
            </w:r>
            <w:r>
              <w:rPr>
                <w:rFonts w:eastAsia="Calibri"/>
                <w:kern w:val="2"/>
                <w:sz w:val="28"/>
                <w:szCs w:val="28"/>
              </w:rPr>
              <w:t>тыс. рублей*</w:t>
            </w:r>
            <w:r w:rsidRPr="00BA7FAF">
              <w:rPr>
                <w:rFonts w:eastAsia="Calibri"/>
                <w:kern w:val="2"/>
                <w:sz w:val="28"/>
                <w:szCs w:val="28"/>
              </w:rPr>
              <w:t>, в том числе:</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2019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2020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2021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2022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2023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2024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0718C9">
            <w:pPr>
              <w:suppressAutoHyphens/>
              <w:jc w:val="both"/>
              <w:rPr>
                <w:rFonts w:eastAsia="Calibri"/>
                <w:kern w:val="2"/>
                <w:sz w:val="28"/>
                <w:szCs w:val="28"/>
              </w:rPr>
            </w:pPr>
            <w:r>
              <w:rPr>
                <w:rFonts w:eastAsia="Calibri"/>
                <w:kern w:val="2"/>
                <w:sz w:val="28"/>
                <w:szCs w:val="28"/>
              </w:rPr>
              <w:t>в 2025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2026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2027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2028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2029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843318" w:rsidP="000718C9">
            <w:pPr>
              <w:shd w:val="clear" w:color="auto" w:fill="FFFFFF"/>
              <w:autoSpaceDE w:val="0"/>
              <w:autoSpaceDN w:val="0"/>
              <w:adjustRightInd w:val="0"/>
              <w:jc w:val="both"/>
              <w:rPr>
                <w:kern w:val="2"/>
                <w:sz w:val="28"/>
                <w:szCs w:val="28"/>
              </w:rPr>
            </w:pPr>
            <w:r w:rsidRPr="00BA7FAF">
              <w:rPr>
                <w:rFonts w:eastAsia="Calibri"/>
                <w:kern w:val="2"/>
                <w:sz w:val="28"/>
                <w:szCs w:val="28"/>
              </w:rPr>
              <w:t>в 2030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D916F6" w:rsidP="000718C9">
            <w:pPr>
              <w:shd w:val="clear" w:color="auto" w:fill="FFFFFF"/>
              <w:autoSpaceDE w:val="0"/>
              <w:autoSpaceDN w:val="0"/>
              <w:adjustRightInd w:val="0"/>
              <w:jc w:val="both"/>
              <w:rPr>
                <w:kern w:val="2"/>
                <w:sz w:val="28"/>
                <w:szCs w:val="28"/>
              </w:rPr>
            </w:pPr>
            <w:r w:rsidRPr="00BA7FAF">
              <w:rPr>
                <w:kern w:val="2"/>
                <w:sz w:val="28"/>
                <w:szCs w:val="28"/>
              </w:rPr>
              <w:t xml:space="preserve">* </w:t>
            </w:r>
            <w:r w:rsidR="000718C9">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sidR="00843318">
              <w:rPr>
                <w:rFonts w:eastAsia="Calibri"/>
                <w:sz w:val="28"/>
                <w:szCs w:val="28"/>
                <w:lang w:eastAsia="en-US"/>
              </w:rPr>
              <w:t xml:space="preserve"> 2</w:t>
            </w:r>
            <w:r>
              <w:rPr>
                <w:rFonts w:eastAsia="Calibri"/>
                <w:sz w:val="28"/>
                <w:szCs w:val="28"/>
                <w:lang w:eastAsia="en-US"/>
              </w:rPr>
              <w:t xml:space="preserve"> </w:t>
            </w:r>
            <w:r>
              <w:rPr>
                <w:kern w:val="2"/>
                <w:sz w:val="28"/>
                <w:szCs w:val="28"/>
              </w:rPr>
              <w:t xml:space="preserve">муниципальной </w:t>
            </w:r>
            <w:r w:rsidRPr="000713BF">
              <w:rPr>
                <w:kern w:val="2"/>
                <w:sz w:val="28"/>
                <w:szCs w:val="28"/>
              </w:rPr>
              <w:t xml:space="preserve">программы являются прогнозными и подлежат уточнению </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autoSpaceDE w:val="0"/>
              <w:autoSpaceDN w:val="0"/>
              <w:adjustRightInd w:val="0"/>
              <w:rPr>
                <w:rFonts w:eastAsia="Calibri"/>
                <w:sz w:val="24"/>
                <w:szCs w:val="28"/>
              </w:rPr>
            </w:pPr>
          </w:p>
        </w:tc>
        <w:tc>
          <w:tcPr>
            <w:tcW w:w="5352" w:type="dxa"/>
          </w:tcPr>
          <w:p w:rsidR="00D916F6" w:rsidRPr="00BA7FAF" w:rsidRDefault="00D916F6" w:rsidP="000718C9">
            <w:pPr>
              <w:autoSpaceDE w:val="0"/>
              <w:autoSpaceDN w:val="0"/>
              <w:adjustRightInd w:val="0"/>
              <w:jc w:val="both"/>
              <w:rPr>
                <w:rFonts w:eastAsia="Calibri"/>
                <w:sz w:val="24"/>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Ожидаемые результаты реализации подпрограммы</w:t>
            </w:r>
            <w:r>
              <w:rPr>
                <w:sz w:val="28"/>
                <w:szCs w:val="28"/>
              </w:rPr>
              <w:t xml:space="preserve"> 2</w:t>
            </w:r>
          </w:p>
        </w:tc>
        <w:tc>
          <w:tcPr>
            <w:tcW w:w="567" w:type="dxa"/>
          </w:tcPr>
          <w:p w:rsidR="00D916F6" w:rsidRPr="00BA7FAF" w:rsidRDefault="00D916F6" w:rsidP="000718C9">
            <w:pPr>
              <w:rPr>
                <w:szCs w:val="28"/>
              </w:rPr>
            </w:pPr>
            <w:r w:rsidRPr="00BA7FAF">
              <w:rPr>
                <w:sz w:val="28"/>
                <w:szCs w:val="28"/>
              </w:rPr>
              <w:t>–</w:t>
            </w:r>
          </w:p>
        </w:tc>
        <w:tc>
          <w:tcPr>
            <w:tcW w:w="5352" w:type="dxa"/>
          </w:tcPr>
          <w:p w:rsidR="00D916F6" w:rsidRDefault="007A0E7D" w:rsidP="000718C9">
            <w:pPr>
              <w:autoSpaceDE w:val="0"/>
              <w:autoSpaceDN w:val="0"/>
              <w:adjustRightInd w:val="0"/>
              <w:jc w:val="both"/>
              <w:rPr>
                <w:kern w:val="2"/>
                <w:sz w:val="28"/>
                <w:szCs w:val="28"/>
              </w:rPr>
            </w:pPr>
            <w:r w:rsidRPr="007A0E7D">
              <w:rPr>
                <w:kern w:val="2"/>
                <w:sz w:val="28"/>
                <w:szCs w:val="28"/>
              </w:rPr>
              <w:t>рост объ</w:t>
            </w:r>
            <w:r w:rsidR="000718C9">
              <w:rPr>
                <w:kern w:val="2"/>
                <w:sz w:val="28"/>
                <w:szCs w:val="28"/>
              </w:rPr>
              <w:t>е</w:t>
            </w:r>
            <w:r w:rsidRPr="007A0E7D">
              <w:rPr>
                <w:kern w:val="2"/>
                <w:sz w:val="28"/>
                <w:szCs w:val="28"/>
              </w:rPr>
              <w:t>мов промышленного производства;</w:t>
            </w:r>
          </w:p>
          <w:p w:rsidR="007A0E7D" w:rsidRDefault="007A0E7D" w:rsidP="000718C9">
            <w:pPr>
              <w:autoSpaceDE w:val="0"/>
              <w:autoSpaceDN w:val="0"/>
              <w:adjustRightInd w:val="0"/>
              <w:jc w:val="both"/>
              <w:rPr>
                <w:color w:val="000000"/>
                <w:sz w:val="28"/>
                <w:szCs w:val="28"/>
              </w:rPr>
            </w:pPr>
            <w:r w:rsidRPr="007A0E7D">
              <w:rPr>
                <w:color w:val="000000"/>
                <w:sz w:val="28"/>
                <w:szCs w:val="28"/>
              </w:rPr>
              <w:t>рост уровня инновационной активности предприятий</w:t>
            </w:r>
            <w:r>
              <w:rPr>
                <w:color w:val="000000"/>
                <w:sz w:val="28"/>
                <w:szCs w:val="28"/>
              </w:rPr>
              <w:t>;</w:t>
            </w:r>
          </w:p>
          <w:p w:rsidR="007A0E7D" w:rsidRPr="007A0E7D" w:rsidRDefault="007A0E7D" w:rsidP="000718C9">
            <w:pPr>
              <w:jc w:val="both"/>
              <w:rPr>
                <w:color w:val="000000"/>
                <w:sz w:val="28"/>
                <w:szCs w:val="28"/>
              </w:rPr>
            </w:pPr>
            <w:r w:rsidRPr="007A0E7D">
              <w:rPr>
                <w:color w:val="000000"/>
                <w:sz w:val="28"/>
                <w:szCs w:val="28"/>
              </w:rPr>
              <w:t>достижение нормативов минимальной обеспеченности населения площадью торговых объектов;</w:t>
            </w:r>
          </w:p>
          <w:p w:rsidR="007A0E7D" w:rsidRPr="007A0E7D" w:rsidRDefault="007A0E7D" w:rsidP="000718C9">
            <w:pPr>
              <w:autoSpaceDE w:val="0"/>
              <w:autoSpaceDN w:val="0"/>
              <w:adjustRightInd w:val="0"/>
              <w:jc w:val="both"/>
              <w:rPr>
                <w:color w:val="000000"/>
                <w:sz w:val="28"/>
                <w:szCs w:val="28"/>
              </w:rPr>
            </w:pPr>
            <w:r w:rsidRPr="007A0E7D">
              <w:rPr>
                <w:sz w:val="28"/>
                <w:szCs w:val="28"/>
                <w:shd w:val="clear" w:color="auto" w:fill="FFFFFF"/>
              </w:rPr>
              <w:t>обеспечение</w:t>
            </w:r>
            <w:r w:rsidRPr="007A0E7D">
              <w:rPr>
                <w:sz w:val="28"/>
                <w:szCs w:val="28"/>
              </w:rPr>
              <w:t xml:space="preserve"> товарами первой </w:t>
            </w:r>
            <w:r w:rsidRPr="007A0E7D">
              <w:rPr>
                <w:color w:val="000000" w:themeColor="text1"/>
                <w:sz w:val="28"/>
                <w:szCs w:val="28"/>
              </w:rPr>
              <w:t>необходимости и продуктами питания</w:t>
            </w:r>
            <w:r w:rsidRPr="007A0E7D">
              <w:rPr>
                <w:sz w:val="28"/>
                <w:szCs w:val="28"/>
              </w:rPr>
              <w:t xml:space="preserve"> жителей удаленных и малонаселенных сельских населенных пунктов Миллеровского района</w:t>
            </w:r>
          </w:p>
        </w:tc>
      </w:tr>
    </w:tbl>
    <w:p w:rsidR="00080152" w:rsidRPr="00BA7FAF" w:rsidRDefault="00080152" w:rsidP="000718C9">
      <w:pPr>
        <w:jc w:val="both"/>
        <w:rPr>
          <w:sz w:val="28"/>
          <w:szCs w:val="28"/>
        </w:rPr>
      </w:pPr>
    </w:p>
    <w:p w:rsidR="007F5081" w:rsidRDefault="007F5081" w:rsidP="000718C9">
      <w:pPr>
        <w:rPr>
          <w:sz w:val="28"/>
          <w:szCs w:val="28"/>
        </w:rPr>
      </w:pPr>
      <w:r>
        <w:rPr>
          <w:sz w:val="28"/>
          <w:szCs w:val="28"/>
        </w:rPr>
        <w:br w:type="page"/>
      </w:r>
    </w:p>
    <w:p w:rsidR="00080152" w:rsidRPr="00BA7FAF" w:rsidRDefault="00080152" w:rsidP="000718C9">
      <w:pPr>
        <w:jc w:val="center"/>
        <w:outlineLvl w:val="0"/>
        <w:rPr>
          <w:sz w:val="28"/>
          <w:szCs w:val="28"/>
        </w:rPr>
      </w:pPr>
      <w:r w:rsidRPr="00BA7FAF">
        <w:rPr>
          <w:sz w:val="28"/>
          <w:szCs w:val="28"/>
        </w:rPr>
        <w:lastRenderedPageBreak/>
        <w:t>Паспорт</w:t>
      </w:r>
      <w:r w:rsidRPr="00BA7FAF">
        <w:rPr>
          <w:sz w:val="28"/>
          <w:szCs w:val="28"/>
        </w:rPr>
        <w:br/>
        <w:t xml:space="preserve">подпрограммы «Развитие субъектов малого </w:t>
      </w:r>
      <w:r w:rsidRPr="00BA7FAF">
        <w:rPr>
          <w:sz w:val="28"/>
          <w:szCs w:val="28"/>
        </w:rPr>
        <w:br/>
        <w:t>и среднего предприн</w:t>
      </w:r>
      <w:r w:rsidR="0012588B">
        <w:rPr>
          <w:sz w:val="28"/>
          <w:szCs w:val="28"/>
        </w:rPr>
        <w:t>имательства в Миллеровском районе</w:t>
      </w:r>
      <w:r w:rsidRPr="00BA7FAF">
        <w:rPr>
          <w:sz w:val="28"/>
          <w:szCs w:val="28"/>
        </w:rPr>
        <w:t>»</w:t>
      </w:r>
    </w:p>
    <w:p w:rsidR="00080152" w:rsidRPr="00BA7FAF" w:rsidRDefault="00080152" w:rsidP="000718C9">
      <w:pPr>
        <w:ind w:firstLine="720"/>
        <w:jc w:val="both"/>
        <w:rPr>
          <w:sz w:val="28"/>
          <w:szCs w:val="28"/>
        </w:rPr>
      </w:pPr>
    </w:p>
    <w:tbl>
      <w:tblPr>
        <w:tblW w:w="5000" w:type="pct"/>
        <w:tblLayout w:type="fixed"/>
        <w:tblLook w:val="00A0"/>
      </w:tblPr>
      <w:tblGrid>
        <w:gridCol w:w="3652"/>
        <w:gridCol w:w="567"/>
        <w:gridCol w:w="5353"/>
      </w:tblGrid>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Наименование подпрограммы</w:t>
            </w:r>
          </w:p>
        </w:tc>
        <w:tc>
          <w:tcPr>
            <w:tcW w:w="567" w:type="dxa"/>
            <w:shd w:val="clear" w:color="auto" w:fill="auto"/>
          </w:tcPr>
          <w:p w:rsidR="00080152" w:rsidRPr="00BA7FAF" w:rsidRDefault="00080152" w:rsidP="000718C9">
            <w:pPr>
              <w:rPr>
                <w:szCs w:val="28"/>
              </w:rPr>
            </w:pPr>
            <w:r w:rsidRPr="00BA7FAF">
              <w:rPr>
                <w:sz w:val="28"/>
                <w:szCs w:val="28"/>
              </w:rPr>
              <w:t>–</w:t>
            </w:r>
          </w:p>
        </w:tc>
        <w:tc>
          <w:tcPr>
            <w:tcW w:w="5352" w:type="dxa"/>
            <w:shd w:val="clear" w:color="auto" w:fill="auto"/>
          </w:tcPr>
          <w:p w:rsidR="00080152" w:rsidRPr="00BA7FAF" w:rsidRDefault="00080152" w:rsidP="000718C9">
            <w:pPr>
              <w:jc w:val="both"/>
              <w:rPr>
                <w:szCs w:val="28"/>
              </w:rPr>
            </w:pPr>
            <w:r w:rsidRPr="00BA7FAF">
              <w:rPr>
                <w:sz w:val="28"/>
                <w:szCs w:val="28"/>
              </w:rPr>
              <w:t>подпрограмма «Развитие субъектов малого и среднего предприни</w:t>
            </w:r>
            <w:r w:rsidR="0012588B">
              <w:rPr>
                <w:sz w:val="28"/>
                <w:szCs w:val="28"/>
              </w:rPr>
              <w:t xml:space="preserve">мательства </w:t>
            </w:r>
            <w:r w:rsidR="0012588B">
              <w:rPr>
                <w:sz w:val="28"/>
                <w:szCs w:val="28"/>
              </w:rPr>
              <w:br/>
              <w:t>в Миллеровском районе</w:t>
            </w:r>
            <w:r w:rsidR="005F5ECC">
              <w:rPr>
                <w:sz w:val="28"/>
                <w:szCs w:val="28"/>
              </w:rPr>
              <w:t>» (далее – подпрограмма 3</w:t>
            </w:r>
            <w:r w:rsidRPr="00BA7FAF">
              <w:rPr>
                <w:sz w:val="28"/>
                <w:szCs w:val="28"/>
              </w:rPr>
              <w:t>)</w:t>
            </w:r>
          </w:p>
        </w:tc>
      </w:tr>
      <w:tr w:rsidR="00080152" w:rsidRPr="00BA7FAF" w:rsidTr="00080152">
        <w:tc>
          <w:tcPr>
            <w:tcW w:w="3652" w:type="dxa"/>
            <w:shd w:val="clear" w:color="auto" w:fill="auto"/>
          </w:tcPr>
          <w:p w:rsidR="00080152" w:rsidRPr="00BA7FAF" w:rsidRDefault="00080152" w:rsidP="000718C9">
            <w:pPr>
              <w:rPr>
                <w:szCs w:val="28"/>
              </w:rPr>
            </w:pPr>
          </w:p>
        </w:tc>
        <w:tc>
          <w:tcPr>
            <w:tcW w:w="567" w:type="dxa"/>
            <w:shd w:val="clear" w:color="auto" w:fill="auto"/>
          </w:tcPr>
          <w:p w:rsidR="00080152" w:rsidRPr="00BA7FAF" w:rsidRDefault="00080152" w:rsidP="000718C9">
            <w:pPr>
              <w:rPr>
                <w:szCs w:val="28"/>
              </w:rPr>
            </w:pPr>
          </w:p>
        </w:tc>
        <w:tc>
          <w:tcPr>
            <w:tcW w:w="5352" w:type="dxa"/>
            <w:shd w:val="clear" w:color="auto" w:fill="auto"/>
          </w:tcPr>
          <w:p w:rsidR="00080152" w:rsidRPr="00BA7FAF" w:rsidRDefault="00080152" w:rsidP="000718C9">
            <w:pPr>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Ответственный исполнитель подпрограммы</w:t>
            </w:r>
            <w:r w:rsidR="00140CDD">
              <w:rPr>
                <w:sz w:val="28"/>
                <w:szCs w:val="28"/>
              </w:rPr>
              <w:t xml:space="preserve"> 3</w:t>
            </w:r>
          </w:p>
        </w:tc>
        <w:tc>
          <w:tcPr>
            <w:tcW w:w="567" w:type="dxa"/>
            <w:shd w:val="clear" w:color="auto" w:fill="auto"/>
          </w:tcPr>
          <w:p w:rsidR="00080152" w:rsidRPr="00BA7FAF" w:rsidRDefault="00080152" w:rsidP="000718C9">
            <w:pPr>
              <w:rPr>
                <w:szCs w:val="28"/>
              </w:rPr>
            </w:pPr>
            <w:r w:rsidRPr="00BA7FAF">
              <w:rPr>
                <w:sz w:val="28"/>
                <w:szCs w:val="28"/>
              </w:rPr>
              <w:t>–</w:t>
            </w:r>
          </w:p>
        </w:tc>
        <w:tc>
          <w:tcPr>
            <w:tcW w:w="5352" w:type="dxa"/>
            <w:shd w:val="clear" w:color="auto" w:fill="auto"/>
          </w:tcPr>
          <w:p w:rsidR="00080152" w:rsidRPr="00BA7FAF" w:rsidRDefault="0012588B" w:rsidP="000718C9">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tcPr>
          <w:p w:rsidR="00080152" w:rsidRPr="00BA7FAF" w:rsidRDefault="00080152" w:rsidP="000718C9">
            <w:pPr>
              <w:jc w:val="both"/>
              <w:rPr>
                <w:szCs w:val="28"/>
              </w:rPr>
            </w:pPr>
          </w:p>
        </w:tc>
      </w:tr>
      <w:tr w:rsidR="00080152" w:rsidRPr="00BA7FAF" w:rsidTr="00080152">
        <w:tc>
          <w:tcPr>
            <w:tcW w:w="3652" w:type="dxa"/>
            <w:shd w:val="clear" w:color="auto" w:fill="FFFFFF"/>
          </w:tcPr>
          <w:p w:rsidR="00080152" w:rsidRPr="00BA7FAF" w:rsidRDefault="00080152" w:rsidP="000718C9">
            <w:pPr>
              <w:rPr>
                <w:szCs w:val="28"/>
              </w:rPr>
            </w:pPr>
            <w:r w:rsidRPr="00BA7FAF">
              <w:rPr>
                <w:sz w:val="28"/>
                <w:szCs w:val="28"/>
              </w:rPr>
              <w:t>Участники подпрограммы</w:t>
            </w:r>
            <w:r w:rsidR="007A0E7D">
              <w:rPr>
                <w:sz w:val="28"/>
                <w:szCs w:val="28"/>
              </w:rPr>
              <w:t xml:space="preserve"> 3</w:t>
            </w:r>
          </w:p>
        </w:tc>
        <w:tc>
          <w:tcPr>
            <w:tcW w:w="567" w:type="dxa"/>
            <w:shd w:val="clear" w:color="auto" w:fill="FFFFFF"/>
          </w:tcPr>
          <w:p w:rsidR="00080152" w:rsidRPr="00BA7FAF" w:rsidRDefault="00080152" w:rsidP="000718C9">
            <w:pPr>
              <w:rPr>
                <w:szCs w:val="28"/>
              </w:rPr>
            </w:pPr>
            <w:r w:rsidRPr="00BA7FAF">
              <w:rPr>
                <w:sz w:val="28"/>
                <w:szCs w:val="28"/>
              </w:rPr>
              <w:t>–</w:t>
            </w:r>
          </w:p>
        </w:tc>
        <w:tc>
          <w:tcPr>
            <w:tcW w:w="5352" w:type="dxa"/>
            <w:shd w:val="clear" w:color="auto" w:fill="FFFFFF"/>
          </w:tcPr>
          <w:p w:rsidR="0012588B" w:rsidRPr="007209AF" w:rsidRDefault="0012588B" w:rsidP="000718C9">
            <w:pPr>
              <w:jc w:val="both"/>
              <w:rPr>
                <w:sz w:val="28"/>
                <w:szCs w:val="26"/>
              </w:rPr>
            </w:pPr>
            <w:r w:rsidRPr="007209AF">
              <w:rPr>
                <w:sz w:val="28"/>
                <w:szCs w:val="26"/>
              </w:rPr>
              <w:t>отдел по вопросам социальной сферы Администрации Миллеровского района;</w:t>
            </w:r>
          </w:p>
          <w:p w:rsidR="0012588B" w:rsidRPr="007209AF" w:rsidRDefault="0012588B" w:rsidP="000718C9">
            <w:pPr>
              <w:jc w:val="both"/>
              <w:rPr>
                <w:sz w:val="28"/>
                <w:szCs w:val="26"/>
              </w:rPr>
            </w:pPr>
            <w:r w:rsidRPr="007209AF">
              <w:rPr>
                <w:sz w:val="28"/>
                <w:szCs w:val="26"/>
              </w:rPr>
              <w:t>банковские учреждения;</w:t>
            </w:r>
          </w:p>
          <w:p w:rsidR="0012588B" w:rsidRPr="007209AF" w:rsidRDefault="0012588B" w:rsidP="000718C9">
            <w:pPr>
              <w:jc w:val="both"/>
              <w:rPr>
                <w:sz w:val="28"/>
                <w:szCs w:val="26"/>
              </w:rPr>
            </w:pPr>
            <w:r w:rsidRPr="007209AF">
              <w:rPr>
                <w:sz w:val="28"/>
                <w:szCs w:val="26"/>
              </w:rPr>
              <w:t>государственное казенное  учреждение Ростовской области «Центр занятости населения г. Миллерово»;</w:t>
            </w:r>
          </w:p>
          <w:p w:rsidR="0012588B" w:rsidRPr="007209AF" w:rsidRDefault="00ED2A09" w:rsidP="000718C9">
            <w:pPr>
              <w:jc w:val="both"/>
              <w:rPr>
                <w:sz w:val="28"/>
                <w:szCs w:val="26"/>
              </w:rPr>
            </w:pPr>
            <w:r>
              <w:rPr>
                <w:sz w:val="28"/>
                <w:szCs w:val="26"/>
              </w:rPr>
              <w:t>М</w:t>
            </w:r>
            <w:r w:rsidR="0012588B" w:rsidRPr="007209AF">
              <w:rPr>
                <w:sz w:val="28"/>
                <w:szCs w:val="26"/>
              </w:rPr>
              <w:t>униципальное учреждение Управление образования Миллеровского района;</w:t>
            </w:r>
          </w:p>
          <w:p w:rsidR="00080152" w:rsidRPr="0012588B" w:rsidRDefault="0012588B" w:rsidP="000718C9">
            <w:pPr>
              <w:jc w:val="both"/>
              <w:rPr>
                <w:sz w:val="28"/>
                <w:szCs w:val="28"/>
                <w:highlight w:val="yellow"/>
              </w:rPr>
            </w:pPr>
            <w:r w:rsidRPr="007209AF">
              <w:rPr>
                <w:sz w:val="28"/>
                <w:szCs w:val="28"/>
              </w:rPr>
              <w:t>образовательные учреждения</w:t>
            </w:r>
            <w:r w:rsidR="00C839D7" w:rsidRPr="007209AF">
              <w:rPr>
                <w:sz w:val="28"/>
                <w:szCs w:val="26"/>
              </w:rPr>
              <w:t xml:space="preserve"> Миллеровского района</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autoSpaceDE w:val="0"/>
              <w:autoSpaceDN w:val="0"/>
              <w:adjustRightInd w:val="0"/>
              <w:rPr>
                <w:szCs w:val="28"/>
              </w:rPr>
            </w:pPr>
          </w:p>
        </w:tc>
        <w:tc>
          <w:tcPr>
            <w:tcW w:w="5352" w:type="dxa"/>
          </w:tcPr>
          <w:p w:rsidR="00080152" w:rsidRPr="00BA7FAF" w:rsidRDefault="00080152" w:rsidP="000718C9">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Программно-целевые инструменты подпрограммы</w:t>
            </w:r>
            <w:r w:rsidR="007A0E7D">
              <w:rPr>
                <w:sz w:val="28"/>
                <w:szCs w:val="28"/>
              </w:rPr>
              <w:t xml:space="preserve"> 3</w:t>
            </w:r>
          </w:p>
        </w:tc>
        <w:tc>
          <w:tcPr>
            <w:tcW w:w="567" w:type="dxa"/>
            <w:shd w:val="clear" w:color="auto" w:fill="auto"/>
          </w:tcPr>
          <w:p w:rsidR="00080152" w:rsidRPr="00BA7FAF" w:rsidRDefault="00080152" w:rsidP="000718C9">
            <w:pPr>
              <w:autoSpaceDE w:val="0"/>
              <w:autoSpaceDN w:val="0"/>
              <w:adjustRightInd w:val="0"/>
              <w:rPr>
                <w:szCs w:val="28"/>
              </w:rPr>
            </w:pPr>
            <w:r w:rsidRPr="00BA7FAF">
              <w:rPr>
                <w:sz w:val="28"/>
                <w:szCs w:val="28"/>
              </w:rPr>
              <w:t>–</w:t>
            </w:r>
          </w:p>
        </w:tc>
        <w:tc>
          <w:tcPr>
            <w:tcW w:w="5352" w:type="dxa"/>
            <w:shd w:val="clear" w:color="auto" w:fill="auto"/>
          </w:tcPr>
          <w:p w:rsidR="00080152" w:rsidRPr="00BA7FAF" w:rsidRDefault="00080152" w:rsidP="000718C9">
            <w:pPr>
              <w:autoSpaceDE w:val="0"/>
              <w:autoSpaceDN w:val="0"/>
              <w:adjustRightInd w:val="0"/>
              <w:jc w:val="both"/>
              <w:rPr>
                <w:szCs w:val="28"/>
              </w:rPr>
            </w:pPr>
            <w:r w:rsidRPr="00BA7FAF">
              <w:rPr>
                <w:sz w:val="28"/>
                <w:szCs w:val="28"/>
              </w:rPr>
              <w:t>отсутствуют</w:t>
            </w:r>
          </w:p>
        </w:tc>
      </w:tr>
      <w:tr w:rsidR="00080152" w:rsidRPr="00BA7FAF" w:rsidTr="00080152">
        <w:tc>
          <w:tcPr>
            <w:tcW w:w="3652" w:type="dxa"/>
            <w:shd w:val="clear" w:color="auto" w:fill="auto"/>
          </w:tcPr>
          <w:p w:rsidR="00080152" w:rsidRPr="00BA7FAF" w:rsidRDefault="00080152" w:rsidP="000718C9">
            <w:pPr>
              <w:rPr>
                <w:szCs w:val="28"/>
              </w:rPr>
            </w:pPr>
          </w:p>
        </w:tc>
        <w:tc>
          <w:tcPr>
            <w:tcW w:w="567" w:type="dxa"/>
            <w:shd w:val="clear" w:color="auto" w:fill="auto"/>
          </w:tcPr>
          <w:p w:rsidR="00080152" w:rsidRPr="00BA7FAF" w:rsidRDefault="00080152" w:rsidP="000718C9">
            <w:pPr>
              <w:autoSpaceDE w:val="0"/>
              <w:autoSpaceDN w:val="0"/>
              <w:adjustRightInd w:val="0"/>
              <w:rPr>
                <w:szCs w:val="28"/>
              </w:rPr>
            </w:pPr>
          </w:p>
        </w:tc>
        <w:tc>
          <w:tcPr>
            <w:tcW w:w="5352" w:type="dxa"/>
            <w:shd w:val="clear" w:color="auto" w:fill="auto"/>
          </w:tcPr>
          <w:p w:rsidR="00080152" w:rsidRPr="00BA7FAF" w:rsidRDefault="00080152" w:rsidP="000718C9">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Цель подпрограммы</w:t>
            </w:r>
            <w:r w:rsidR="007A0E7D">
              <w:rPr>
                <w:sz w:val="28"/>
                <w:szCs w:val="28"/>
              </w:rPr>
              <w:t xml:space="preserve"> 3</w:t>
            </w:r>
          </w:p>
        </w:tc>
        <w:tc>
          <w:tcPr>
            <w:tcW w:w="567" w:type="dxa"/>
            <w:shd w:val="clear" w:color="auto" w:fill="auto"/>
          </w:tcPr>
          <w:p w:rsidR="00080152" w:rsidRPr="00BA7FAF" w:rsidRDefault="00080152" w:rsidP="000718C9">
            <w:pPr>
              <w:autoSpaceDE w:val="0"/>
              <w:autoSpaceDN w:val="0"/>
              <w:adjustRightInd w:val="0"/>
              <w:rPr>
                <w:szCs w:val="28"/>
              </w:rPr>
            </w:pPr>
            <w:r w:rsidRPr="00BA7FAF">
              <w:rPr>
                <w:sz w:val="28"/>
                <w:szCs w:val="28"/>
              </w:rPr>
              <w:t>–</w:t>
            </w:r>
          </w:p>
        </w:tc>
        <w:tc>
          <w:tcPr>
            <w:tcW w:w="5352" w:type="dxa"/>
            <w:shd w:val="clear" w:color="auto" w:fill="auto"/>
          </w:tcPr>
          <w:p w:rsidR="00080152" w:rsidRPr="00BA7FAF" w:rsidRDefault="00080152" w:rsidP="000718C9">
            <w:pPr>
              <w:autoSpaceDE w:val="0"/>
              <w:autoSpaceDN w:val="0"/>
              <w:adjustRightInd w:val="0"/>
              <w:jc w:val="both"/>
              <w:rPr>
                <w:sz w:val="28"/>
                <w:szCs w:val="28"/>
              </w:rPr>
            </w:pPr>
            <w:r w:rsidRPr="00BA7FAF">
              <w:rPr>
                <w:sz w:val="28"/>
                <w:szCs w:val="28"/>
              </w:rPr>
              <w:t>увеличение численности занятых в сфере малого и среднего предпринимательства (далее – МСП), включая индивидуальных предпринимателей</w:t>
            </w:r>
          </w:p>
        </w:tc>
      </w:tr>
      <w:tr w:rsidR="00080152" w:rsidRPr="00BA7FAF" w:rsidTr="00080152">
        <w:tc>
          <w:tcPr>
            <w:tcW w:w="3652" w:type="dxa"/>
            <w:shd w:val="clear" w:color="auto" w:fill="auto"/>
          </w:tcPr>
          <w:p w:rsidR="00080152" w:rsidRPr="00BA7FAF" w:rsidRDefault="00080152" w:rsidP="000718C9">
            <w:pPr>
              <w:rPr>
                <w:szCs w:val="28"/>
              </w:rPr>
            </w:pPr>
          </w:p>
        </w:tc>
        <w:tc>
          <w:tcPr>
            <w:tcW w:w="567" w:type="dxa"/>
            <w:shd w:val="clear" w:color="auto" w:fill="auto"/>
          </w:tcPr>
          <w:p w:rsidR="00080152" w:rsidRPr="00BA7FAF" w:rsidRDefault="00080152" w:rsidP="000718C9">
            <w:pPr>
              <w:autoSpaceDE w:val="0"/>
              <w:autoSpaceDN w:val="0"/>
              <w:adjustRightInd w:val="0"/>
              <w:rPr>
                <w:szCs w:val="28"/>
              </w:rPr>
            </w:pPr>
          </w:p>
        </w:tc>
        <w:tc>
          <w:tcPr>
            <w:tcW w:w="5352" w:type="dxa"/>
            <w:shd w:val="clear" w:color="auto" w:fill="auto"/>
          </w:tcPr>
          <w:p w:rsidR="00080152" w:rsidRPr="00BA7FAF" w:rsidRDefault="00080152" w:rsidP="000718C9">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Задачи подпрограммы</w:t>
            </w:r>
            <w:r w:rsidR="007A0E7D">
              <w:rPr>
                <w:sz w:val="28"/>
                <w:szCs w:val="28"/>
              </w:rPr>
              <w:t xml:space="preserve"> 3</w:t>
            </w:r>
          </w:p>
        </w:tc>
        <w:tc>
          <w:tcPr>
            <w:tcW w:w="567" w:type="dxa"/>
            <w:shd w:val="clear" w:color="auto" w:fill="auto"/>
          </w:tcPr>
          <w:p w:rsidR="00080152" w:rsidRPr="00BA7FAF" w:rsidRDefault="00080152" w:rsidP="000718C9">
            <w:pPr>
              <w:rPr>
                <w:szCs w:val="28"/>
              </w:rPr>
            </w:pPr>
            <w:r w:rsidRPr="00BA7FAF">
              <w:rPr>
                <w:sz w:val="28"/>
                <w:szCs w:val="28"/>
              </w:rPr>
              <w:t>–</w:t>
            </w:r>
          </w:p>
        </w:tc>
        <w:tc>
          <w:tcPr>
            <w:tcW w:w="5352" w:type="dxa"/>
            <w:shd w:val="clear" w:color="auto" w:fill="FFFFFF"/>
          </w:tcPr>
          <w:p w:rsidR="00080152" w:rsidRPr="00BA7FAF" w:rsidRDefault="00080152" w:rsidP="000718C9">
            <w:pPr>
              <w:autoSpaceDE w:val="0"/>
              <w:autoSpaceDN w:val="0"/>
              <w:adjustRightInd w:val="0"/>
              <w:jc w:val="both"/>
              <w:rPr>
                <w:sz w:val="28"/>
                <w:szCs w:val="28"/>
              </w:rPr>
            </w:pPr>
            <w:r w:rsidRPr="00BA7FAF">
              <w:rPr>
                <w:sz w:val="28"/>
                <w:szCs w:val="28"/>
              </w:rPr>
              <w:t>информационное и образовательное сопровождение предпринимателей и граждан, желающих организовать собственное дело;</w:t>
            </w:r>
          </w:p>
          <w:p w:rsidR="007A0E7D" w:rsidRDefault="00080152" w:rsidP="000718C9">
            <w:pPr>
              <w:autoSpaceDE w:val="0"/>
              <w:autoSpaceDN w:val="0"/>
              <w:adjustRightInd w:val="0"/>
              <w:jc w:val="both"/>
              <w:rPr>
                <w:sz w:val="28"/>
                <w:szCs w:val="28"/>
              </w:rPr>
            </w:pPr>
            <w:r w:rsidRPr="008F3F9F">
              <w:rPr>
                <w:sz w:val="28"/>
                <w:szCs w:val="28"/>
              </w:rPr>
              <w:t xml:space="preserve">расширение доступа субъектов МСП </w:t>
            </w:r>
            <w:r w:rsidRPr="008F3F9F">
              <w:rPr>
                <w:sz w:val="28"/>
                <w:szCs w:val="28"/>
              </w:rPr>
              <w:br/>
              <w:t>к финансовым ресурсам</w:t>
            </w:r>
            <w:r w:rsidR="007A0E7D">
              <w:rPr>
                <w:sz w:val="28"/>
                <w:szCs w:val="28"/>
              </w:rPr>
              <w:t>;</w:t>
            </w:r>
          </w:p>
          <w:p w:rsidR="00080152" w:rsidRPr="007A0E7D" w:rsidRDefault="007A0E7D" w:rsidP="000718C9">
            <w:pPr>
              <w:autoSpaceDE w:val="0"/>
              <w:autoSpaceDN w:val="0"/>
              <w:adjustRightInd w:val="0"/>
              <w:jc w:val="both"/>
              <w:rPr>
                <w:sz w:val="28"/>
                <w:szCs w:val="28"/>
              </w:rPr>
            </w:pPr>
            <w:r w:rsidRPr="007A0E7D">
              <w:rPr>
                <w:color w:val="000000"/>
                <w:sz w:val="28"/>
                <w:szCs w:val="28"/>
              </w:rPr>
              <w:t>содействие формированию деловых контактов субъектов</w:t>
            </w:r>
            <w:r w:rsidRPr="007A0E7D">
              <w:rPr>
                <w:sz w:val="28"/>
                <w:szCs w:val="28"/>
              </w:rPr>
              <w:t xml:space="preserve"> малого и среднего предпринимательства</w:t>
            </w:r>
            <w:r w:rsidR="00080152" w:rsidRPr="007A0E7D">
              <w:rPr>
                <w:sz w:val="28"/>
                <w:szCs w:val="28"/>
              </w:rPr>
              <w:t xml:space="preserve"> </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shd w:val="clear" w:color="auto" w:fill="FFFFFF"/>
          </w:tcPr>
          <w:p w:rsidR="00080152" w:rsidRPr="00BA7FAF" w:rsidRDefault="00080152" w:rsidP="000718C9">
            <w:pPr>
              <w:jc w:val="both"/>
              <w:rPr>
                <w:szCs w:val="28"/>
              </w:rPr>
            </w:pPr>
          </w:p>
        </w:tc>
      </w:tr>
      <w:tr w:rsidR="00080152" w:rsidRPr="00BA7FAF" w:rsidTr="00080152">
        <w:tc>
          <w:tcPr>
            <w:tcW w:w="3652" w:type="dxa"/>
          </w:tcPr>
          <w:p w:rsidR="00080152" w:rsidRPr="00BA7FAF" w:rsidRDefault="00080152" w:rsidP="000718C9">
            <w:pPr>
              <w:rPr>
                <w:szCs w:val="28"/>
              </w:rPr>
            </w:pPr>
            <w:r w:rsidRPr="00BA7FAF">
              <w:rPr>
                <w:sz w:val="28"/>
                <w:szCs w:val="28"/>
              </w:rPr>
              <w:t xml:space="preserve">Целевые показатели </w:t>
            </w:r>
            <w:r w:rsidRPr="00BA7FAF">
              <w:rPr>
                <w:sz w:val="28"/>
                <w:szCs w:val="28"/>
              </w:rPr>
              <w:lastRenderedPageBreak/>
              <w:t>подпрограммы</w:t>
            </w:r>
            <w:r w:rsidR="007A0E7D">
              <w:rPr>
                <w:sz w:val="28"/>
                <w:szCs w:val="28"/>
              </w:rPr>
              <w:t xml:space="preserve"> 3</w:t>
            </w:r>
          </w:p>
        </w:tc>
        <w:tc>
          <w:tcPr>
            <w:tcW w:w="567" w:type="dxa"/>
          </w:tcPr>
          <w:p w:rsidR="00080152" w:rsidRPr="00BA7FAF" w:rsidRDefault="00080152" w:rsidP="000718C9">
            <w:pPr>
              <w:rPr>
                <w:szCs w:val="28"/>
              </w:rPr>
            </w:pPr>
            <w:r w:rsidRPr="00BA7FAF">
              <w:rPr>
                <w:sz w:val="28"/>
                <w:szCs w:val="28"/>
              </w:rPr>
              <w:lastRenderedPageBreak/>
              <w:t>–</w:t>
            </w:r>
          </w:p>
        </w:tc>
        <w:tc>
          <w:tcPr>
            <w:tcW w:w="5352" w:type="dxa"/>
            <w:shd w:val="clear" w:color="auto" w:fill="FFFFFF"/>
          </w:tcPr>
          <w:p w:rsidR="00080152" w:rsidRPr="00BA7FAF" w:rsidRDefault="00080152" w:rsidP="000718C9">
            <w:pPr>
              <w:widowControl w:val="0"/>
              <w:autoSpaceDE w:val="0"/>
              <w:autoSpaceDN w:val="0"/>
              <w:adjustRightInd w:val="0"/>
              <w:jc w:val="both"/>
              <w:rPr>
                <w:sz w:val="28"/>
                <w:szCs w:val="28"/>
              </w:rPr>
            </w:pPr>
            <w:r w:rsidRPr="00BA7FAF">
              <w:rPr>
                <w:sz w:val="28"/>
                <w:szCs w:val="28"/>
              </w:rPr>
              <w:t xml:space="preserve">количество субъектов малого и среднего </w:t>
            </w:r>
            <w:r w:rsidRPr="00BA7FAF">
              <w:rPr>
                <w:sz w:val="28"/>
                <w:szCs w:val="28"/>
              </w:rPr>
              <w:lastRenderedPageBreak/>
              <w:t xml:space="preserve">предпринимательства (включая индивидуальных </w:t>
            </w:r>
            <w:r w:rsidR="007A0E7D">
              <w:rPr>
                <w:sz w:val="28"/>
                <w:szCs w:val="28"/>
              </w:rPr>
              <w:t>предпринимателей) в расчете на 10</w:t>
            </w:r>
            <w:r w:rsidRPr="00BA7FAF">
              <w:rPr>
                <w:sz w:val="28"/>
                <w:szCs w:val="28"/>
              </w:rPr>
              <w:t xml:space="preserve"> тыс. человек населения; </w:t>
            </w:r>
          </w:p>
          <w:p w:rsidR="00080152" w:rsidRDefault="007A0E7D" w:rsidP="000718C9">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предприятиях по виду экономич</w:t>
            </w:r>
            <w:r>
              <w:rPr>
                <w:sz w:val="28"/>
                <w:szCs w:val="28"/>
              </w:rPr>
              <w:t>еской деятельности «Обрабатываю</w:t>
            </w:r>
            <w:r w:rsidRPr="007A0E7D">
              <w:rPr>
                <w:sz w:val="28"/>
                <w:szCs w:val="28"/>
              </w:rPr>
              <w:t>щие производства» в общей численности занятых в с</w:t>
            </w:r>
            <w:r>
              <w:rPr>
                <w:sz w:val="28"/>
                <w:szCs w:val="28"/>
              </w:rPr>
              <w:t>фере МСП (без учета индивидуаль</w:t>
            </w:r>
            <w:r w:rsidRPr="007A0E7D">
              <w:rPr>
                <w:sz w:val="28"/>
                <w:szCs w:val="28"/>
              </w:rPr>
              <w:t>ных предпринимателей)</w:t>
            </w:r>
            <w:r>
              <w:rPr>
                <w:sz w:val="28"/>
                <w:szCs w:val="28"/>
              </w:rPr>
              <w:t>;</w:t>
            </w:r>
          </w:p>
          <w:p w:rsidR="007A0E7D" w:rsidRPr="007A0E7D" w:rsidRDefault="007A0E7D" w:rsidP="000718C9">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w:t>
            </w:r>
            <w:r w:rsidR="00991895">
              <w:rPr>
                <w:sz w:val="28"/>
                <w:szCs w:val="28"/>
              </w:rPr>
              <w:t>приятиях социально ориентирован</w:t>
            </w:r>
            <w:r w:rsidRPr="007A0E7D">
              <w:rPr>
                <w:sz w:val="28"/>
                <w:szCs w:val="28"/>
              </w:rPr>
              <w:t>ных видов экономической деятельности в общей численности занятых в сфере МСП (без учета индивидуальных предпринимателей</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shd w:val="clear" w:color="auto" w:fill="FFFFFF"/>
          </w:tcPr>
          <w:p w:rsidR="00080152" w:rsidRPr="00BA7FAF" w:rsidRDefault="00080152" w:rsidP="000718C9">
            <w:pPr>
              <w:jc w:val="both"/>
              <w:rPr>
                <w:szCs w:val="28"/>
              </w:rPr>
            </w:pPr>
          </w:p>
        </w:tc>
      </w:tr>
      <w:tr w:rsidR="00080152" w:rsidRPr="00BA7FAF" w:rsidTr="00080152">
        <w:tc>
          <w:tcPr>
            <w:tcW w:w="3652" w:type="dxa"/>
          </w:tcPr>
          <w:p w:rsidR="00080152" w:rsidRPr="00BA7FAF" w:rsidRDefault="00080152" w:rsidP="000718C9">
            <w:pPr>
              <w:rPr>
                <w:szCs w:val="28"/>
              </w:rPr>
            </w:pPr>
            <w:r w:rsidRPr="00BA7FAF">
              <w:rPr>
                <w:sz w:val="28"/>
                <w:szCs w:val="28"/>
              </w:rPr>
              <w:t>Этапы и сроки реализации подпрограммы</w:t>
            </w:r>
            <w:r w:rsidR="00991895">
              <w:rPr>
                <w:sz w:val="28"/>
                <w:szCs w:val="28"/>
              </w:rPr>
              <w:t xml:space="preserve"> 3</w:t>
            </w:r>
          </w:p>
        </w:tc>
        <w:tc>
          <w:tcPr>
            <w:tcW w:w="567" w:type="dxa"/>
          </w:tcPr>
          <w:p w:rsidR="00080152" w:rsidRPr="00BA7FAF" w:rsidRDefault="00080152" w:rsidP="000718C9">
            <w:pPr>
              <w:rPr>
                <w:szCs w:val="28"/>
              </w:rPr>
            </w:pPr>
            <w:r w:rsidRPr="00BA7FAF">
              <w:rPr>
                <w:sz w:val="28"/>
                <w:szCs w:val="28"/>
              </w:rPr>
              <w:t>–</w:t>
            </w:r>
          </w:p>
        </w:tc>
        <w:tc>
          <w:tcPr>
            <w:tcW w:w="5352" w:type="dxa"/>
            <w:shd w:val="clear" w:color="auto" w:fill="FFFFFF"/>
          </w:tcPr>
          <w:p w:rsidR="00080152" w:rsidRPr="00BA7FAF" w:rsidRDefault="00080152" w:rsidP="000718C9">
            <w:pPr>
              <w:jc w:val="both"/>
              <w:rPr>
                <w:szCs w:val="28"/>
              </w:rPr>
            </w:pPr>
            <w:r w:rsidRPr="00BA7FAF">
              <w:rPr>
                <w:sz w:val="28"/>
                <w:szCs w:val="28"/>
              </w:rPr>
              <w:t>2019 – 2030 годы.</w:t>
            </w:r>
          </w:p>
          <w:p w:rsidR="00080152" w:rsidRPr="00BA7FAF" w:rsidRDefault="00080152" w:rsidP="000718C9">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shd w:val="clear" w:color="auto" w:fill="FFFFFF"/>
          </w:tcPr>
          <w:p w:rsidR="00080152" w:rsidRPr="00BA7FAF" w:rsidRDefault="00080152" w:rsidP="000718C9">
            <w:pPr>
              <w:jc w:val="both"/>
              <w:rPr>
                <w:szCs w:val="28"/>
              </w:rPr>
            </w:pPr>
          </w:p>
        </w:tc>
      </w:tr>
      <w:tr w:rsidR="00080152" w:rsidRPr="00807145" w:rsidTr="004A579D">
        <w:tc>
          <w:tcPr>
            <w:tcW w:w="3652" w:type="dxa"/>
            <w:shd w:val="clear" w:color="auto" w:fill="auto"/>
          </w:tcPr>
          <w:p w:rsidR="00080152" w:rsidRPr="004A579D" w:rsidRDefault="00080152" w:rsidP="000718C9">
            <w:pPr>
              <w:rPr>
                <w:szCs w:val="28"/>
              </w:rPr>
            </w:pPr>
            <w:r w:rsidRPr="004A579D">
              <w:rPr>
                <w:sz w:val="28"/>
                <w:szCs w:val="28"/>
              </w:rPr>
              <w:t>Ресурсное обеспечение подпрограммы</w:t>
            </w:r>
            <w:r w:rsidR="00991895" w:rsidRPr="004A579D">
              <w:rPr>
                <w:sz w:val="28"/>
                <w:szCs w:val="28"/>
              </w:rPr>
              <w:t xml:space="preserve"> 3</w:t>
            </w:r>
          </w:p>
        </w:tc>
        <w:tc>
          <w:tcPr>
            <w:tcW w:w="567" w:type="dxa"/>
          </w:tcPr>
          <w:p w:rsidR="00080152" w:rsidRPr="004A579D" w:rsidRDefault="00080152" w:rsidP="000718C9">
            <w:pPr>
              <w:autoSpaceDE w:val="0"/>
              <w:autoSpaceDN w:val="0"/>
              <w:adjustRightInd w:val="0"/>
              <w:rPr>
                <w:rFonts w:eastAsia="Calibri"/>
                <w:sz w:val="24"/>
                <w:szCs w:val="28"/>
              </w:rPr>
            </w:pPr>
            <w:r w:rsidRPr="004A579D">
              <w:rPr>
                <w:rFonts w:eastAsia="Calibri"/>
                <w:sz w:val="28"/>
                <w:szCs w:val="28"/>
              </w:rPr>
              <w:t>–</w:t>
            </w:r>
          </w:p>
        </w:tc>
        <w:tc>
          <w:tcPr>
            <w:tcW w:w="5352" w:type="dxa"/>
            <w:shd w:val="clear" w:color="auto" w:fill="FFFFFF"/>
          </w:tcPr>
          <w:p w:rsidR="0091161D" w:rsidRPr="004A579D" w:rsidRDefault="0091161D" w:rsidP="000718C9">
            <w:pPr>
              <w:autoSpaceDE w:val="0"/>
              <w:autoSpaceDN w:val="0"/>
              <w:adjustRightInd w:val="0"/>
              <w:jc w:val="both"/>
              <w:rPr>
                <w:kern w:val="2"/>
                <w:sz w:val="28"/>
                <w:szCs w:val="28"/>
              </w:rPr>
            </w:pPr>
            <w:r w:rsidRPr="004A579D">
              <w:rPr>
                <w:kern w:val="2"/>
                <w:sz w:val="28"/>
                <w:szCs w:val="28"/>
              </w:rPr>
              <w:t>общий объем финансирования муниципальн</w:t>
            </w:r>
            <w:r w:rsidR="00326BE1">
              <w:rPr>
                <w:kern w:val="2"/>
                <w:sz w:val="28"/>
                <w:szCs w:val="28"/>
              </w:rPr>
              <w:t>ой подпрограммы составляет 6 330</w:t>
            </w:r>
            <w:r w:rsidR="00AA431D">
              <w:rPr>
                <w:kern w:val="2"/>
                <w:sz w:val="28"/>
                <w:szCs w:val="28"/>
              </w:rPr>
              <w:t> </w:t>
            </w:r>
            <w:r w:rsidR="00326BE1">
              <w:rPr>
                <w:kern w:val="2"/>
                <w:sz w:val="28"/>
                <w:szCs w:val="28"/>
              </w:rPr>
              <w:t>100</w:t>
            </w:r>
            <w:r w:rsidRPr="004A579D">
              <w:rPr>
                <w:kern w:val="2"/>
                <w:sz w:val="28"/>
                <w:szCs w:val="28"/>
              </w:rPr>
              <w:t>,</w:t>
            </w:r>
            <w:r w:rsidR="00326BE1">
              <w:rPr>
                <w:kern w:val="2"/>
                <w:sz w:val="28"/>
                <w:szCs w:val="28"/>
              </w:rPr>
              <w:t xml:space="preserve">0 </w:t>
            </w:r>
            <w:r w:rsidRPr="004A579D">
              <w:rPr>
                <w:kern w:val="2"/>
                <w:sz w:val="28"/>
                <w:szCs w:val="28"/>
              </w:rPr>
              <w:t>тыс. рублей*, в том числе:</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2019 году – 500 100,0 тыс. рублей;</w:t>
            </w:r>
          </w:p>
          <w:p w:rsidR="0091161D" w:rsidRPr="004A579D" w:rsidRDefault="00BC65ED" w:rsidP="000718C9">
            <w:pPr>
              <w:autoSpaceDE w:val="0"/>
              <w:autoSpaceDN w:val="0"/>
              <w:adjustRightInd w:val="0"/>
              <w:jc w:val="both"/>
              <w:rPr>
                <w:kern w:val="2"/>
                <w:sz w:val="28"/>
                <w:szCs w:val="28"/>
              </w:rPr>
            </w:pPr>
            <w:r w:rsidRPr="004A579D">
              <w:rPr>
                <w:kern w:val="2"/>
                <w:sz w:val="28"/>
                <w:szCs w:val="28"/>
              </w:rPr>
              <w:t>в 2020 году – 505 0</w:t>
            </w:r>
            <w:r w:rsidR="0091161D"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2021 году – </w:t>
            </w:r>
            <w:r w:rsidR="00BC65ED" w:rsidRPr="004A579D">
              <w:rPr>
                <w:kern w:val="2"/>
                <w:sz w:val="28"/>
                <w:szCs w:val="28"/>
              </w:rPr>
              <w:t>510 0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2022 году – </w:t>
            </w:r>
            <w:r w:rsidR="00BC65ED" w:rsidRPr="004A579D">
              <w:rPr>
                <w:kern w:val="2"/>
                <w:sz w:val="28"/>
                <w:szCs w:val="28"/>
              </w:rPr>
              <w:t>515 0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2023 году – </w:t>
            </w:r>
            <w:r w:rsidR="00BC65ED" w:rsidRPr="004A579D">
              <w:rPr>
                <w:kern w:val="2"/>
                <w:sz w:val="28"/>
                <w:szCs w:val="28"/>
              </w:rPr>
              <w:t>520 0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2024 году – </w:t>
            </w:r>
            <w:r w:rsidR="00BC65ED" w:rsidRPr="004A579D">
              <w:rPr>
                <w:kern w:val="2"/>
                <w:sz w:val="28"/>
                <w:szCs w:val="28"/>
              </w:rPr>
              <w:t>525 0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2025 году – </w:t>
            </w:r>
            <w:r w:rsidR="00BC65ED" w:rsidRPr="004A579D">
              <w:rPr>
                <w:kern w:val="2"/>
                <w:sz w:val="28"/>
                <w:szCs w:val="28"/>
              </w:rPr>
              <w:t>530 0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2026 году – </w:t>
            </w:r>
            <w:r w:rsidR="00BC65ED" w:rsidRPr="004A579D">
              <w:rPr>
                <w:kern w:val="2"/>
                <w:sz w:val="28"/>
                <w:szCs w:val="28"/>
              </w:rPr>
              <w:t>535 0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2027 году – </w:t>
            </w:r>
            <w:r w:rsidR="00BC65ED" w:rsidRPr="004A579D">
              <w:rPr>
                <w:kern w:val="2"/>
                <w:sz w:val="28"/>
                <w:szCs w:val="28"/>
              </w:rPr>
              <w:t>540 0</w:t>
            </w:r>
            <w:r w:rsidR="00DB0C27">
              <w:rPr>
                <w:kern w:val="2"/>
                <w:sz w:val="28"/>
                <w:szCs w:val="28"/>
              </w:rPr>
              <w:t>00,0 тыс. рублей</w:t>
            </w:r>
            <w:r w:rsidRPr="004A579D">
              <w:rPr>
                <w:kern w:val="2"/>
                <w:sz w:val="28"/>
                <w:szCs w:val="28"/>
              </w:rPr>
              <w:t>;</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2028 году – </w:t>
            </w:r>
            <w:r w:rsidR="00BC65ED" w:rsidRPr="004A579D">
              <w:rPr>
                <w:kern w:val="2"/>
                <w:sz w:val="28"/>
                <w:szCs w:val="28"/>
              </w:rPr>
              <w:t>545 0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2029 году – </w:t>
            </w:r>
            <w:r w:rsidR="00BC65ED" w:rsidRPr="004A579D">
              <w:rPr>
                <w:kern w:val="2"/>
                <w:sz w:val="28"/>
                <w:szCs w:val="28"/>
              </w:rPr>
              <w:t>550 0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2030 году – </w:t>
            </w:r>
            <w:r w:rsidR="00BC65ED" w:rsidRPr="004A579D">
              <w:rPr>
                <w:kern w:val="2"/>
                <w:sz w:val="28"/>
                <w:szCs w:val="28"/>
              </w:rPr>
              <w:t>555 0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из них:</w:t>
            </w:r>
          </w:p>
          <w:p w:rsidR="0091161D" w:rsidRPr="004A579D" w:rsidRDefault="0091161D" w:rsidP="000718C9">
            <w:pPr>
              <w:autoSpaceDE w:val="0"/>
              <w:autoSpaceDN w:val="0"/>
              <w:adjustRightInd w:val="0"/>
              <w:jc w:val="both"/>
              <w:rPr>
                <w:kern w:val="2"/>
                <w:sz w:val="28"/>
                <w:szCs w:val="28"/>
              </w:rPr>
            </w:pPr>
            <w:r w:rsidRPr="004A579D">
              <w:rPr>
                <w:sz w:val="28"/>
                <w:szCs w:val="28"/>
              </w:rPr>
              <w:t>средств бюджета Миллеровского района</w:t>
            </w:r>
            <w:r w:rsidRPr="004A579D">
              <w:rPr>
                <w:kern w:val="2"/>
                <w:sz w:val="28"/>
                <w:szCs w:val="28"/>
              </w:rPr>
              <w:t xml:space="preserve"> –</w:t>
            </w:r>
            <w:r w:rsidRPr="004A579D">
              <w:rPr>
                <w:kern w:val="2"/>
                <w:sz w:val="28"/>
                <w:szCs w:val="28"/>
              </w:rPr>
              <w:br/>
            </w:r>
            <w:r w:rsidR="00326BE1">
              <w:rPr>
                <w:kern w:val="2"/>
                <w:sz w:val="28"/>
                <w:szCs w:val="28"/>
              </w:rPr>
              <w:t>100</w:t>
            </w:r>
            <w:r w:rsidRPr="004A579D">
              <w:rPr>
                <w:kern w:val="2"/>
                <w:sz w:val="28"/>
                <w:szCs w:val="28"/>
              </w:rPr>
              <w:t>,0 тыс. рублей, в том числе:</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2019 году – </w:t>
            </w:r>
            <w:r w:rsidR="007A0E7D" w:rsidRPr="004A579D">
              <w:rPr>
                <w:kern w:val="2"/>
                <w:sz w:val="28"/>
                <w:szCs w:val="28"/>
              </w:rPr>
              <w:t>100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2020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2021 году – </w:t>
            </w:r>
            <w:r w:rsidR="007A0E7D" w:rsidRPr="004A579D">
              <w:rPr>
                <w:kern w:val="2"/>
                <w:sz w:val="28"/>
                <w:szCs w:val="28"/>
              </w:rPr>
              <w:t>0</w:t>
            </w:r>
            <w:r w:rsidR="000718C9">
              <w:rPr>
                <w:kern w:val="2"/>
                <w:sz w:val="28"/>
                <w:szCs w:val="28"/>
              </w:rPr>
              <w:t xml:space="preserve">,0 </w:t>
            </w:r>
            <w:r w:rsidR="0091161D" w:rsidRPr="004A579D">
              <w:rPr>
                <w:kern w:val="2"/>
                <w:sz w:val="28"/>
                <w:szCs w:val="28"/>
              </w:rPr>
              <w:t>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2022 году</w:t>
            </w:r>
            <w:r w:rsidR="00221034" w:rsidRPr="004A579D">
              <w:rPr>
                <w:kern w:val="2"/>
                <w:sz w:val="28"/>
                <w:szCs w:val="28"/>
              </w:rPr>
              <w:t xml:space="preserve"> – </w:t>
            </w:r>
            <w:r w:rsidR="007A0E7D" w:rsidRPr="004A579D">
              <w:rPr>
                <w:kern w:val="2"/>
                <w:sz w:val="28"/>
                <w:szCs w:val="28"/>
              </w:rPr>
              <w:t>0</w:t>
            </w:r>
            <w:r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2023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2024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lastRenderedPageBreak/>
              <w:t xml:space="preserve">в 2025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2026 году – </w:t>
            </w:r>
            <w:r w:rsidR="007A0E7D" w:rsidRPr="004A579D">
              <w:rPr>
                <w:kern w:val="2"/>
                <w:sz w:val="28"/>
                <w:szCs w:val="28"/>
              </w:rPr>
              <w:t>0</w:t>
            </w:r>
            <w:r w:rsidR="0091161D" w:rsidRPr="004A579D">
              <w:rPr>
                <w:kern w:val="2"/>
                <w:sz w:val="28"/>
                <w:szCs w:val="28"/>
              </w:rPr>
              <w:t>,0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2027 </w:t>
            </w:r>
            <w:r w:rsidR="00221034" w:rsidRPr="004A579D">
              <w:rPr>
                <w:kern w:val="2"/>
                <w:sz w:val="28"/>
                <w:szCs w:val="28"/>
              </w:rPr>
              <w:t xml:space="preserve">году – </w:t>
            </w:r>
            <w:r w:rsidR="007A0E7D" w:rsidRPr="004A579D">
              <w:rPr>
                <w:kern w:val="2"/>
                <w:sz w:val="28"/>
                <w:szCs w:val="28"/>
              </w:rPr>
              <w:t>0</w:t>
            </w:r>
            <w:r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2028 году – </w:t>
            </w:r>
            <w:r w:rsidR="007A0E7D" w:rsidRPr="004A579D">
              <w:rPr>
                <w:kern w:val="2"/>
                <w:sz w:val="28"/>
                <w:szCs w:val="28"/>
              </w:rPr>
              <w:t>0</w:t>
            </w:r>
            <w:r w:rsidR="0091161D" w:rsidRPr="004A579D">
              <w:rPr>
                <w:kern w:val="2"/>
                <w:sz w:val="28"/>
                <w:szCs w:val="28"/>
              </w:rPr>
              <w:t>,0 тыс. рублей;</w:t>
            </w:r>
          </w:p>
          <w:p w:rsidR="0091161D" w:rsidRPr="004A579D" w:rsidRDefault="00E04451" w:rsidP="000718C9">
            <w:pPr>
              <w:autoSpaceDE w:val="0"/>
              <w:autoSpaceDN w:val="0"/>
              <w:adjustRightInd w:val="0"/>
              <w:jc w:val="both"/>
              <w:rPr>
                <w:kern w:val="2"/>
                <w:sz w:val="28"/>
                <w:szCs w:val="28"/>
              </w:rPr>
            </w:pPr>
            <w:r w:rsidRPr="004A579D">
              <w:rPr>
                <w:kern w:val="2"/>
                <w:sz w:val="28"/>
                <w:szCs w:val="28"/>
              </w:rPr>
              <w:t xml:space="preserve">в 2029 году – </w:t>
            </w:r>
            <w:r w:rsidR="007A0E7D" w:rsidRPr="004A579D">
              <w:rPr>
                <w:kern w:val="2"/>
                <w:sz w:val="28"/>
                <w:szCs w:val="28"/>
              </w:rPr>
              <w:t>0</w:t>
            </w:r>
            <w:r w:rsidR="0091161D" w:rsidRPr="004A579D">
              <w:rPr>
                <w:kern w:val="2"/>
                <w:sz w:val="28"/>
                <w:szCs w:val="28"/>
              </w:rPr>
              <w:t>,0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w:t>
            </w:r>
            <w:r w:rsidR="00E04451" w:rsidRPr="004A579D">
              <w:rPr>
                <w:kern w:val="2"/>
                <w:sz w:val="28"/>
                <w:szCs w:val="28"/>
              </w:rPr>
              <w:t xml:space="preserve">030 году – </w:t>
            </w:r>
            <w:r w:rsidR="007A0E7D" w:rsidRPr="004A579D">
              <w:rPr>
                <w:kern w:val="2"/>
                <w:sz w:val="28"/>
                <w:szCs w:val="28"/>
              </w:rPr>
              <w:t>0</w:t>
            </w:r>
            <w:r w:rsidRPr="004A579D">
              <w:rPr>
                <w:kern w:val="2"/>
                <w:sz w:val="28"/>
                <w:szCs w:val="28"/>
              </w:rPr>
              <w:t>,0 тыс. рублей;</w:t>
            </w:r>
          </w:p>
          <w:p w:rsidR="000718C9" w:rsidRDefault="0091161D" w:rsidP="000718C9">
            <w:pPr>
              <w:autoSpaceDE w:val="0"/>
              <w:autoSpaceDN w:val="0"/>
              <w:adjustRightInd w:val="0"/>
              <w:jc w:val="both"/>
              <w:rPr>
                <w:kern w:val="2"/>
                <w:sz w:val="28"/>
                <w:szCs w:val="28"/>
              </w:rPr>
            </w:pPr>
            <w:r w:rsidRPr="004A579D">
              <w:rPr>
                <w:kern w:val="2"/>
                <w:sz w:val="28"/>
                <w:szCs w:val="28"/>
              </w:rPr>
              <w:t xml:space="preserve">из них </w:t>
            </w:r>
            <w:r w:rsidRPr="004A579D">
              <w:rPr>
                <w:sz w:val="28"/>
                <w:szCs w:val="28"/>
              </w:rPr>
              <w:t>средства внебюджетных источников</w:t>
            </w:r>
            <w:r w:rsidRPr="004A579D">
              <w:rPr>
                <w:kern w:val="2"/>
                <w:sz w:val="28"/>
                <w:szCs w:val="28"/>
              </w:rPr>
              <w:t xml:space="preserve"> –</w:t>
            </w:r>
            <w:r w:rsidR="000718C9">
              <w:rPr>
                <w:kern w:val="2"/>
                <w:sz w:val="28"/>
                <w:szCs w:val="28"/>
              </w:rPr>
              <w:t xml:space="preserve"> </w:t>
            </w:r>
            <w:r w:rsidR="007A0E7D" w:rsidRPr="004A579D">
              <w:rPr>
                <w:kern w:val="2"/>
                <w:sz w:val="28"/>
                <w:szCs w:val="28"/>
              </w:rPr>
              <w:t>6 330 0</w:t>
            </w:r>
            <w:r w:rsidR="00221034" w:rsidRPr="004A579D">
              <w:rPr>
                <w:kern w:val="2"/>
                <w:sz w:val="28"/>
                <w:szCs w:val="28"/>
              </w:rPr>
              <w:t xml:space="preserve">00,0 </w:t>
            </w:r>
            <w:r w:rsidRPr="004A579D">
              <w:rPr>
                <w:kern w:val="2"/>
                <w:sz w:val="28"/>
                <w:szCs w:val="28"/>
              </w:rPr>
              <w:t xml:space="preserve">тыс. рублей, </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том числе:</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2019 году – 500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2020 году – 505 0</w:t>
            </w:r>
            <w:r w:rsidR="0091161D"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2021 году – 510 </w:t>
            </w:r>
            <w:r w:rsidR="007A0E7D" w:rsidRPr="004A579D">
              <w:rPr>
                <w:kern w:val="2"/>
                <w:sz w:val="28"/>
                <w:szCs w:val="28"/>
              </w:rPr>
              <w:t>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2022 году – 515 </w:t>
            </w:r>
            <w:r w:rsidR="007A0E7D" w:rsidRPr="004A579D">
              <w:rPr>
                <w:kern w:val="2"/>
                <w:sz w:val="28"/>
                <w:szCs w:val="28"/>
              </w:rPr>
              <w:t>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2023 году – 520 </w:t>
            </w:r>
            <w:r w:rsidR="007A0E7D" w:rsidRPr="004A579D">
              <w:rPr>
                <w:kern w:val="2"/>
                <w:sz w:val="28"/>
                <w:szCs w:val="28"/>
              </w:rPr>
              <w:t>0</w:t>
            </w:r>
            <w:r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2024 году – 525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2025 году – 530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2026 году – 535 0</w:t>
            </w:r>
            <w:r w:rsidR="0091161D"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2027 </w:t>
            </w:r>
            <w:r w:rsidR="007A0E7D" w:rsidRPr="004A579D">
              <w:rPr>
                <w:kern w:val="2"/>
                <w:sz w:val="28"/>
                <w:szCs w:val="28"/>
              </w:rPr>
              <w:t>году – 540 0</w:t>
            </w:r>
            <w:r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2028 году – 545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2029 году – 550 0</w:t>
            </w:r>
            <w:r w:rsidR="0091161D" w:rsidRPr="004A579D">
              <w:rPr>
                <w:kern w:val="2"/>
                <w:sz w:val="28"/>
                <w:szCs w:val="28"/>
              </w:rPr>
              <w:t>00,0 тыс. рублей;</w:t>
            </w:r>
          </w:p>
          <w:p w:rsidR="00080152" w:rsidRPr="004A579D" w:rsidRDefault="007A0E7D" w:rsidP="000718C9">
            <w:pPr>
              <w:shd w:val="clear" w:color="auto" w:fill="FFFFFF"/>
              <w:autoSpaceDE w:val="0"/>
              <w:autoSpaceDN w:val="0"/>
              <w:adjustRightInd w:val="0"/>
              <w:jc w:val="both"/>
              <w:rPr>
                <w:kern w:val="2"/>
                <w:sz w:val="28"/>
                <w:szCs w:val="28"/>
              </w:rPr>
            </w:pPr>
            <w:r w:rsidRPr="004A579D">
              <w:rPr>
                <w:kern w:val="2"/>
                <w:sz w:val="28"/>
                <w:szCs w:val="28"/>
              </w:rPr>
              <w:t>в 2030 году – 555 0</w:t>
            </w:r>
            <w:r w:rsidR="0091161D" w:rsidRPr="004A579D">
              <w:rPr>
                <w:kern w:val="2"/>
                <w:sz w:val="28"/>
                <w:szCs w:val="28"/>
              </w:rPr>
              <w:t>00,0 тыс. рублей;</w:t>
            </w:r>
          </w:p>
          <w:p w:rsidR="00080152" w:rsidRPr="004A579D" w:rsidRDefault="00080152" w:rsidP="000718C9">
            <w:pPr>
              <w:shd w:val="clear" w:color="auto" w:fill="FFFFFF"/>
              <w:autoSpaceDE w:val="0"/>
              <w:autoSpaceDN w:val="0"/>
              <w:adjustRightInd w:val="0"/>
              <w:jc w:val="both"/>
              <w:rPr>
                <w:kern w:val="2"/>
                <w:sz w:val="28"/>
                <w:szCs w:val="28"/>
              </w:rPr>
            </w:pPr>
            <w:r w:rsidRPr="004A579D">
              <w:rPr>
                <w:kern w:val="2"/>
                <w:sz w:val="28"/>
                <w:szCs w:val="28"/>
              </w:rPr>
              <w:t xml:space="preserve">* </w:t>
            </w:r>
            <w:r w:rsidR="000718C9">
              <w:rPr>
                <w:kern w:val="2"/>
                <w:sz w:val="28"/>
                <w:szCs w:val="28"/>
              </w:rPr>
              <w:t>–</w:t>
            </w:r>
            <w:r w:rsidRPr="004A579D">
              <w:rPr>
                <w:rFonts w:eastAsia="Calibri"/>
                <w:sz w:val="28"/>
                <w:szCs w:val="28"/>
                <w:lang w:eastAsia="en-US"/>
              </w:rPr>
              <w:t xml:space="preserve"> </w:t>
            </w:r>
            <w:r w:rsidR="0091161D" w:rsidRPr="004A579D">
              <w:rPr>
                <w:kern w:val="2"/>
                <w:sz w:val="28"/>
                <w:szCs w:val="28"/>
              </w:rPr>
              <w:t xml:space="preserve">объемы финансирования </w:t>
            </w:r>
            <w:r w:rsidR="0091161D" w:rsidRPr="004A579D">
              <w:rPr>
                <w:rFonts w:eastAsia="Calibri"/>
                <w:sz w:val="28"/>
                <w:szCs w:val="28"/>
                <w:lang w:eastAsia="en-US"/>
              </w:rPr>
              <w:t>подпрограммы</w:t>
            </w:r>
            <w:r w:rsidR="00306A18" w:rsidRPr="004A579D">
              <w:rPr>
                <w:rFonts w:eastAsia="Calibri"/>
                <w:sz w:val="28"/>
                <w:szCs w:val="28"/>
                <w:lang w:eastAsia="en-US"/>
              </w:rPr>
              <w:t xml:space="preserve"> 3</w:t>
            </w:r>
            <w:r w:rsidR="0091161D" w:rsidRPr="004A579D">
              <w:rPr>
                <w:rFonts w:eastAsia="Calibri"/>
                <w:sz w:val="28"/>
                <w:szCs w:val="28"/>
                <w:lang w:eastAsia="en-US"/>
              </w:rPr>
              <w:t xml:space="preserve"> </w:t>
            </w:r>
            <w:r w:rsidR="0091161D" w:rsidRPr="004A579D">
              <w:rPr>
                <w:kern w:val="2"/>
                <w:sz w:val="28"/>
                <w:szCs w:val="28"/>
              </w:rPr>
              <w:t xml:space="preserve">муниципальной программы являются прогнозными и подлежат уточнению </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autoSpaceDE w:val="0"/>
              <w:autoSpaceDN w:val="0"/>
              <w:adjustRightInd w:val="0"/>
              <w:rPr>
                <w:rFonts w:eastAsia="Calibri"/>
                <w:sz w:val="24"/>
                <w:szCs w:val="28"/>
              </w:rPr>
            </w:pPr>
          </w:p>
        </w:tc>
        <w:tc>
          <w:tcPr>
            <w:tcW w:w="5352" w:type="dxa"/>
          </w:tcPr>
          <w:p w:rsidR="00080152" w:rsidRPr="00BA7FAF" w:rsidRDefault="00080152" w:rsidP="000718C9">
            <w:pPr>
              <w:autoSpaceDE w:val="0"/>
              <w:autoSpaceDN w:val="0"/>
              <w:adjustRightInd w:val="0"/>
              <w:jc w:val="both"/>
              <w:rPr>
                <w:rFonts w:eastAsia="Calibri"/>
                <w:sz w:val="24"/>
                <w:szCs w:val="28"/>
              </w:rPr>
            </w:pPr>
          </w:p>
        </w:tc>
      </w:tr>
      <w:tr w:rsidR="00080152" w:rsidRPr="00BA7FAF" w:rsidTr="00080152">
        <w:tc>
          <w:tcPr>
            <w:tcW w:w="3652" w:type="dxa"/>
          </w:tcPr>
          <w:p w:rsidR="00080152" w:rsidRPr="00BA7FAF" w:rsidRDefault="00080152" w:rsidP="000718C9">
            <w:pPr>
              <w:rPr>
                <w:szCs w:val="28"/>
              </w:rPr>
            </w:pPr>
            <w:r w:rsidRPr="00BA7FAF">
              <w:rPr>
                <w:sz w:val="28"/>
                <w:szCs w:val="28"/>
              </w:rPr>
              <w:t>Ожидаемые результаты реализации подпрограммы</w:t>
            </w:r>
            <w:r w:rsidR="00991895">
              <w:rPr>
                <w:sz w:val="28"/>
                <w:szCs w:val="28"/>
              </w:rPr>
              <w:t xml:space="preserve"> 3</w:t>
            </w:r>
          </w:p>
        </w:tc>
        <w:tc>
          <w:tcPr>
            <w:tcW w:w="567" w:type="dxa"/>
          </w:tcPr>
          <w:p w:rsidR="00080152" w:rsidRPr="00BA7FAF" w:rsidRDefault="00080152" w:rsidP="000718C9">
            <w:pPr>
              <w:rPr>
                <w:szCs w:val="28"/>
              </w:rPr>
            </w:pPr>
            <w:r w:rsidRPr="00BA7FAF">
              <w:rPr>
                <w:sz w:val="28"/>
                <w:szCs w:val="28"/>
              </w:rPr>
              <w:t>–</w:t>
            </w:r>
          </w:p>
        </w:tc>
        <w:tc>
          <w:tcPr>
            <w:tcW w:w="5352" w:type="dxa"/>
          </w:tcPr>
          <w:p w:rsidR="00080152" w:rsidRPr="00BA7FAF" w:rsidRDefault="00080152" w:rsidP="000718C9">
            <w:pPr>
              <w:autoSpaceDE w:val="0"/>
              <w:autoSpaceDN w:val="0"/>
              <w:adjustRightInd w:val="0"/>
              <w:jc w:val="both"/>
              <w:rPr>
                <w:kern w:val="2"/>
                <w:sz w:val="28"/>
                <w:szCs w:val="28"/>
              </w:rPr>
            </w:pPr>
            <w:r w:rsidRPr="00BA7FAF">
              <w:rPr>
                <w:kern w:val="2"/>
                <w:sz w:val="28"/>
                <w:szCs w:val="28"/>
              </w:rPr>
              <w:t>обеспечение роста количества  субъектов малого и среднего предпринимательства;</w:t>
            </w:r>
          </w:p>
          <w:p w:rsidR="00080152" w:rsidRPr="00BA7FAF" w:rsidRDefault="00080152" w:rsidP="000718C9">
            <w:pPr>
              <w:autoSpaceDE w:val="0"/>
              <w:autoSpaceDN w:val="0"/>
              <w:adjustRightInd w:val="0"/>
              <w:jc w:val="both"/>
              <w:rPr>
                <w:kern w:val="2"/>
                <w:sz w:val="28"/>
                <w:szCs w:val="28"/>
              </w:rPr>
            </w:pPr>
            <w:r w:rsidRPr="00BA7FAF">
              <w:rPr>
                <w:kern w:val="2"/>
                <w:sz w:val="28"/>
                <w:szCs w:val="28"/>
              </w:rPr>
              <w:t xml:space="preserve">обеспечение увеличения численности работающих на малых   </w:t>
            </w:r>
            <w:r w:rsidRPr="00BA7FAF">
              <w:rPr>
                <w:kern w:val="2"/>
                <w:sz w:val="28"/>
                <w:szCs w:val="28"/>
              </w:rPr>
              <w:br/>
              <w:t>и средних предприятиях;</w:t>
            </w:r>
          </w:p>
          <w:p w:rsidR="00080152" w:rsidRPr="00BA7FAF" w:rsidRDefault="00080152" w:rsidP="000718C9">
            <w:pPr>
              <w:autoSpaceDE w:val="0"/>
              <w:autoSpaceDN w:val="0"/>
              <w:adjustRightInd w:val="0"/>
              <w:jc w:val="both"/>
              <w:rPr>
                <w:kern w:val="2"/>
                <w:sz w:val="28"/>
                <w:szCs w:val="28"/>
              </w:rPr>
            </w:pPr>
            <w:r w:rsidRPr="00BA7FAF">
              <w:rPr>
                <w:kern w:val="2"/>
                <w:sz w:val="28"/>
                <w:szCs w:val="28"/>
              </w:rPr>
              <w:t xml:space="preserve">обеспечение притока инвестиций </w:t>
            </w:r>
            <w:r w:rsidRPr="00BA7FAF">
              <w:rPr>
                <w:kern w:val="2"/>
                <w:sz w:val="28"/>
                <w:szCs w:val="28"/>
              </w:rPr>
              <w:br/>
              <w:t xml:space="preserve">в основной капитал малых и средних </w:t>
            </w:r>
          </w:p>
          <w:p w:rsidR="00080152" w:rsidRPr="00BA7FAF" w:rsidRDefault="00080152" w:rsidP="000718C9">
            <w:pPr>
              <w:autoSpaceDE w:val="0"/>
              <w:autoSpaceDN w:val="0"/>
              <w:adjustRightInd w:val="0"/>
              <w:jc w:val="both"/>
              <w:rPr>
                <w:rFonts w:eastAsia="Calibri"/>
                <w:sz w:val="24"/>
                <w:szCs w:val="28"/>
              </w:rPr>
            </w:pPr>
            <w:r w:rsidRPr="00BA7FAF">
              <w:rPr>
                <w:kern w:val="2"/>
                <w:sz w:val="28"/>
                <w:szCs w:val="28"/>
              </w:rPr>
              <w:t>предприятий</w:t>
            </w:r>
          </w:p>
        </w:tc>
      </w:tr>
    </w:tbl>
    <w:p w:rsidR="00080152" w:rsidRPr="000718C9" w:rsidRDefault="00080152" w:rsidP="000718C9">
      <w:pPr>
        <w:suppressAutoHyphens/>
        <w:autoSpaceDE w:val="0"/>
        <w:autoSpaceDN w:val="0"/>
        <w:adjustRightInd w:val="0"/>
        <w:ind w:firstLine="709"/>
        <w:jc w:val="both"/>
        <w:rPr>
          <w:kern w:val="2"/>
          <w:sz w:val="28"/>
          <w:szCs w:val="28"/>
        </w:rPr>
      </w:pPr>
    </w:p>
    <w:p w:rsidR="00C66F6E" w:rsidRPr="000718C9" w:rsidRDefault="00C66F6E" w:rsidP="000718C9">
      <w:pPr>
        <w:jc w:val="center"/>
        <w:outlineLvl w:val="0"/>
        <w:rPr>
          <w:sz w:val="28"/>
          <w:szCs w:val="28"/>
        </w:rPr>
      </w:pPr>
      <w:r w:rsidRPr="000718C9">
        <w:rPr>
          <w:sz w:val="28"/>
          <w:szCs w:val="28"/>
        </w:rPr>
        <w:t xml:space="preserve">Паспорт </w:t>
      </w:r>
    </w:p>
    <w:p w:rsidR="00C66F6E" w:rsidRPr="000718C9" w:rsidRDefault="00C66F6E" w:rsidP="000718C9">
      <w:pPr>
        <w:jc w:val="center"/>
        <w:outlineLvl w:val="0"/>
        <w:rPr>
          <w:sz w:val="28"/>
          <w:szCs w:val="28"/>
        </w:rPr>
      </w:pPr>
      <w:r w:rsidRPr="000718C9">
        <w:rPr>
          <w:sz w:val="28"/>
          <w:szCs w:val="28"/>
        </w:rPr>
        <w:t>подпрограммы «Защита прав п</w:t>
      </w:r>
      <w:r w:rsidR="00084A1B" w:rsidRPr="000718C9">
        <w:rPr>
          <w:sz w:val="28"/>
          <w:szCs w:val="28"/>
        </w:rPr>
        <w:t>отребителей в Миллеровском районе</w:t>
      </w:r>
      <w:r w:rsidRPr="000718C9">
        <w:rPr>
          <w:sz w:val="28"/>
          <w:szCs w:val="28"/>
        </w:rPr>
        <w:t xml:space="preserve">» </w:t>
      </w:r>
    </w:p>
    <w:p w:rsidR="00C66F6E" w:rsidRPr="000718C9" w:rsidRDefault="00C66F6E" w:rsidP="000718C9">
      <w:pPr>
        <w:ind w:firstLine="720"/>
        <w:jc w:val="both"/>
        <w:rPr>
          <w:sz w:val="28"/>
          <w:szCs w:val="28"/>
        </w:rPr>
      </w:pPr>
    </w:p>
    <w:tbl>
      <w:tblPr>
        <w:tblW w:w="5000" w:type="pct"/>
        <w:tblLayout w:type="fixed"/>
        <w:tblLook w:val="00A0"/>
      </w:tblPr>
      <w:tblGrid>
        <w:gridCol w:w="3652"/>
        <w:gridCol w:w="567"/>
        <w:gridCol w:w="5353"/>
      </w:tblGrid>
      <w:tr w:rsidR="00C66F6E" w:rsidRPr="00BA7FAF" w:rsidTr="000718C9">
        <w:tc>
          <w:tcPr>
            <w:tcW w:w="3652" w:type="dxa"/>
          </w:tcPr>
          <w:p w:rsidR="00C66F6E" w:rsidRPr="00BA7FAF" w:rsidRDefault="00C66F6E" w:rsidP="000718C9">
            <w:pPr>
              <w:rPr>
                <w:szCs w:val="28"/>
              </w:rPr>
            </w:pPr>
            <w:r w:rsidRPr="00BA7FAF">
              <w:rPr>
                <w:sz w:val="28"/>
                <w:szCs w:val="28"/>
              </w:rPr>
              <w:t xml:space="preserve">Наименование подпрограммы </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BA7FAF" w:rsidRDefault="00C66F6E" w:rsidP="000718C9">
            <w:pPr>
              <w:jc w:val="both"/>
              <w:rPr>
                <w:szCs w:val="28"/>
              </w:rPr>
            </w:pPr>
            <w:r w:rsidRPr="00BA7FAF">
              <w:rPr>
                <w:sz w:val="28"/>
                <w:szCs w:val="28"/>
              </w:rPr>
              <w:t>подпрограмма «Защита прав по</w:t>
            </w:r>
            <w:r>
              <w:rPr>
                <w:sz w:val="28"/>
                <w:szCs w:val="28"/>
              </w:rPr>
              <w:t xml:space="preserve">требителей </w:t>
            </w:r>
            <w:r>
              <w:rPr>
                <w:sz w:val="28"/>
                <w:szCs w:val="28"/>
              </w:rPr>
              <w:br/>
              <w:t>в Миллеровском районе</w:t>
            </w:r>
            <w:r w:rsidRPr="00BA7FAF">
              <w:rPr>
                <w:sz w:val="28"/>
                <w:szCs w:val="28"/>
              </w:rPr>
              <w:t>» (далее – подпро</w:t>
            </w:r>
            <w:r w:rsidR="005F5ECC">
              <w:rPr>
                <w:sz w:val="28"/>
                <w:szCs w:val="28"/>
              </w:rPr>
              <w:t>грамма 4</w:t>
            </w:r>
            <w:r w:rsidRPr="00BA7FAF">
              <w:rPr>
                <w:sz w:val="28"/>
                <w:szCs w:val="28"/>
              </w:rPr>
              <w:t>)</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306A18" w:rsidP="000718C9">
            <w:pPr>
              <w:rPr>
                <w:szCs w:val="28"/>
              </w:rPr>
            </w:pPr>
            <w:r>
              <w:rPr>
                <w:sz w:val="28"/>
                <w:szCs w:val="28"/>
              </w:rPr>
              <w:t>Ответственный и</w:t>
            </w:r>
            <w:r w:rsidR="00C66F6E" w:rsidRPr="00BA7FAF">
              <w:rPr>
                <w:sz w:val="28"/>
                <w:szCs w:val="28"/>
              </w:rPr>
              <w:t>сполнитель подпрограммы</w:t>
            </w:r>
            <w:r w:rsidR="0063439E">
              <w:rPr>
                <w:sz w:val="28"/>
                <w:szCs w:val="28"/>
              </w:rPr>
              <w:t xml:space="preserve"> 4</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C66F6E" w:rsidRDefault="00C66F6E" w:rsidP="000718C9">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lastRenderedPageBreak/>
              <w:t>обслуживания Администрации Миллеровского района)</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Участники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E17AC7" w:rsidRDefault="00C66F6E" w:rsidP="000718C9">
            <w:pPr>
              <w:jc w:val="both"/>
              <w:rPr>
                <w:sz w:val="28"/>
                <w:szCs w:val="26"/>
              </w:rPr>
            </w:pPr>
            <w:r w:rsidRPr="00E17AC7">
              <w:rPr>
                <w:sz w:val="28"/>
                <w:szCs w:val="26"/>
              </w:rPr>
              <w:t>отдел по вопросам социальной сферы Администрации Миллеровского района;</w:t>
            </w:r>
          </w:p>
          <w:p w:rsidR="00C66F6E" w:rsidRPr="00E17AC7" w:rsidRDefault="00ED2A09" w:rsidP="000718C9">
            <w:pPr>
              <w:jc w:val="both"/>
              <w:rPr>
                <w:sz w:val="28"/>
                <w:szCs w:val="26"/>
              </w:rPr>
            </w:pPr>
            <w:r>
              <w:rPr>
                <w:sz w:val="28"/>
                <w:szCs w:val="26"/>
              </w:rPr>
              <w:t>М</w:t>
            </w:r>
            <w:r w:rsidR="00C66F6E" w:rsidRPr="00E17AC7">
              <w:rPr>
                <w:sz w:val="28"/>
                <w:szCs w:val="26"/>
              </w:rPr>
              <w:t>униципальное учреждение Управление образования Миллеровского района;</w:t>
            </w:r>
          </w:p>
          <w:p w:rsidR="00C66F6E" w:rsidRPr="00BA7FAF" w:rsidRDefault="00C66F6E" w:rsidP="000718C9">
            <w:pPr>
              <w:jc w:val="both"/>
              <w:rPr>
                <w:szCs w:val="28"/>
              </w:rPr>
            </w:pPr>
            <w:r w:rsidRPr="00E17AC7">
              <w:rPr>
                <w:sz w:val="28"/>
                <w:szCs w:val="28"/>
              </w:rPr>
              <w:t>образовательные учреждения</w:t>
            </w:r>
            <w:r w:rsidR="00C839D7" w:rsidRPr="007209AF">
              <w:rPr>
                <w:sz w:val="28"/>
                <w:szCs w:val="26"/>
              </w:rPr>
              <w:t xml:space="preserve"> Миллеровского района</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Программно-целевые инструменты подпрограммы </w:t>
            </w:r>
            <w:r w:rsidR="00306A18">
              <w:rPr>
                <w:sz w:val="28"/>
                <w:szCs w:val="28"/>
              </w:rPr>
              <w:t>4</w:t>
            </w:r>
          </w:p>
        </w:tc>
        <w:tc>
          <w:tcPr>
            <w:tcW w:w="567" w:type="dxa"/>
          </w:tcPr>
          <w:p w:rsidR="00C66F6E" w:rsidRPr="00BA7FAF" w:rsidRDefault="00C66F6E" w:rsidP="000718C9">
            <w:pPr>
              <w:autoSpaceDE w:val="0"/>
              <w:autoSpaceDN w:val="0"/>
              <w:adjustRightInd w:val="0"/>
              <w:rPr>
                <w:szCs w:val="28"/>
              </w:rPr>
            </w:pPr>
            <w:r w:rsidRPr="00BA7FAF">
              <w:rPr>
                <w:sz w:val="28"/>
                <w:szCs w:val="28"/>
              </w:rPr>
              <w:t>–</w:t>
            </w:r>
          </w:p>
        </w:tc>
        <w:tc>
          <w:tcPr>
            <w:tcW w:w="5353" w:type="dxa"/>
          </w:tcPr>
          <w:p w:rsidR="00C66F6E" w:rsidRPr="00BA7FAF" w:rsidRDefault="00C66F6E" w:rsidP="000718C9">
            <w:pPr>
              <w:autoSpaceDE w:val="0"/>
              <w:autoSpaceDN w:val="0"/>
              <w:adjustRightInd w:val="0"/>
              <w:jc w:val="both"/>
              <w:rPr>
                <w:szCs w:val="28"/>
              </w:rPr>
            </w:pPr>
            <w:r w:rsidRPr="00BA7FAF">
              <w:rPr>
                <w:sz w:val="28"/>
                <w:szCs w:val="28"/>
              </w:rPr>
              <w:t>отсутствуют</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autoSpaceDE w:val="0"/>
              <w:autoSpaceDN w:val="0"/>
              <w:adjustRightInd w:val="0"/>
              <w:rPr>
                <w:szCs w:val="28"/>
              </w:rPr>
            </w:pPr>
          </w:p>
        </w:tc>
        <w:tc>
          <w:tcPr>
            <w:tcW w:w="5353" w:type="dxa"/>
          </w:tcPr>
          <w:p w:rsidR="00C66F6E" w:rsidRPr="00BA7FAF" w:rsidRDefault="00C66F6E" w:rsidP="000718C9">
            <w:pPr>
              <w:autoSpaceDE w:val="0"/>
              <w:autoSpaceDN w:val="0"/>
              <w:adjustRightInd w:val="0"/>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Цель подпрограммы</w:t>
            </w:r>
            <w:r w:rsidR="00306A18">
              <w:rPr>
                <w:sz w:val="28"/>
                <w:szCs w:val="28"/>
              </w:rPr>
              <w:t xml:space="preserve"> 4</w:t>
            </w:r>
          </w:p>
        </w:tc>
        <w:tc>
          <w:tcPr>
            <w:tcW w:w="567" w:type="dxa"/>
          </w:tcPr>
          <w:p w:rsidR="00C66F6E" w:rsidRPr="00BA7FAF" w:rsidRDefault="00C66F6E" w:rsidP="000718C9">
            <w:pPr>
              <w:autoSpaceDE w:val="0"/>
              <w:autoSpaceDN w:val="0"/>
              <w:adjustRightInd w:val="0"/>
              <w:rPr>
                <w:szCs w:val="28"/>
              </w:rPr>
            </w:pPr>
            <w:r w:rsidRPr="00BA7FAF">
              <w:rPr>
                <w:sz w:val="28"/>
                <w:szCs w:val="28"/>
              </w:rPr>
              <w:t>–</w:t>
            </w:r>
          </w:p>
        </w:tc>
        <w:tc>
          <w:tcPr>
            <w:tcW w:w="5353" w:type="dxa"/>
          </w:tcPr>
          <w:p w:rsidR="00C66F6E" w:rsidRPr="00BA7FAF" w:rsidRDefault="00C66F6E" w:rsidP="000718C9">
            <w:pPr>
              <w:jc w:val="both"/>
              <w:rPr>
                <w:szCs w:val="28"/>
              </w:rPr>
            </w:pPr>
            <w:r w:rsidRPr="00BA7FAF">
              <w:rPr>
                <w:sz w:val="28"/>
                <w:szCs w:val="28"/>
              </w:rPr>
              <w:t xml:space="preserve">создание в </w:t>
            </w:r>
            <w:r>
              <w:rPr>
                <w:sz w:val="28"/>
                <w:szCs w:val="28"/>
              </w:rPr>
              <w:t xml:space="preserve">Миллеровском районе </w:t>
            </w:r>
            <w:r w:rsidRPr="00BA7FAF">
              <w:rPr>
                <w:sz w:val="28"/>
                <w:szCs w:val="28"/>
              </w:rPr>
              <w:t>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autoSpaceDE w:val="0"/>
              <w:autoSpaceDN w:val="0"/>
              <w:adjustRightInd w:val="0"/>
              <w:rPr>
                <w:szCs w:val="28"/>
              </w:rPr>
            </w:pPr>
          </w:p>
        </w:tc>
        <w:tc>
          <w:tcPr>
            <w:tcW w:w="5353" w:type="dxa"/>
          </w:tcPr>
          <w:p w:rsidR="00C66F6E" w:rsidRPr="00BA7FAF" w:rsidRDefault="00C66F6E" w:rsidP="000718C9">
            <w:pPr>
              <w:autoSpaceDE w:val="0"/>
              <w:autoSpaceDN w:val="0"/>
              <w:adjustRightInd w:val="0"/>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Задача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563F65" w:rsidRDefault="00563F65" w:rsidP="000718C9">
            <w:pPr>
              <w:autoSpaceDE w:val="0"/>
              <w:autoSpaceDN w:val="0"/>
              <w:adjustRightInd w:val="0"/>
              <w:jc w:val="both"/>
              <w:rPr>
                <w:sz w:val="28"/>
                <w:szCs w:val="28"/>
              </w:rPr>
            </w:pPr>
            <w:r w:rsidRPr="00E40263">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C66F6E" w:rsidRPr="00BA7FAF" w:rsidRDefault="00C66F6E" w:rsidP="000718C9">
            <w:pPr>
              <w:autoSpaceDE w:val="0"/>
              <w:autoSpaceDN w:val="0"/>
              <w:adjustRightInd w:val="0"/>
              <w:jc w:val="both"/>
              <w:rPr>
                <w:rFonts w:eastAsia="Calibri"/>
                <w:sz w:val="24"/>
                <w:szCs w:val="28"/>
              </w:rPr>
            </w:pPr>
            <w:r w:rsidRPr="00BA7FAF">
              <w:rPr>
                <w:rFonts w:eastAsia="Calibri"/>
                <w:sz w:val="28"/>
                <w:szCs w:val="28"/>
              </w:rPr>
              <w:t xml:space="preserve">формирование у населения </w:t>
            </w:r>
            <w:r w:rsidR="00563F65">
              <w:rPr>
                <w:rFonts w:eastAsia="Calibri"/>
                <w:sz w:val="28"/>
                <w:szCs w:val="28"/>
              </w:rPr>
              <w:t xml:space="preserve">Миллеровского района </w:t>
            </w:r>
            <w:r w:rsidRPr="00BA7FAF">
              <w:rPr>
                <w:rFonts w:eastAsia="Calibri"/>
                <w:sz w:val="28"/>
                <w:szCs w:val="28"/>
              </w:rPr>
              <w:t xml:space="preserve">навыков рационального потребительского поведения; </w:t>
            </w:r>
          </w:p>
          <w:p w:rsidR="00C66F6E" w:rsidRPr="000718C9" w:rsidRDefault="00C66F6E" w:rsidP="000718C9">
            <w:pPr>
              <w:autoSpaceDE w:val="0"/>
              <w:autoSpaceDN w:val="0"/>
              <w:adjustRightInd w:val="0"/>
              <w:jc w:val="both"/>
              <w:rPr>
                <w:rFonts w:eastAsia="Calibri"/>
                <w:sz w:val="24"/>
                <w:szCs w:val="28"/>
              </w:rPr>
            </w:pPr>
            <w:r w:rsidRPr="00BA7FAF">
              <w:rPr>
                <w:rFonts w:eastAsia="Calibri"/>
                <w:sz w:val="28"/>
                <w:szCs w:val="28"/>
              </w:rPr>
              <w:t>повышение качества продукции, поступающей на потребительский рынок</w:t>
            </w:r>
            <w:r w:rsidR="00563F65">
              <w:rPr>
                <w:rFonts w:eastAsia="Calibri"/>
                <w:sz w:val="28"/>
                <w:szCs w:val="28"/>
              </w:rPr>
              <w:t xml:space="preserve"> Миллеровского района </w:t>
            </w:r>
            <w:r w:rsidRPr="00BA7FAF">
              <w:rPr>
                <w:rFonts w:eastAsia="Calibri"/>
                <w:sz w:val="28"/>
                <w:szCs w:val="28"/>
              </w:rPr>
              <w:t xml:space="preserve"> </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Целевые показатели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E40263" w:rsidRPr="00715E20" w:rsidRDefault="00715E20" w:rsidP="000718C9">
            <w:pPr>
              <w:jc w:val="both"/>
              <w:rPr>
                <w:sz w:val="28"/>
                <w:szCs w:val="28"/>
              </w:rPr>
            </w:pPr>
            <w:r w:rsidRPr="00715E20">
              <w:rPr>
                <w:sz w:val="28"/>
                <w:szCs w:val="28"/>
              </w:rPr>
              <w:t xml:space="preserve">количество </w:t>
            </w:r>
            <w:r w:rsidR="00E40263" w:rsidRPr="00715E20">
              <w:rPr>
                <w:sz w:val="28"/>
                <w:szCs w:val="28"/>
              </w:rPr>
              <w:t>рас</w:t>
            </w:r>
            <w:r w:rsidRPr="00715E20">
              <w:rPr>
                <w:sz w:val="28"/>
                <w:szCs w:val="28"/>
              </w:rPr>
              <w:t>смотренных обращений (консультаций</w:t>
            </w:r>
            <w:r w:rsidR="00E40263" w:rsidRPr="00715E20">
              <w:rPr>
                <w:sz w:val="28"/>
                <w:szCs w:val="28"/>
              </w:rPr>
              <w:t>) граждан специалистами по защите прав потребителей;</w:t>
            </w:r>
          </w:p>
          <w:p w:rsidR="00E40263" w:rsidRPr="00715E20" w:rsidRDefault="00715E20" w:rsidP="000718C9">
            <w:pPr>
              <w:jc w:val="both"/>
              <w:rPr>
                <w:sz w:val="28"/>
                <w:szCs w:val="28"/>
              </w:rPr>
            </w:pPr>
            <w:r w:rsidRPr="00715E20">
              <w:rPr>
                <w:sz w:val="28"/>
                <w:szCs w:val="28"/>
              </w:rPr>
              <w:t>количество размещенных</w:t>
            </w:r>
            <w:r w:rsidR="00E40263" w:rsidRPr="00715E20">
              <w:rPr>
                <w:sz w:val="28"/>
                <w:szCs w:val="28"/>
              </w:rPr>
              <w:t xml:space="preserve"> в средствах массовой информации материалов (печатных, радио-, видео-, интернет-), касающихся вопросов защиты прав потребителей</w:t>
            </w:r>
            <w:r w:rsidR="004479F3">
              <w:rPr>
                <w:sz w:val="28"/>
                <w:szCs w:val="28"/>
              </w:rPr>
              <w:t>;</w:t>
            </w:r>
          </w:p>
          <w:p w:rsidR="00C66F6E" w:rsidRPr="000718C9" w:rsidRDefault="00715E20" w:rsidP="000718C9">
            <w:pPr>
              <w:autoSpaceDE w:val="0"/>
              <w:autoSpaceDN w:val="0"/>
              <w:adjustRightInd w:val="0"/>
              <w:jc w:val="both"/>
              <w:rPr>
                <w:kern w:val="2"/>
                <w:sz w:val="28"/>
                <w:szCs w:val="28"/>
              </w:rPr>
            </w:pPr>
            <w:r w:rsidRPr="00715E20">
              <w:rPr>
                <w:kern w:val="2"/>
                <w:sz w:val="28"/>
                <w:szCs w:val="28"/>
              </w:rPr>
              <w:t>количество заключенных</w:t>
            </w:r>
            <w:r w:rsidR="00E40263" w:rsidRPr="00715E20">
              <w:rPr>
                <w:kern w:val="2"/>
                <w:sz w:val="28"/>
                <w:szCs w:val="28"/>
              </w:rPr>
              <w:t xml:space="preserve"> пользовательских соглашений об использования знака соответствия системы добровольной сертификации «Сделано на Дону»</w:t>
            </w:r>
          </w:p>
        </w:tc>
      </w:tr>
      <w:tr w:rsidR="00C66F6E" w:rsidRPr="00BA7FAF" w:rsidTr="000718C9">
        <w:tc>
          <w:tcPr>
            <w:tcW w:w="3652" w:type="dxa"/>
          </w:tcPr>
          <w:p w:rsidR="00C66F6E" w:rsidRPr="00BA7FAF" w:rsidRDefault="00C66F6E" w:rsidP="000718C9">
            <w:pPr>
              <w:rPr>
                <w:szCs w:val="28"/>
              </w:rPr>
            </w:pPr>
            <w:r w:rsidRPr="00BA7FAF">
              <w:rPr>
                <w:sz w:val="28"/>
                <w:szCs w:val="28"/>
              </w:rPr>
              <w:lastRenderedPageBreak/>
              <w:t xml:space="preserve">Этапы и сроки реализации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BA7FAF" w:rsidRDefault="00C66F6E" w:rsidP="000718C9">
            <w:pPr>
              <w:jc w:val="both"/>
              <w:rPr>
                <w:szCs w:val="28"/>
              </w:rPr>
            </w:pPr>
            <w:r w:rsidRPr="00BA7FAF">
              <w:rPr>
                <w:sz w:val="28"/>
                <w:szCs w:val="28"/>
              </w:rPr>
              <w:t>2019 – 2030 годы.</w:t>
            </w:r>
          </w:p>
          <w:p w:rsidR="00C66F6E" w:rsidRPr="00BA7FAF" w:rsidRDefault="00C66F6E" w:rsidP="000718C9">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Ресурсное обеспечение подпрограммы </w:t>
            </w:r>
            <w:r w:rsidR="00306A18">
              <w:rPr>
                <w:sz w:val="28"/>
                <w:szCs w:val="28"/>
              </w:rPr>
              <w:t>4</w:t>
            </w:r>
          </w:p>
        </w:tc>
        <w:tc>
          <w:tcPr>
            <w:tcW w:w="567" w:type="dxa"/>
          </w:tcPr>
          <w:p w:rsidR="00C66F6E" w:rsidRPr="00BA7FAF" w:rsidRDefault="00C66F6E" w:rsidP="000718C9">
            <w:pPr>
              <w:autoSpaceDE w:val="0"/>
              <w:autoSpaceDN w:val="0"/>
              <w:adjustRightInd w:val="0"/>
              <w:rPr>
                <w:rFonts w:eastAsia="Calibri"/>
                <w:sz w:val="24"/>
                <w:szCs w:val="28"/>
              </w:rPr>
            </w:pPr>
            <w:r w:rsidRPr="00BA7FAF">
              <w:rPr>
                <w:rFonts w:eastAsia="Calibri"/>
                <w:sz w:val="28"/>
                <w:szCs w:val="28"/>
              </w:rPr>
              <w:t>–</w:t>
            </w:r>
          </w:p>
        </w:tc>
        <w:tc>
          <w:tcPr>
            <w:tcW w:w="5353" w:type="dxa"/>
          </w:tcPr>
          <w:p w:rsidR="000718C9" w:rsidRDefault="00715E20" w:rsidP="000718C9">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программы составляет</w:t>
            </w:r>
            <w:r w:rsidR="000718C9">
              <w:rPr>
                <w:kern w:val="2"/>
                <w:sz w:val="28"/>
                <w:szCs w:val="28"/>
              </w:rPr>
              <w:t xml:space="preserve"> </w:t>
            </w:r>
          </w:p>
          <w:p w:rsidR="00715E20" w:rsidRPr="00BA7FAF" w:rsidRDefault="00500C97" w:rsidP="000718C9">
            <w:pPr>
              <w:autoSpaceDE w:val="0"/>
              <w:autoSpaceDN w:val="0"/>
              <w:adjustRightInd w:val="0"/>
              <w:jc w:val="both"/>
              <w:rPr>
                <w:kern w:val="2"/>
                <w:sz w:val="28"/>
                <w:szCs w:val="28"/>
              </w:rPr>
            </w:pPr>
            <w:r>
              <w:rPr>
                <w:kern w:val="2"/>
                <w:sz w:val="28"/>
                <w:szCs w:val="28"/>
              </w:rPr>
              <w:t>9</w:t>
            </w:r>
            <w:r w:rsidR="00715E20">
              <w:rPr>
                <w:kern w:val="2"/>
                <w:sz w:val="28"/>
                <w:szCs w:val="28"/>
              </w:rPr>
              <w:t>,0</w:t>
            </w:r>
            <w:r w:rsidR="00715E20" w:rsidRPr="00BA7FAF">
              <w:rPr>
                <w:kern w:val="2"/>
                <w:sz w:val="28"/>
                <w:szCs w:val="28"/>
              </w:rPr>
              <w:t xml:space="preserve"> тыс. рублей</w:t>
            </w:r>
            <w:r w:rsidR="00306A18">
              <w:rPr>
                <w:kern w:val="2"/>
                <w:sz w:val="28"/>
                <w:szCs w:val="28"/>
              </w:rPr>
              <w:t>*</w:t>
            </w:r>
            <w:r w:rsidR="00715E20" w:rsidRPr="00BA7FAF">
              <w:rPr>
                <w:kern w:val="2"/>
                <w:sz w:val="28"/>
                <w:szCs w:val="28"/>
              </w:rPr>
              <w:t>, в том числе:</w:t>
            </w:r>
          </w:p>
          <w:p w:rsidR="00715E20" w:rsidRPr="00BA7FAF" w:rsidRDefault="00715E20" w:rsidP="000718C9">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w:t>
            </w:r>
            <w:r w:rsidR="00500C97">
              <w:rPr>
                <w:kern w:val="2"/>
                <w:sz w:val="28"/>
                <w:szCs w:val="28"/>
              </w:rPr>
              <w:t>0</w:t>
            </w:r>
            <w:r>
              <w:rPr>
                <w:kern w:val="2"/>
                <w:sz w:val="28"/>
                <w:szCs w:val="28"/>
              </w:rPr>
              <w:t xml:space="preserve">,0 </w:t>
            </w:r>
            <w:r w:rsidRPr="00BA7FAF">
              <w:rPr>
                <w:kern w:val="2"/>
                <w:sz w:val="28"/>
                <w:szCs w:val="28"/>
              </w:rPr>
              <w:t>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w:t>
            </w:r>
            <w:r w:rsidR="00500C97">
              <w:rPr>
                <w:kern w:val="2"/>
                <w:sz w:val="28"/>
                <w:szCs w:val="28"/>
              </w:rPr>
              <w:t>0</w:t>
            </w:r>
            <w:r>
              <w:rPr>
                <w:kern w:val="2"/>
                <w:sz w:val="28"/>
                <w:szCs w:val="28"/>
              </w:rPr>
              <w:t xml:space="preserve">,0 </w:t>
            </w:r>
            <w:r w:rsidRPr="00BA7FAF">
              <w:rPr>
                <w:kern w:val="2"/>
                <w:sz w:val="28"/>
                <w:szCs w:val="28"/>
              </w:rPr>
              <w:t>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w:t>
            </w:r>
            <w:r w:rsidR="00500C97">
              <w:rPr>
                <w:kern w:val="2"/>
                <w:sz w:val="28"/>
                <w:szCs w:val="28"/>
              </w:rPr>
              <w:t>0</w:t>
            </w:r>
            <w:r>
              <w:rPr>
                <w:kern w:val="2"/>
                <w:sz w:val="28"/>
                <w:szCs w:val="28"/>
              </w:rPr>
              <w:t>,0</w:t>
            </w:r>
            <w:r w:rsidR="00DB0C27">
              <w:rPr>
                <w:kern w:val="2"/>
                <w:sz w:val="28"/>
                <w:szCs w:val="28"/>
              </w:rPr>
              <w:t xml:space="preserve"> тыс. рублей</w:t>
            </w:r>
            <w:r w:rsidRPr="00BA7FAF">
              <w:rPr>
                <w:kern w:val="2"/>
                <w:sz w:val="28"/>
                <w:szCs w:val="28"/>
              </w:rPr>
              <w:t>;</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w:t>
            </w:r>
            <w:r w:rsidR="00500C97">
              <w:rPr>
                <w:kern w:val="2"/>
                <w:sz w:val="28"/>
                <w:szCs w:val="28"/>
              </w:rPr>
              <w:t>0</w:t>
            </w:r>
            <w:r>
              <w:rPr>
                <w:kern w:val="2"/>
                <w:sz w:val="28"/>
                <w:szCs w:val="28"/>
              </w:rPr>
              <w:t xml:space="preserve">,0 </w:t>
            </w:r>
            <w:r w:rsidRPr="00BA7FAF">
              <w:rPr>
                <w:kern w:val="2"/>
                <w:sz w:val="28"/>
                <w:szCs w:val="28"/>
              </w:rPr>
              <w:t>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221034" w:rsidRDefault="00715E20" w:rsidP="000718C9">
            <w:pPr>
              <w:autoSpaceDE w:val="0"/>
              <w:autoSpaceDN w:val="0"/>
              <w:adjustRightInd w:val="0"/>
              <w:jc w:val="both"/>
              <w:rPr>
                <w:kern w:val="2"/>
                <w:sz w:val="28"/>
                <w:szCs w:val="28"/>
              </w:rPr>
            </w:pPr>
            <w:r w:rsidRPr="00221034">
              <w:rPr>
                <w:kern w:val="2"/>
                <w:sz w:val="28"/>
                <w:szCs w:val="28"/>
              </w:rPr>
              <w:t>из них:</w:t>
            </w:r>
          </w:p>
          <w:p w:rsidR="00715E20" w:rsidRPr="00221034" w:rsidRDefault="00715E20" w:rsidP="000718C9">
            <w:pPr>
              <w:autoSpaceDE w:val="0"/>
              <w:autoSpaceDN w:val="0"/>
              <w:adjustRightInd w:val="0"/>
              <w:jc w:val="both"/>
              <w:rPr>
                <w:kern w:val="2"/>
                <w:sz w:val="28"/>
                <w:szCs w:val="28"/>
              </w:rPr>
            </w:pPr>
            <w:r w:rsidRPr="00221034">
              <w:rPr>
                <w:sz w:val="28"/>
                <w:szCs w:val="28"/>
              </w:rPr>
              <w:t>средств бюджета Миллеровского района</w:t>
            </w:r>
            <w:r w:rsidRPr="00221034">
              <w:rPr>
                <w:kern w:val="2"/>
                <w:sz w:val="28"/>
                <w:szCs w:val="28"/>
              </w:rPr>
              <w:t xml:space="preserve"> –</w:t>
            </w:r>
            <w:r w:rsidRPr="00221034">
              <w:rPr>
                <w:kern w:val="2"/>
                <w:sz w:val="28"/>
                <w:szCs w:val="28"/>
              </w:rPr>
              <w:br/>
            </w:r>
            <w:r w:rsidR="00B73398">
              <w:rPr>
                <w:kern w:val="2"/>
                <w:sz w:val="28"/>
                <w:szCs w:val="28"/>
              </w:rPr>
              <w:t>9</w:t>
            </w:r>
            <w:r w:rsidRPr="00221034">
              <w:rPr>
                <w:kern w:val="2"/>
                <w:sz w:val="28"/>
                <w:szCs w:val="28"/>
              </w:rPr>
              <w:t>,0 тыс. рублей, в том числе:</w:t>
            </w:r>
          </w:p>
          <w:p w:rsidR="00306A18" w:rsidRPr="00BA7FAF" w:rsidRDefault="00306A18" w:rsidP="000718C9">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w:t>
            </w:r>
            <w:r w:rsidR="00B73398">
              <w:rPr>
                <w:kern w:val="2"/>
                <w:sz w:val="28"/>
                <w:szCs w:val="28"/>
              </w:rPr>
              <w:t>0</w:t>
            </w:r>
            <w:r>
              <w:rPr>
                <w:kern w:val="2"/>
                <w:sz w:val="28"/>
                <w:szCs w:val="28"/>
              </w:rPr>
              <w:t xml:space="preserve">,0 </w:t>
            </w:r>
            <w:r w:rsidRPr="00BA7FAF">
              <w:rPr>
                <w:kern w:val="2"/>
                <w:sz w:val="28"/>
                <w:szCs w:val="28"/>
              </w:rPr>
              <w:t>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w:t>
            </w:r>
            <w:r w:rsidR="00B73398">
              <w:rPr>
                <w:kern w:val="2"/>
                <w:sz w:val="28"/>
                <w:szCs w:val="28"/>
              </w:rPr>
              <w:t>0</w:t>
            </w:r>
            <w:r>
              <w:rPr>
                <w:kern w:val="2"/>
                <w:sz w:val="28"/>
                <w:szCs w:val="28"/>
              </w:rPr>
              <w:t xml:space="preserve">,0 </w:t>
            </w:r>
            <w:r w:rsidRPr="00BA7FAF">
              <w:rPr>
                <w:kern w:val="2"/>
                <w:sz w:val="28"/>
                <w:szCs w:val="28"/>
              </w:rPr>
              <w:t>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w:t>
            </w:r>
            <w:r w:rsidR="00B73398">
              <w:rPr>
                <w:kern w:val="2"/>
                <w:sz w:val="28"/>
                <w:szCs w:val="28"/>
              </w:rPr>
              <w:t>0</w:t>
            </w:r>
            <w:r>
              <w:rPr>
                <w:kern w:val="2"/>
                <w:sz w:val="28"/>
                <w:szCs w:val="28"/>
              </w:rPr>
              <w:t>,0</w:t>
            </w:r>
            <w:r w:rsidR="00B73398">
              <w:rPr>
                <w:kern w:val="2"/>
                <w:sz w:val="28"/>
                <w:szCs w:val="28"/>
              </w:rPr>
              <w:t xml:space="preserve"> тыс. рублей</w:t>
            </w:r>
            <w:r w:rsidRPr="00BA7FAF">
              <w:rPr>
                <w:kern w:val="2"/>
                <w:sz w:val="28"/>
                <w:szCs w:val="28"/>
              </w:rPr>
              <w:t>;</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w:t>
            </w:r>
            <w:r w:rsidR="00B73398">
              <w:rPr>
                <w:kern w:val="2"/>
                <w:sz w:val="28"/>
                <w:szCs w:val="28"/>
              </w:rPr>
              <w:t>0</w:t>
            </w:r>
            <w:r>
              <w:rPr>
                <w:kern w:val="2"/>
                <w:sz w:val="28"/>
                <w:szCs w:val="28"/>
              </w:rPr>
              <w:t xml:space="preserve">,0 </w:t>
            </w:r>
            <w:r w:rsidRPr="00BA7FAF">
              <w:rPr>
                <w:kern w:val="2"/>
                <w:sz w:val="28"/>
                <w:szCs w:val="28"/>
              </w:rPr>
              <w:t>тыс. рублей;</w:t>
            </w:r>
          </w:p>
          <w:p w:rsidR="00C66F6E" w:rsidRPr="00715E20" w:rsidRDefault="00306A18" w:rsidP="000718C9">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autoSpaceDE w:val="0"/>
              <w:autoSpaceDN w:val="0"/>
              <w:adjustRightInd w:val="0"/>
              <w:rPr>
                <w:rFonts w:eastAsia="Calibri"/>
                <w:sz w:val="24"/>
                <w:szCs w:val="28"/>
              </w:rPr>
            </w:pPr>
          </w:p>
        </w:tc>
        <w:tc>
          <w:tcPr>
            <w:tcW w:w="5353" w:type="dxa"/>
          </w:tcPr>
          <w:p w:rsidR="00C66F6E" w:rsidRPr="00BA7FAF" w:rsidRDefault="00306A18" w:rsidP="000718C9">
            <w:pPr>
              <w:autoSpaceDE w:val="0"/>
              <w:autoSpaceDN w:val="0"/>
              <w:adjustRightInd w:val="0"/>
              <w:jc w:val="both"/>
              <w:rPr>
                <w:rFonts w:eastAsia="Calibri"/>
                <w:sz w:val="24"/>
                <w:szCs w:val="28"/>
              </w:rPr>
            </w:pPr>
            <w:r w:rsidRPr="00BA7FAF">
              <w:rPr>
                <w:kern w:val="2"/>
                <w:sz w:val="28"/>
                <w:szCs w:val="28"/>
              </w:rPr>
              <w:t xml:space="preserve">* </w:t>
            </w:r>
            <w:r w:rsidR="000718C9">
              <w:rPr>
                <w:kern w:val="2"/>
                <w:sz w:val="28"/>
                <w:szCs w:val="28"/>
              </w:rPr>
              <w:t>–</w:t>
            </w:r>
            <w:r w:rsidRPr="00BA7FAF">
              <w:rPr>
                <w:kern w:val="2"/>
                <w:sz w:val="28"/>
                <w:szCs w:val="28"/>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4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tc>
      </w:tr>
      <w:tr w:rsidR="00C66F6E" w:rsidRPr="00BA7FAF" w:rsidTr="000718C9">
        <w:trPr>
          <w:trHeight w:val="2229"/>
        </w:trPr>
        <w:tc>
          <w:tcPr>
            <w:tcW w:w="3652" w:type="dxa"/>
          </w:tcPr>
          <w:p w:rsidR="00C66F6E" w:rsidRPr="000718C9" w:rsidRDefault="00C66F6E" w:rsidP="000718C9">
            <w:pPr>
              <w:rPr>
                <w:szCs w:val="28"/>
              </w:rPr>
            </w:pPr>
            <w:r w:rsidRPr="000718C9">
              <w:rPr>
                <w:sz w:val="28"/>
                <w:szCs w:val="28"/>
              </w:rPr>
              <w:t xml:space="preserve">Ожидаемые результаты реализации подпрограммы </w:t>
            </w:r>
            <w:r w:rsidR="00306A18" w:rsidRPr="000718C9">
              <w:rPr>
                <w:sz w:val="28"/>
                <w:szCs w:val="28"/>
              </w:rPr>
              <w:t>4</w:t>
            </w:r>
          </w:p>
        </w:tc>
        <w:tc>
          <w:tcPr>
            <w:tcW w:w="567" w:type="dxa"/>
          </w:tcPr>
          <w:p w:rsidR="00521DBD" w:rsidRPr="000718C9" w:rsidRDefault="00C66F6E" w:rsidP="000718C9">
            <w:pPr>
              <w:jc w:val="center"/>
              <w:rPr>
                <w:szCs w:val="28"/>
              </w:rPr>
            </w:pPr>
            <w:r w:rsidRPr="000718C9">
              <w:rPr>
                <w:sz w:val="28"/>
                <w:szCs w:val="28"/>
              </w:rPr>
              <w:t>–</w:t>
            </w: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C66F6E" w:rsidRPr="000718C9" w:rsidRDefault="00C66F6E" w:rsidP="000718C9">
            <w:pPr>
              <w:rPr>
                <w:szCs w:val="28"/>
              </w:rPr>
            </w:pPr>
          </w:p>
        </w:tc>
        <w:tc>
          <w:tcPr>
            <w:tcW w:w="5353" w:type="dxa"/>
          </w:tcPr>
          <w:p w:rsidR="00C66F6E" w:rsidRPr="000718C9" w:rsidRDefault="00C66F6E" w:rsidP="000718C9">
            <w:pPr>
              <w:jc w:val="both"/>
              <w:rPr>
                <w:szCs w:val="28"/>
              </w:rPr>
            </w:pPr>
            <w:r w:rsidRPr="000718C9">
              <w:rPr>
                <w:sz w:val="28"/>
                <w:szCs w:val="28"/>
              </w:rPr>
              <w:t xml:space="preserve">формирование системы обеспечения эффективной и доступной защиты прав потребителей в </w:t>
            </w:r>
            <w:r w:rsidR="00563F65" w:rsidRPr="000718C9">
              <w:rPr>
                <w:sz w:val="28"/>
                <w:szCs w:val="28"/>
              </w:rPr>
              <w:t>Миллеровском районе</w:t>
            </w:r>
            <w:r w:rsidRPr="000718C9">
              <w:rPr>
                <w:sz w:val="28"/>
                <w:szCs w:val="28"/>
              </w:rPr>
              <w:t>;</w:t>
            </w:r>
          </w:p>
          <w:p w:rsidR="00C66F6E" w:rsidRPr="000718C9" w:rsidRDefault="00C66F6E" w:rsidP="000718C9">
            <w:pPr>
              <w:autoSpaceDE w:val="0"/>
              <w:autoSpaceDN w:val="0"/>
              <w:adjustRightInd w:val="0"/>
              <w:jc w:val="both"/>
              <w:rPr>
                <w:sz w:val="28"/>
                <w:szCs w:val="28"/>
              </w:rPr>
            </w:pPr>
            <w:r w:rsidRPr="000718C9">
              <w:rPr>
                <w:sz w:val="28"/>
                <w:szCs w:val="28"/>
              </w:rPr>
              <w:t xml:space="preserve">обеспечение защиты населения </w:t>
            </w:r>
            <w:r w:rsidR="00563F65" w:rsidRPr="000718C9">
              <w:rPr>
                <w:sz w:val="28"/>
                <w:szCs w:val="28"/>
              </w:rPr>
              <w:t xml:space="preserve">Миллеровского района </w:t>
            </w:r>
            <w:r w:rsidRPr="000718C9">
              <w:rPr>
                <w:sz w:val="28"/>
                <w:szCs w:val="28"/>
              </w:rPr>
              <w:t>от недоброкачественных товаров (работ, услуг)</w:t>
            </w:r>
          </w:p>
        </w:tc>
      </w:tr>
    </w:tbl>
    <w:p w:rsidR="00521DBD" w:rsidRPr="0013105A" w:rsidRDefault="00521DBD" w:rsidP="000718C9">
      <w:pPr>
        <w:jc w:val="center"/>
        <w:outlineLvl w:val="0"/>
        <w:rPr>
          <w:sz w:val="28"/>
          <w:szCs w:val="28"/>
        </w:rPr>
      </w:pPr>
      <w:r w:rsidRPr="0013105A">
        <w:rPr>
          <w:sz w:val="28"/>
          <w:szCs w:val="28"/>
        </w:rPr>
        <w:lastRenderedPageBreak/>
        <w:t xml:space="preserve">Паспорт </w:t>
      </w:r>
    </w:p>
    <w:p w:rsidR="00521DBD" w:rsidRPr="0013105A" w:rsidRDefault="00521DBD" w:rsidP="000718C9">
      <w:pPr>
        <w:jc w:val="center"/>
        <w:outlineLvl w:val="0"/>
        <w:rPr>
          <w:sz w:val="28"/>
          <w:szCs w:val="28"/>
        </w:rPr>
      </w:pPr>
      <w:r w:rsidRPr="0013105A">
        <w:rPr>
          <w:sz w:val="28"/>
          <w:szCs w:val="28"/>
        </w:rPr>
        <w:t>подпрограммы «</w:t>
      </w:r>
      <w:r w:rsidR="008961AF" w:rsidRPr="0013105A">
        <w:rPr>
          <w:sz w:val="28"/>
          <w:szCs w:val="28"/>
        </w:rPr>
        <w:t>Обеспечение реализации муниципальной программы «Экономическое развитие</w:t>
      </w:r>
      <w:r w:rsidRPr="0013105A">
        <w:rPr>
          <w:sz w:val="28"/>
          <w:szCs w:val="28"/>
        </w:rPr>
        <w:t xml:space="preserve">» </w:t>
      </w:r>
    </w:p>
    <w:p w:rsidR="00521DBD" w:rsidRPr="000718C9" w:rsidRDefault="00521DBD" w:rsidP="000718C9">
      <w:pPr>
        <w:ind w:firstLine="720"/>
        <w:jc w:val="both"/>
        <w:rPr>
          <w:sz w:val="28"/>
          <w:szCs w:val="28"/>
        </w:rPr>
      </w:pPr>
    </w:p>
    <w:tbl>
      <w:tblPr>
        <w:tblW w:w="5000" w:type="pct"/>
        <w:tblLayout w:type="fixed"/>
        <w:tblLook w:val="00A0"/>
      </w:tblPr>
      <w:tblGrid>
        <w:gridCol w:w="3652"/>
        <w:gridCol w:w="567"/>
        <w:gridCol w:w="5353"/>
      </w:tblGrid>
      <w:tr w:rsidR="00521DBD" w:rsidRPr="0013105A" w:rsidTr="00AF254B">
        <w:tc>
          <w:tcPr>
            <w:tcW w:w="3652" w:type="dxa"/>
          </w:tcPr>
          <w:p w:rsidR="00521DBD" w:rsidRPr="0013105A" w:rsidRDefault="00521DBD" w:rsidP="000718C9">
            <w:pPr>
              <w:rPr>
                <w:szCs w:val="28"/>
              </w:rPr>
            </w:pPr>
            <w:r w:rsidRPr="0013105A">
              <w:rPr>
                <w:sz w:val="28"/>
                <w:szCs w:val="28"/>
              </w:rPr>
              <w:t xml:space="preserve">Наименование подпрограммы </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jc w:val="both"/>
              <w:rPr>
                <w:szCs w:val="28"/>
              </w:rPr>
            </w:pPr>
            <w:r w:rsidRPr="0013105A">
              <w:rPr>
                <w:sz w:val="28"/>
                <w:szCs w:val="28"/>
              </w:rPr>
              <w:t>подпрограмма «Обеспечение реализации муниципальной про</w:t>
            </w:r>
            <w:r w:rsidR="000718C9">
              <w:rPr>
                <w:sz w:val="28"/>
                <w:szCs w:val="28"/>
              </w:rPr>
              <w:t>граммы «Экономическое развитие»</w:t>
            </w:r>
            <w:r w:rsidR="00521DBD" w:rsidRPr="0013105A">
              <w:rPr>
                <w:sz w:val="28"/>
                <w:szCs w:val="28"/>
              </w:rPr>
              <w:t xml:space="preserve"> (далее – подпро</w:t>
            </w:r>
            <w:r w:rsidRPr="0013105A">
              <w:rPr>
                <w:sz w:val="28"/>
                <w:szCs w:val="28"/>
              </w:rPr>
              <w:t>грамма 5</w:t>
            </w:r>
            <w:r w:rsidR="00521DBD" w:rsidRPr="0013105A">
              <w:rPr>
                <w:sz w:val="28"/>
                <w:szCs w:val="28"/>
              </w:rPr>
              <w:t>)</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Ответственный исполнитель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521DBD" w:rsidP="000718C9">
            <w:pPr>
              <w:jc w:val="both"/>
              <w:rPr>
                <w:sz w:val="28"/>
                <w:szCs w:val="28"/>
              </w:rPr>
            </w:pPr>
            <w:r w:rsidRPr="0013105A">
              <w:rPr>
                <w:sz w:val="28"/>
                <w:szCs w:val="28"/>
              </w:rPr>
              <w:t>Администрация Миллеровского района (Отдел социально-экономического развития, торговли и бытового обслуживания Администрации Миллеровского района)</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Участники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jc w:val="both"/>
              <w:rPr>
                <w:szCs w:val="28"/>
              </w:rPr>
            </w:pPr>
            <w:r w:rsidRPr="0013105A">
              <w:rPr>
                <w:sz w:val="28"/>
                <w:szCs w:val="26"/>
              </w:rPr>
              <w:t>отсутствуют</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Программно-целевые инструменты подпрограммы </w:t>
            </w:r>
            <w:r w:rsidR="008961AF" w:rsidRPr="0013105A">
              <w:rPr>
                <w:sz w:val="28"/>
                <w:szCs w:val="28"/>
              </w:rPr>
              <w:t>5</w:t>
            </w:r>
          </w:p>
        </w:tc>
        <w:tc>
          <w:tcPr>
            <w:tcW w:w="567" w:type="dxa"/>
          </w:tcPr>
          <w:p w:rsidR="00521DBD" w:rsidRPr="0013105A" w:rsidRDefault="00521DBD" w:rsidP="000718C9">
            <w:pPr>
              <w:autoSpaceDE w:val="0"/>
              <w:autoSpaceDN w:val="0"/>
              <w:adjustRightInd w:val="0"/>
              <w:rPr>
                <w:szCs w:val="28"/>
              </w:rPr>
            </w:pPr>
            <w:r w:rsidRPr="0013105A">
              <w:rPr>
                <w:sz w:val="28"/>
                <w:szCs w:val="28"/>
              </w:rPr>
              <w:t>–</w:t>
            </w:r>
          </w:p>
        </w:tc>
        <w:tc>
          <w:tcPr>
            <w:tcW w:w="5352" w:type="dxa"/>
          </w:tcPr>
          <w:p w:rsidR="00521DBD" w:rsidRPr="0013105A" w:rsidRDefault="00521DBD" w:rsidP="000718C9">
            <w:pPr>
              <w:autoSpaceDE w:val="0"/>
              <w:autoSpaceDN w:val="0"/>
              <w:adjustRightInd w:val="0"/>
              <w:jc w:val="both"/>
              <w:rPr>
                <w:szCs w:val="28"/>
              </w:rPr>
            </w:pPr>
            <w:r w:rsidRPr="0013105A">
              <w:rPr>
                <w:sz w:val="28"/>
                <w:szCs w:val="28"/>
              </w:rPr>
              <w:t>отсутствуют</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autoSpaceDE w:val="0"/>
              <w:autoSpaceDN w:val="0"/>
              <w:adjustRightInd w:val="0"/>
              <w:rPr>
                <w:szCs w:val="28"/>
              </w:rPr>
            </w:pPr>
          </w:p>
        </w:tc>
        <w:tc>
          <w:tcPr>
            <w:tcW w:w="5352" w:type="dxa"/>
          </w:tcPr>
          <w:p w:rsidR="00521DBD" w:rsidRPr="0013105A" w:rsidRDefault="00521DBD" w:rsidP="000718C9">
            <w:pPr>
              <w:autoSpaceDE w:val="0"/>
              <w:autoSpaceDN w:val="0"/>
              <w:adjustRightInd w:val="0"/>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Цель подпрограммы </w:t>
            </w:r>
            <w:r w:rsidR="008961AF" w:rsidRPr="0013105A">
              <w:rPr>
                <w:sz w:val="28"/>
                <w:szCs w:val="28"/>
              </w:rPr>
              <w:t>5</w:t>
            </w:r>
          </w:p>
        </w:tc>
        <w:tc>
          <w:tcPr>
            <w:tcW w:w="567" w:type="dxa"/>
          </w:tcPr>
          <w:p w:rsidR="00521DBD" w:rsidRPr="0013105A" w:rsidRDefault="00521DBD" w:rsidP="000718C9">
            <w:pPr>
              <w:autoSpaceDE w:val="0"/>
              <w:autoSpaceDN w:val="0"/>
              <w:adjustRightInd w:val="0"/>
              <w:rPr>
                <w:szCs w:val="28"/>
              </w:rPr>
            </w:pPr>
            <w:r w:rsidRPr="0013105A">
              <w:rPr>
                <w:sz w:val="28"/>
                <w:szCs w:val="28"/>
              </w:rPr>
              <w:t>–</w:t>
            </w:r>
          </w:p>
        </w:tc>
        <w:tc>
          <w:tcPr>
            <w:tcW w:w="5352" w:type="dxa"/>
          </w:tcPr>
          <w:p w:rsidR="00521DBD" w:rsidRPr="000718C9" w:rsidRDefault="008961AF" w:rsidP="000718C9">
            <w:pPr>
              <w:jc w:val="both"/>
              <w:rPr>
                <w:sz w:val="28"/>
                <w:szCs w:val="28"/>
              </w:rPr>
            </w:pPr>
            <w:r w:rsidRPr="0013105A">
              <w:rPr>
                <w:bCs/>
                <w:color w:val="000000"/>
                <w:sz w:val="28"/>
              </w:rPr>
              <w:t>обеспечение эффективной деятельности органов местного самоуправления в сфере экономики</w:t>
            </w:r>
            <w:r w:rsidRPr="0013105A">
              <w:rPr>
                <w:sz w:val="28"/>
                <w:szCs w:val="28"/>
              </w:rPr>
              <w:t xml:space="preserve"> </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autoSpaceDE w:val="0"/>
              <w:autoSpaceDN w:val="0"/>
              <w:adjustRightInd w:val="0"/>
              <w:rPr>
                <w:szCs w:val="28"/>
              </w:rPr>
            </w:pPr>
          </w:p>
        </w:tc>
        <w:tc>
          <w:tcPr>
            <w:tcW w:w="5352" w:type="dxa"/>
          </w:tcPr>
          <w:p w:rsidR="00521DBD" w:rsidRPr="0013105A" w:rsidRDefault="00521DBD" w:rsidP="000718C9">
            <w:pPr>
              <w:autoSpaceDE w:val="0"/>
              <w:autoSpaceDN w:val="0"/>
              <w:adjustRightInd w:val="0"/>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Задача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autoSpaceDE w:val="0"/>
              <w:autoSpaceDN w:val="0"/>
              <w:adjustRightInd w:val="0"/>
              <w:jc w:val="both"/>
              <w:rPr>
                <w:sz w:val="28"/>
                <w:szCs w:val="28"/>
              </w:rPr>
            </w:pPr>
            <w:r w:rsidRPr="0013105A">
              <w:rPr>
                <w:kern w:val="2"/>
                <w:sz w:val="28"/>
                <w:szCs w:val="28"/>
              </w:rPr>
              <w:t>повышение качества выполнения муниципальных функций в сфере экономики</w:t>
            </w:r>
            <w:r w:rsidRPr="0013105A">
              <w:rPr>
                <w:sz w:val="28"/>
                <w:szCs w:val="28"/>
              </w:rPr>
              <w:t xml:space="preserve"> </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Целевые показатели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8961AF" w:rsidRPr="0013105A" w:rsidRDefault="002322F4" w:rsidP="000718C9">
            <w:pPr>
              <w:jc w:val="both"/>
              <w:rPr>
                <w:color w:val="000000"/>
                <w:sz w:val="28"/>
                <w:szCs w:val="28"/>
              </w:rPr>
            </w:pPr>
            <w:r w:rsidRPr="0013105A">
              <w:rPr>
                <w:sz w:val="28"/>
                <w:szCs w:val="28"/>
              </w:rPr>
              <w:t>исполнение муниципального контракта об оказании информационных услуг</w:t>
            </w:r>
            <w:r w:rsidR="009157B1" w:rsidRPr="0013105A">
              <w:rPr>
                <w:color w:val="000000"/>
                <w:sz w:val="28"/>
                <w:szCs w:val="28"/>
              </w:rPr>
              <w:t>;</w:t>
            </w:r>
          </w:p>
          <w:p w:rsidR="00521DBD" w:rsidRPr="0013105A" w:rsidRDefault="008961AF" w:rsidP="000718C9">
            <w:pPr>
              <w:jc w:val="both"/>
              <w:rPr>
                <w:sz w:val="28"/>
                <w:szCs w:val="28"/>
              </w:rPr>
            </w:pPr>
            <w:r w:rsidRPr="0013105A">
              <w:rPr>
                <w:color w:val="000000"/>
                <w:kern w:val="2"/>
                <w:sz w:val="28"/>
                <w:szCs w:val="28"/>
                <w:lang w:eastAsia="en-US"/>
              </w:rPr>
              <w:t>доля муниципаль</w:t>
            </w:r>
            <w:r w:rsidRPr="0013105A">
              <w:rPr>
                <w:color w:val="000000"/>
                <w:kern w:val="2"/>
                <w:sz w:val="28"/>
                <w:szCs w:val="28"/>
                <w:lang w:eastAsia="en-US"/>
              </w:rPr>
              <w:softHyphen/>
              <w:t>ных образований Миллеровского района, участвующих в про</w:t>
            </w:r>
            <w:r w:rsidRPr="0013105A">
              <w:rPr>
                <w:color w:val="000000"/>
                <w:kern w:val="2"/>
                <w:sz w:val="28"/>
                <w:szCs w:val="28"/>
                <w:lang w:eastAsia="en-US"/>
              </w:rPr>
              <w:softHyphen/>
              <w:t>ведении Всероссий</w:t>
            </w:r>
            <w:r w:rsidRPr="0013105A">
              <w:rPr>
                <w:color w:val="000000"/>
                <w:kern w:val="2"/>
                <w:sz w:val="28"/>
                <w:szCs w:val="28"/>
                <w:lang w:eastAsia="en-US"/>
              </w:rPr>
              <w:softHyphen/>
              <w:t xml:space="preserve">ской переписи населения </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Этапы и сроки реализации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jc w:val="both"/>
              <w:rPr>
                <w:szCs w:val="28"/>
              </w:rPr>
            </w:pPr>
            <w:r w:rsidRPr="0013105A">
              <w:rPr>
                <w:sz w:val="28"/>
                <w:szCs w:val="28"/>
              </w:rPr>
              <w:t>2021</w:t>
            </w:r>
            <w:r w:rsidR="00521DBD" w:rsidRPr="0013105A">
              <w:rPr>
                <w:sz w:val="28"/>
                <w:szCs w:val="28"/>
              </w:rPr>
              <w:t xml:space="preserve"> – 2030 годы.</w:t>
            </w:r>
          </w:p>
          <w:p w:rsidR="00521DBD" w:rsidRPr="0013105A" w:rsidRDefault="00521DBD" w:rsidP="000718C9">
            <w:pPr>
              <w:jc w:val="both"/>
              <w:rPr>
                <w:szCs w:val="28"/>
              </w:rPr>
            </w:pPr>
            <w:r w:rsidRPr="0013105A">
              <w:rPr>
                <w:sz w:val="28"/>
                <w:szCs w:val="28"/>
              </w:rPr>
              <w:t xml:space="preserve">Этапы реализации подпрограммы </w:t>
            </w:r>
            <w:r w:rsidRPr="0013105A">
              <w:rPr>
                <w:sz w:val="28"/>
                <w:szCs w:val="28"/>
              </w:rPr>
              <w:br/>
              <w:t>не выделяются</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Ресурсное обеспечение подпрограммы </w:t>
            </w:r>
            <w:r w:rsidR="008961AF" w:rsidRPr="0013105A">
              <w:rPr>
                <w:sz w:val="28"/>
                <w:szCs w:val="28"/>
              </w:rPr>
              <w:t>5</w:t>
            </w:r>
          </w:p>
        </w:tc>
        <w:tc>
          <w:tcPr>
            <w:tcW w:w="567" w:type="dxa"/>
          </w:tcPr>
          <w:p w:rsidR="00521DBD" w:rsidRPr="0013105A" w:rsidRDefault="00521DBD" w:rsidP="000718C9">
            <w:pPr>
              <w:autoSpaceDE w:val="0"/>
              <w:autoSpaceDN w:val="0"/>
              <w:adjustRightInd w:val="0"/>
              <w:rPr>
                <w:rFonts w:eastAsia="Calibri"/>
                <w:sz w:val="24"/>
                <w:szCs w:val="28"/>
              </w:rPr>
            </w:pPr>
            <w:r w:rsidRPr="0013105A">
              <w:rPr>
                <w:rFonts w:eastAsia="Calibri"/>
                <w:sz w:val="28"/>
                <w:szCs w:val="28"/>
              </w:rPr>
              <w:t>–</w:t>
            </w:r>
          </w:p>
        </w:tc>
        <w:tc>
          <w:tcPr>
            <w:tcW w:w="5352" w:type="dxa"/>
          </w:tcPr>
          <w:p w:rsidR="00521DBD" w:rsidRPr="0013105A" w:rsidRDefault="00521DBD" w:rsidP="000718C9">
            <w:pPr>
              <w:autoSpaceDE w:val="0"/>
              <w:autoSpaceDN w:val="0"/>
              <w:adjustRightInd w:val="0"/>
              <w:jc w:val="both"/>
              <w:rPr>
                <w:kern w:val="2"/>
                <w:sz w:val="28"/>
                <w:szCs w:val="28"/>
              </w:rPr>
            </w:pPr>
            <w:r w:rsidRPr="0013105A">
              <w:rPr>
                <w:kern w:val="2"/>
                <w:sz w:val="28"/>
                <w:szCs w:val="28"/>
              </w:rPr>
              <w:t>общий объем финансирования муниц</w:t>
            </w:r>
            <w:r w:rsidR="00682685" w:rsidRPr="0013105A">
              <w:rPr>
                <w:kern w:val="2"/>
                <w:sz w:val="28"/>
                <w:szCs w:val="28"/>
              </w:rPr>
              <w:t xml:space="preserve">ипальной программы составляет </w:t>
            </w:r>
            <w:r w:rsidR="00663576">
              <w:rPr>
                <w:kern w:val="2"/>
                <w:sz w:val="28"/>
                <w:szCs w:val="28"/>
              </w:rPr>
              <w:t>1204,2</w:t>
            </w:r>
            <w:r w:rsidRPr="0013105A">
              <w:rPr>
                <w:kern w:val="2"/>
                <w:sz w:val="28"/>
                <w:szCs w:val="28"/>
              </w:rPr>
              <w:t xml:space="preserve"> тыс. рублей, в том числе:</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2019 году – 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2020 году – 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2021 году – 1204,2</w:t>
            </w:r>
            <w:r w:rsidR="004A579D" w:rsidRPr="0013105A">
              <w:rPr>
                <w:kern w:val="2"/>
                <w:sz w:val="28"/>
                <w:szCs w:val="28"/>
              </w:rPr>
              <w:t xml:space="preserve"> </w:t>
            </w:r>
            <w:r w:rsidR="00521DBD" w:rsidRPr="0013105A">
              <w:rPr>
                <w:kern w:val="2"/>
                <w:sz w:val="28"/>
                <w:szCs w:val="28"/>
              </w:rPr>
              <w:t>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2022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lastRenderedPageBreak/>
              <w:t xml:space="preserve">в 2023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2024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2025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2026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2027 году – </w:t>
            </w:r>
            <w:r w:rsidR="00663576">
              <w:rPr>
                <w:kern w:val="2"/>
                <w:sz w:val="28"/>
                <w:szCs w:val="28"/>
              </w:rPr>
              <w:t>0</w:t>
            </w:r>
            <w:r w:rsidR="00DB0C27">
              <w:rPr>
                <w:kern w:val="2"/>
                <w:sz w:val="28"/>
                <w:szCs w:val="28"/>
              </w:rPr>
              <w:t>,0 тыс. рублей</w:t>
            </w:r>
            <w:r w:rsidR="00521DBD" w:rsidRPr="0013105A">
              <w:rPr>
                <w:kern w:val="2"/>
                <w:sz w:val="28"/>
                <w:szCs w:val="28"/>
              </w:rPr>
              <w:t>;</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2028 году – </w:t>
            </w:r>
            <w:r w:rsidR="00663576">
              <w:rPr>
                <w:kern w:val="2"/>
                <w:sz w:val="28"/>
                <w:szCs w:val="28"/>
              </w:rPr>
              <w:t>0</w:t>
            </w:r>
            <w:r w:rsidR="00521DBD" w:rsidRPr="0013105A">
              <w:rPr>
                <w:kern w:val="2"/>
                <w:sz w:val="28"/>
                <w:szCs w:val="28"/>
              </w:rPr>
              <w:t>,0 тыс. рублей;</w:t>
            </w:r>
          </w:p>
          <w:p w:rsidR="00521DBD" w:rsidRPr="0013105A" w:rsidRDefault="00521DBD" w:rsidP="000718C9">
            <w:pPr>
              <w:autoSpaceDE w:val="0"/>
              <w:autoSpaceDN w:val="0"/>
              <w:adjustRightInd w:val="0"/>
              <w:jc w:val="both"/>
              <w:rPr>
                <w:kern w:val="2"/>
                <w:sz w:val="28"/>
                <w:szCs w:val="28"/>
              </w:rPr>
            </w:pPr>
            <w:r w:rsidRPr="0013105A">
              <w:rPr>
                <w:kern w:val="2"/>
                <w:sz w:val="28"/>
                <w:szCs w:val="28"/>
              </w:rPr>
              <w:t>в 2</w:t>
            </w:r>
            <w:r w:rsidR="00682685" w:rsidRPr="0013105A">
              <w:rPr>
                <w:kern w:val="2"/>
                <w:sz w:val="28"/>
                <w:szCs w:val="28"/>
              </w:rPr>
              <w:t xml:space="preserve">029 году – </w:t>
            </w:r>
            <w:r w:rsidR="00663576">
              <w:rPr>
                <w:kern w:val="2"/>
                <w:sz w:val="28"/>
                <w:szCs w:val="28"/>
              </w:rPr>
              <w:t>0</w:t>
            </w:r>
            <w:r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2030 году – </w:t>
            </w:r>
            <w:r w:rsidR="00663576">
              <w:rPr>
                <w:kern w:val="2"/>
                <w:sz w:val="28"/>
                <w:szCs w:val="28"/>
              </w:rPr>
              <w:t>0</w:t>
            </w:r>
            <w:r w:rsidR="00521DBD"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из них:</w:t>
            </w:r>
          </w:p>
          <w:p w:rsidR="00682685" w:rsidRPr="0013105A" w:rsidRDefault="00682685" w:rsidP="000718C9">
            <w:pPr>
              <w:autoSpaceDE w:val="0"/>
              <w:autoSpaceDN w:val="0"/>
              <w:adjustRightInd w:val="0"/>
              <w:jc w:val="both"/>
              <w:rPr>
                <w:kern w:val="2"/>
                <w:sz w:val="28"/>
                <w:szCs w:val="28"/>
              </w:rPr>
            </w:pPr>
            <w:r w:rsidRPr="0013105A">
              <w:rPr>
                <w:sz w:val="28"/>
                <w:szCs w:val="28"/>
              </w:rPr>
              <w:t xml:space="preserve">средств </w:t>
            </w:r>
            <w:r w:rsidR="00BC65ED" w:rsidRPr="0013105A">
              <w:rPr>
                <w:sz w:val="28"/>
                <w:szCs w:val="28"/>
              </w:rPr>
              <w:t xml:space="preserve">федерального </w:t>
            </w:r>
            <w:r w:rsidRPr="0013105A">
              <w:rPr>
                <w:sz w:val="28"/>
                <w:szCs w:val="28"/>
              </w:rPr>
              <w:t>бюджета</w:t>
            </w:r>
            <w:r w:rsidRPr="0013105A">
              <w:rPr>
                <w:kern w:val="2"/>
                <w:sz w:val="28"/>
                <w:szCs w:val="28"/>
              </w:rPr>
              <w:t>–</w:t>
            </w:r>
            <w:r w:rsidRPr="0013105A">
              <w:rPr>
                <w:kern w:val="2"/>
                <w:sz w:val="28"/>
                <w:szCs w:val="28"/>
              </w:rPr>
              <w:br/>
              <w:t>1</w:t>
            </w:r>
            <w:r w:rsidR="00BC65ED" w:rsidRPr="0013105A">
              <w:rPr>
                <w:kern w:val="2"/>
                <w:sz w:val="28"/>
                <w:szCs w:val="28"/>
              </w:rPr>
              <w:t>018,2</w:t>
            </w:r>
            <w:r w:rsidRPr="0013105A">
              <w:rPr>
                <w:kern w:val="2"/>
                <w:sz w:val="28"/>
                <w:szCs w:val="28"/>
              </w:rPr>
              <w:t>,0 тыс. рублей, в том числе:</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2019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2020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2021 году – </w:t>
            </w:r>
            <w:r w:rsidR="00BC65ED" w:rsidRPr="0013105A">
              <w:rPr>
                <w:kern w:val="2"/>
                <w:sz w:val="28"/>
                <w:szCs w:val="28"/>
              </w:rPr>
              <w:t>1018,2</w:t>
            </w:r>
            <w:r w:rsidRPr="0013105A">
              <w:rPr>
                <w:kern w:val="2"/>
                <w:sz w:val="28"/>
                <w:szCs w:val="28"/>
              </w:rPr>
              <w:t xml:space="preserve">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2022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2023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2024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2025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2026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2027 году – </w:t>
            </w:r>
            <w:r w:rsidR="00BC65ED" w:rsidRPr="0013105A">
              <w:rPr>
                <w:kern w:val="2"/>
                <w:sz w:val="28"/>
                <w:szCs w:val="28"/>
              </w:rPr>
              <w:t>0</w:t>
            </w:r>
            <w:r w:rsidR="00DB0C27">
              <w:rPr>
                <w:kern w:val="2"/>
                <w:sz w:val="28"/>
                <w:szCs w:val="28"/>
              </w:rPr>
              <w:t>,0 тыс. рублей</w:t>
            </w:r>
            <w:r w:rsidRPr="0013105A">
              <w:rPr>
                <w:kern w:val="2"/>
                <w:sz w:val="28"/>
                <w:szCs w:val="28"/>
              </w:rPr>
              <w:t>;</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2028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2029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2030 году – </w:t>
            </w:r>
            <w:r w:rsidR="00BC65ED" w:rsidRPr="0013105A">
              <w:rPr>
                <w:kern w:val="2"/>
                <w:sz w:val="28"/>
                <w:szCs w:val="28"/>
              </w:rPr>
              <w:t>0</w:t>
            </w:r>
            <w:r w:rsidRPr="0013105A">
              <w:rPr>
                <w:kern w:val="2"/>
                <w:sz w:val="28"/>
                <w:szCs w:val="28"/>
              </w:rPr>
              <w:t>,0 тыс. рублей;</w:t>
            </w:r>
          </w:p>
          <w:p w:rsidR="00521DBD" w:rsidRPr="0013105A" w:rsidRDefault="00521DBD" w:rsidP="000718C9">
            <w:pPr>
              <w:autoSpaceDE w:val="0"/>
              <w:autoSpaceDN w:val="0"/>
              <w:adjustRightInd w:val="0"/>
              <w:jc w:val="both"/>
              <w:rPr>
                <w:kern w:val="2"/>
                <w:sz w:val="28"/>
                <w:szCs w:val="28"/>
              </w:rPr>
            </w:pPr>
            <w:r w:rsidRPr="0013105A">
              <w:rPr>
                <w:kern w:val="2"/>
                <w:sz w:val="28"/>
                <w:szCs w:val="28"/>
              </w:rPr>
              <w:t>из них:</w:t>
            </w:r>
          </w:p>
          <w:p w:rsidR="00521DBD" w:rsidRPr="0013105A" w:rsidRDefault="00521DBD" w:rsidP="000718C9">
            <w:pPr>
              <w:autoSpaceDE w:val="0"/>
              <w:autoSpaceDN w:val="0"/>
              <w:adjustRightInd w:val="0"/>
              <w:jc w:val="both"/>
              <w:rPr>
                <w:kern w:val="2"/>
                <w:sz w:val="28"/>
                <w:szCs w:val="28"/>
              </w:rPr>
            </w:pPr>
            <w:r w:rsidRPr="0013105A">
              <w:rPr>
                <w:sz w:val="28"/>
                <w:szCs w:val="28"/>
              </w:rPr>
              <w:t>средств бюджета Миллеровского района</w:t>
            </w:r>
            <w:r w:rsidR="00682685" w:rsidRPr="0013105A">
              <w:rPr>
                <w:kern w:val="2"/>
                <w:sz w:val="28"/>
                <w:szCs w:val="28"/>
              </w:rPr>
              <w:t xml:space="preserve"> –</w:t>
            </w:r>
            <w:r w:rsidR="00682685" w:rsidRPr="0013105A">
              <w:rPr>
                <w:kern w:val="2"/>
                <w:sz w:val="28"/>
                <w:szCs w:val="28"/>
              </w:rPr>
              <w:br/>
            </w:r>
            <w:r w:rsidR="006E20A2">
              <w:rPr>
                <w:kern w:val="2"/>
                <w:sz w:val="28"/>
                <w:szCs w:val="28"/>
              </w:rPr>
              <w:t>186</w:t>
            </w:r>
            <w:r w:rsidRPr="0013105A">
              <w:rPr>
                <w:kern w:val="2"/>
                <w:sz w:val="28"/>
                <w:szCs w:val="28"/>
              </w:rPr>
              <w:t>,0 тыс. рублей, в том числе:</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2019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2020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2021 году – 186</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2022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2023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2024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2025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2026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2027 году – </w:t>
            </w:r>
            <w:r w:rsidR="006E20A2">
              <w:rPr>
                <w:kern w:val="2"/>
                <w:sz w:val="28"/>
                <w:szCs w:val="28"/>
              </w:rPr>
              <w:t>0</w:t>
            </w:r>
            <w:r w:rsidR="00DB0C27">
              <w:rPr>
                <w:kern w:val="2"/>
                <w:sz w:val="28"/>
                <w:szCs w:val="28"/>
              </w:rPr>
              <w:t>,0 тыс. рублей</w:t>
            </w:r>
            <w:r w:rsidR="00521DBD" w:rsidRPr="0013105A">
              <w:rPr>
                <w:kern w:val="2"/>
                <w:sz w:val="28"/>
                <w:szCs w:val="28"/>
              </w:rPr>
              <w:t>;</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2028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2029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2030 году – </w:t>
            </w:r>
            <w:r w:rsidR="006E20A2">
              <w:rPr>
                <w:kern w:val="2"/>
                <w:sz w:val="28"/>
                <w:szCs w:val="28"/>
              </w:rPr>
              <w:t>0</w:t>
            </w:r>
            <w:r w:rsidR="00521DBD" w:rsidRPr="0013105A">
              <w:rPr>
                <w:kern w:val="2"/>
                <w:sz w:val="28"/>
                <w:szCs w:val="28"/>
              </w:rPr>
              <w:t>,0 тыс. рублей</w:t>
            </w:r>
          </w:p>
        </w:tc>
      </w:tr>
      <w:tr w:rsidR="00521DBD" w:rsidRPr="00BA7FAF" w:rsidTr="00AF254B">
        <w:trPr>
          <w:trHeight w:val="2229"/>
        </w:trPr>
        <w:tc>
          <w:tcPr>
            <w:tcW w:w="3652" w:type="dxa"/>
          </w:tcPr>
          <w:p w:rsidR="00521DBD" w:rsidRPr="0013105A" w:rsidRDefault="00521DBD" w:rsidP="000718C9">
            <w:pPr>
              <w:rPr>
                <w:szCs w:val="28"/>
              </w:rPr>
            </w:pPr>
            <w:r w:rsidRPr="0013105A">
              <w:rPr>
                <w:sz w:val="28"/>
                <w:szCs w:val="28"/>
              </w:rPr>
              <w:lastRenderedPageBreak/>
              <w:t xml:space="preserve">Ожидаемые результаты реализации подпрограммы </w:t>
            </w:r>
            <w:r w:rsidR="00AF254B"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AF254B" w:rsidRDefault="00AF254B" w:rsidP="000718C9">
            <w:pPr>
              <w:suppressAutoHyphens/>
              <w:jc w:val="both"/>
              <w:rPr>
                <w:bCs/>
                <w:color w:val="000000"/>
                <w:kern w:val="2"/>
                <w:sz w:val="28"/>
                <w:szCs w:val="28"/>
              </w:rPr>
            </w:pPr>
            <w:r w:rsidRPr="0013105A">
              <w:rPr>
                <w:bCs/>
                <w:color w:val="000000"/>
                <w:kern w:val="2"/>
                <w:sz w:val="28"/>
                <w:szCs w:val="28"/>
              </w:rPr>
              <w:t>создание условий для достижения целей муниципальной программы в целом и входящих в ее состав подпрограмм</w:t>
            </w:r>
          </w:p>
        </w:tc>
      </w:tr>
    </w:tbl>
    <w:p w:rsidR="00BE3155" w:rsidRPr="00BA7FAF" w:rsidRDefault="00BE3155" w:rsidP="000718C9">
      <w:pPr>
        <w:pageBreakBefore/>
        <w:jc w:val="center"/>
        <w:rPr>
          <w:sz w:val="28"/>
          <w:szCs w:val="28"/>
        </w:rPr>
      </w:pPr>
      <w:r w:rsidRPr="00BA7FAF">
        <w:rPr>
          <w:sz w:val="28"/>
          <w:szCs w:val="28"/>
        </w:rPr>
        <w:lastRenderedPageBreak/>
        <w:t>П</w:t>
      </w:r>
      <w:r>
        <w:rPr>
          <w:sz w:val="28"/>
          <w:szCs w:val="28"/>
        </w:rPr>
        <w:t xml:space="preserve">риоритеты и цели муниципальной политики </w:t>
      </w:r>
      <w:r>
        <w:rPr>
          <w:sz w:val="28"/>
          <w:szCs w:val="28"/>
        </w:rPr>
        <w:br/>
        <w:t xml:space="preserve">Миллеровского района </w:t>
      </w:r>
      <w:r w:rsidRPr="00BA7FAF">
        <w:rPr>
          <w:sz w:val="28"/>
          <w:szCs w:val="28"/>
        </w:rPr>
        <w:t xml:space="preserve"> в сфере экономического развития</w:t>
      </w:r>
    </w:p>
    <w:p w:rsidR="007F5081" w:rsidRDefault="007F5081" w:rsidP="000718C9">
      <w:pPr>
        <w:autoSpaceDE w:val="0"/>
        <w:autoSpaceDN w:val="0"/>
        <w:adjustRightInd w:val="0"/>
        <w:ind w:firstLine="709"/>
        <w:jc w:val="both"/>
        <w:rPr>
          <w:sz w:val="28"/>
          <w:szCs w:val="28"/>
        </w:rPr>
      </w:pPr>
    </w:p>
    <w:p w:rsidR="00BE3155" w:rsidRPr="00BA7FAF" w:rsidRDefault="00BE3155" w:rsidP="000718C9">
      <w:pPr>
        <w:autoSpaceDE w:val="0"/>
        <w:autoSpaceDN w:val="0"/>
        <w:adjustRightInd w:val="0"/>
        <w:ind w:firstLine="709"/>
        <w:jc w:val="both"/>
        <w:rPr>
          <w:sz w:val="28"/>
          <w:szCs w:val="28"/>
        </w:rPr>
      </w:pPr>
      <w:r w:rsidRPr="00BA7FAF">
        <w:rPr>
          <w:sz w:val="28"/>
          <w:szCs w:val="28"/>
        </w:rPr>
        <w:t xml:space="preserve">Основными приоритетами </w:t>
      </w:r>
      <w:r>
        <w:rPr>
          <w:sz w:val="28"/>
          <w:szCs w:val="28"/>
        </w:rPr>
        <w:t xml:space="preserve">муниципальной </w:t>
      </w:r>
      <w:r w:rsidRPr="00BA7FAF">
        <w:rPr>
          <w:sz w:val="28"/>
          <w:szCs w:val="28"/>
        </w:rPr>
        <w:t xml:space="preserve">политики </w:t>
      </w:r>
      <w:r>
        <w:rPr>
          <w:sz w:val="28"/>
          <w:szCs w:val="28"/>
        </w:rPr>
        <w:t xml:space="preserve">Миллеровского района в </w:t>
      </w:r>
      <w:r w:rsidRPr="00BA7FAF">
        <w:rPr>
          <w:sz w:val="28"/>
          <w:szCs w:val="28"/>
        </w:rPr>
        <w:t>сфере экономического развития являются:</w:t>
      </w:r>
    </w:p>
    <w:p w:rsidR="00BE3155" w:rsidRPr="00BA7FAF" w:rsidRDefault="00BE3155" w:rsidP="000718C9">
      <w:pPr>
        <w:autoSpaceDE w:val="0"/>
        <w:autoSpaceDN w:val="0"/>
        <w:adjustRightInd w:val="0"/>
        <w:ind w:firstLine="709"/>
        <w:jc w:val="both"/>
        <w:rPr>
          <w:sz w:val="28"/>
          <w:szCs w:val="28"/>
        </w:rPr>
      </w:pPr>
      <w:r w:rsidRPr="00BA7FAF">
        <w:rPr>
          <w:sz w:val="28"/>
          <w:szCs w:val="28"/>
        </w:rPr>
        <w:t>создание благоприятных условий для привлечения инвестиций и развития малого и среднего бизнеса;</w:t>
      </w:r>
    </w:p>
    <w:p w:rsidR="00BE3155" w:rsidRPr="00BA7FAF" w:rsidRDefault="00BE3155" w:rsidP="000718C9">
      <w:pPr>
        <w:autoSpaceDE w:val="0"/>
        <w:autoSpaceDN w:val="0"/>
        <w:adjustRightInd w:val="0"/>
        <w:ind w:firstLine="709"/>
        <w:jc w:val="both"/>
        <w:rPr>
          <w:sz w:val="28"/>
          <w:szCs w:val="28"/>
        </w:rPr>
      </w:pPr>
      <w:r w:rsidRPr="00BA7FAF">
        <w:rPr>
          <w:sz w:val="28"/>
          <w:szCs w:val="28"/>
        </w:rPr>
        <w:t>снижение административных барьеров в экономике;</w:t>
      </w:r>
    </w:p>
    <w:p w:rsidR="00BE3155" w:rsidRPr="00BA7FAF" w:rsidRDefault="00BE3155" w:rsidP="000718C9">
      <w:pPr>
        <w:autoSpaceDE w:val="0"/>
        <w:autoSpaceDN w:val="0"/>
        <w:adjustRightInd w:val="0"/>
        <w:ind w:firstLine="709"/>
        <w:jc w:val="both"/>
        <w:rPr>
          <w:sz w:val="28"/>
          <w:szCs w:val="28"/>
        </w:rPr>
      </w:pPr>
      <w:r w:rsidRPr="00BA7FAF">
        <w:rPr>
          <w:sz w:val="28"/>
          <w:szCs w:val="28"/>
        </w:rPr>
        <w:t>повышение грамотности в предпринимательской деятельности;</w:t>
      </w:r>
    </w:p>
    <w:p w:rsidR="00BE3155" w:rsidRPr="00BA7FAF" w:rsidRDefault="00BE3155" w:rsidP="000718C9">
      <w:pPr>
        <w:autoSpaceDE w:val="0"/>
        <w:autoSpaceDN w:val="0"/>
        <w:adjustRightInd w:val="0"/>
        <w:ind w:firstLine="709"/>
        <w:jc w:val="both"/>
        <w:rPr>
          <w:sz w:val="28"/>
          <w:szCs w:val="28"/>
        </w:rPr>
      </w:pPr>
      <w:r w:rsidRPr="00BA7FAF">
        <w:rPr>
          <w:sz w:val="28"/>
          <w:szCs w:val="28"/>
        </w:rPr>
        <w:t>увеличение оборота малых и средних предприятий;</w:t>
      </w:r>
    </w:p>
    <w:p w:rsidR="00BE3155" w:rsidRPr="00BA7FAF" w:rsidRDefault="00BE3155" w:rsidP="000718C9">
      <w:pPr>
        <w:autoSpaceDE w:val="0"/>
        <w:autoSpaceDN w:val="0"/>
        <w:adjustRightInd w:val="0"/>
        <w:ind w:firstLine="709"/>
        <w:jc w:val="both"/>
        <w:rPr>
          <w:sz w:val="28"/>
          <w:szCs w:val="28"/>
        </w:rPr>
      </w:pPr>
      <w:r w:rsidRPr="00BA7FAF">
        <w:rPr>
          <w:sz w:val="28"/>
          <w:szCs w:val="28"/>
        </w:rPr>
        <w:t>увеличение производительности труда в секторе малого и среднего предпринимательства;</w:t>
      </w:r>
    </w:p>
    <w:p w:rsidR="00BE3155" w:rsidRPr="00BA7FAF" w:rsidRDefault="00BE3155" w:rsidP="000718C9">
      <w:pPr>
        <w:autoSpaceDE w:val="0"/>
        <w:autoSpaceDN w:val="0"/>
        <w:adjustRightInd w:val="0"/>
        <w:ind w:firstLine="709"/>
        <w:jc w:val="both"/>
        <w:rPr>
          <w:sz w:val="28"/>
          <w:szCs w:val="28"/>
        </w:rPr>
      </w:pPr>
      <w:r w:rsidRPr="00BA7FAF">
        <w:rPr>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BE3155" w:rsidRPr="00BA7FAF" w:rsidRDefault="00BE3155" w:rsidP="000718C9">
      <w:pPr>
        <w:autoSpaceDE w:val="0"/>
        <w:autoSpaceDN w:val="0"/>
        <w:adjustRightInd w:val="0"/>
        <w:ind w:firstLine="709"/>
        <w:jc w:val="both"/>
        <w:rPr>
          <w:sz w:val="28"/>
          <w:szCs w:val="28"/>
        </w:rPr>
      </w:pPr>
      <w:r w:rsidRPr="00BA7FAF">
        <w:rPr>
          <w:sz w:val="28"/>
          <w:szCs w:val="28"/>
        </w:rPr>
        <w:t>реализация мер по повышению инновационной привлекательности р</w:t>
      </w:r>
      <w:r w:rsidR="00A61A99">
        <w:rPr>
          <w:sz w:val="28"/>
          <w:szCs w:val="28"/>
        </w:rPr>
        <w:t>айона</w:t>
      </w:r>
      <w:r w:rsidRPr="00BA7FAF">
        <w:rPr>
          <w:sz w:val="28"/>
          <w:szCs w:val="28"/>
        </w:rPr>
        <w:t>;</w:t>
      </w:r>
    </w:p>
    <w:p w:rsidR="00BE3155" w:rsidRPr="00BA7FAF" w:rsidRDefault="00BE3155" w:rsidP="000718C9">
      <w:pPr>
        <w:ind w:firstLine="709"/>
        <w:jc w:val="both"/>
        <w:rPr>
          <w:rFonts w:eastAsia="Calibri"/>
          <w:sz w:val="28"/>
          <w:szCs w:val="28"/>
          <w:lang w:eastAsia="en-US"/>
        </w:rPr>
      </w:pPr>
      <w:r w:rsidRPr="00BA7FAF">
        <w:rPr>
          <w:rFonts w:eastAsia="Calibri"/>
          <w:sz w:val="28"/>
          <w:szCs w:val="28"/>
          <w:lang w:eastAsia="en-US"/>
        </w:rPr>
        <w:t>популяризация и повышение престижности инновационной деятельности;</w:t>
      </w:r>
    </w:p>
    <w:p w:rsidR="00BE3155" w:rsidRPr="00BA7FAF" w:rsidRDefault="00BE3155" w:rsidP="000718C9">
      <w:pPr>
        <w:ind w:firstLine="709"/>
        <w:jc w:val="both"/>
        <w:rPr>
          <w:rFonts w:eastAsia="Calibri"/>
          <w:sz w:val="28"/>
          <w:szCs w:val="28"/>
          <w:lang w:eastAsia="en-US"/>
        </w:rPr>
      </w:pPr>
      <w:r w:rsidRPr="00BA7FAF">
        <w:rPr>
          <w:rFonts w:eastAsia="Calibri"/>
          <w:sz w:val="28"/>
          <w:szCs w:val="28"/>
          <w:lang w:eastAsia="en-US"/>
        </w:rPr>
        <w:t>повышение доступности источников финансирования для инновационных проектов;</w:t>
      </w:r>
    </w:p>
    <w:p w:rsidR="00BE3155" w:rsidRPr="00BA7FAF" w:rsidRDefault="00BE3155" w:rsidP="000718C9">
      <w:pPr>
        <w:autoSpaceDE w:val="0"/>
        <w:autoSpaceDN w:val="0"/>
        <w:adjustRightInd w:val="0"/>
        <w:ind w:firstLine="709"/>
        <w:jc w:val="both"/>
        <w:rPr>
          <w:sz w:val="28"/>
          <w:szCs w:val="28"/>
        </w:rPr>
      </w:pPr>
      <w:r w:rsidRPr="00BA7FAF">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BE3155" w:rsidRPr="00BA7FAF" w:rsidRDefault="00BE3155" w:rsidP="000718C9">
      <w:pPr>
        <w:autoSpaceDE w:val="0"/>
        <w:autoSpaceDN w:val="0"/>
        <w:adjustRightInd w:val="0"/>
        <w:ind w:firstLine="709"/>
        <w:jc w:val="both"/>
        <w:rPr>
          <w:i/>
          <w:sz w:val="28"/>
          <w:szCs w:val="28"/>
        </w:rPr>
      </w:pPr>
      <w:r w:rsidRPr="00BA7FAF">
        <w:rPr>
          <w:sz w:val="28"/>
          <w:szCs w:val="28"/>
        </w:rPr>
        <w:t>внедрение программно-целевого метода планирования и проектного управления.</w:t>
      </w:r>
    </w:p>
    <w:p w:rsidR="00BE3155" w:rsidRPr="00BA7FAF" w:rsidRDefault="00BE3155" w:rsidP="000718C9">
      <w:pPr>
        <w:autoSpaceDE w:val="0"/>
        <w:autoSpaceDN w:val="0"/>
        <w:adjustRightInd w:val="0"/>
        <w:ind w:firstLine="709"/>
        <w:jc w:val="both"/>
        <w:rPr>
          <w:sz w:val="28"/>
          <w:szCs w:val="28"/>
        </w:rPr>
      </w:pPr>
      <w:r w:rsidRPr="00BA7FAF">
        <w:rPr>
          <w:sz w:val="28"/>
          <w:szCs w:val="28"/>
        </w:rPr>
        <w:t>В соответствии со Стратегией соци</w:t>
      </w:r>
      <w:r w:rsidR="00A61A99">
        <w:rPr>
          <w:sz w:val="28"/>
          <w:szCs w:val="28"/>
        </w:rPr>
        <w:t>ально-экономическог</w:t>
      </w:r>
      <w:r w:rsidR="000718C9">
        <w:rPr>
          <w:sz w:val="28"/>
          <w:szCs w:val="28"/>
        </w:rPr>
        <w:t>о развития Миллеровского района</w:t>
      </w:r>
      <w:r w:rsidRPr="00BA7FAF">
        <w:rPr>
          <w:sz w:val="28"/>
          <w:szCs w:val="28"/>
        </w:rPr>
        <w:t xml:space="preserve"> на период до 2030 года цели экономической политики в</w:t>
      </w:r>
      <w:r w:rsidR="007F5081">
        <w:rPr>
          <w:sz w:val="28"/>
          <w:szCs w:val="28"/>
        </w:rPr>
        <w:t>к</w:t>
      </w:r>
      <w:r w:rsidRPr="00BA7FAF">
        <w:rPr>
          <w:sz w:val="28"/>
          <w:szCs w:val="28"/>
        </w:rPr>
        <w:t>лючают:</w:t>
      </w:r>
    </w:p>
    <w:p w:rsidR="00BE3155" w:rsidRPr="00BA7FAF" w:rsidRDefault="00BE3155" w:rsidP="000718C9">
      <w:pPr>
        <w:tabs>
          <w:tab w:val="left" w:pos="1134"/>
        </w:tabs>
        <w:ind w:firstLine="709"/>
        <w:jc w:val="both"/>
        <w:rPr>
          <w:sz w:val="28"/>
          <w:szCs w:val="28"/>
        </w:rPr>
      </w:pPr>
      <w:r w:rsidRPr="00BA7FAF">
        <w:rPr>
          <w:sz w:val="28"/>
          <w:szCs w:val="28"/>
        </w:rPr>
        <w:t>обеспечение материального благосостояния и самореализации населения;</w:t>
      </w:r>
    </w:p>
    <w:p w:rsidR="00BE3155" w:rsidRPr="00BA7FAF" w:rsidRDefault="00BE3155" w:rsidP="000718C9">
      <w:pPr>
        <w:tabs>
          <w:tab w:val="left" w:pos="1134"/>
        </w:tabs>
        <w:ind w:firstLine="709"/>
        <w:jc w:val="both"/>
        <w:rPr>
          <w:sz w:val="28"/>
          <w:szCs w:val="28"/>
        </w:rPr>
      </w:pPr>
      <w:r w:rsidRPr="00BA7FAF">
        <w:rPr>
          <w:sz w:val="28"/>
          <w:szCs w:val="28"/>
        </w:rPr>
        <w:t>повышение конкурентоспособности и закрепление лидерских позиций экономических субъектов на отраслевых рынках;</w:t>
      </w:r>
    </w:p>
    <w:p w:rsidR="00BE3155" w:rsidRPr="00BA7FAF" w:rsidRDefault="00BE3155" w:rsidP="000718C9">
      <w:pPr>
        <w:tabs>
          <w:tab w:val="left" w:pos="1134"/>
        </w:tabs>
        <w:ind w:firstLine="709"/>
        <w:jc w:val="both"/>
        <w:rPr>
          <w:sz w:val="28"/>
          <w:szCs w:val="28"/>
        </w:rPr>
      </w:pPr>
      <w:r w:rsidRPr="00BA7FAF">
        <w:rPr>
          <w:sz w:val="28"/>
          <w:szCs w:val="28"/>
        </w:rPr>
        <w:t>обеспечение экономической основы для развития социальной сферы;</w:t>
      </w:r>
    </w:p>
    <w:p w:rsidR="00BE3155" w:rsidRPr="00BA7FAF" w:rsidRDefault="00BE3155" w:rsidP="000718C9">
      <w:pPr>
        <w:autoSpaceDE w:val="0"/>
        <w:autoSpaceDN w:val="0"/>
        <w:adjustRightInd w:val="0"/>
        <w:ind w:firstLine="709"/>
        <w:jc w:val="both"/>
        <w:rPr>
          <w:sz w:val="28"/>
          <w:szCs w:val="28"/>
        </w:rPr>
      </w:pPr>
      <w:r w:rsidRPr="00BA7FAF">
        <w:rPr>
          <w:sz w:val="28"/>
          <w:szCs w:val="28"/>
        </w:rPr>
        <w:t>сбалансированное территориальное экономическое развитие.</w:t>
      </w:r>
    </w:p>
    <w:p w:rsidR="00BE3155" w:rsidRPr="00BA7FAF" w:rsidRDefault="00BE3155" w:rsidP="000718C9">
      <w:pPr>
        <w:autoSpaceDE w:val="0"/>
        <w:autoSpaceDN w:val="0"/>
        <w:adjustRightInd w:val="0"/>
        <w:ind w:firstLine="709"/>
        <w:jc w:val="both"/>
        <w:rPr>
          <w:sz w:val="28"/>
          <w:szCs w:val="28"/>
        </w:rPr>
      </w:pPr>
      <w:r w:rsidRPr="00BA7FAF">
        <w:rPr>
          <w:sz w:val="28"/>
          <w:szCs w:val="28"/>
        </w:rPr>
        <w:t>Реализация указанных  основных приоритетов и целей осуществляется в соответствии с:</w:t>
      </w:r>
    </w:p>
    <w:p w:rsidR="00BE3155" w:rsidRPr="00BA7FAF" w:rsidRDefault="00BE3155" w:rsidP="000718C9">
      <w:pPr>
        <w:autoSpaceDE w:val="0"/>
        <w:autoSpaceDN w:val="0"/>
        <w:adjustRightInd w:val="0"/>
        <w:ind w:firstLine="709"/>
        <w:jc w:val="both"/>
        <w:rPr>
          <w:sz w:val="28"/>
          <w:szCs w:val="28"/>
        </w:rPr>
      </w:pPr>
      <w:r w:rsidRPr="00BA7FAF">
        <w:rPr>
          <w:sz w:val="28"/>
          <w:szCs w:val="28"/>
        </w:rPr>
        <w:t xml:space="preserve">Указом Президента Российской Федерации от 07.05.2018 № 204 </w:t>
      </w:r>
      <w:r w:rsidR="00306A18">
        <w:rPr>
          <w:sz w:val="28"/>
          <w:szCs w:val="28"/>
        </w:rPr>
        <w:t xml:space="preserve">               </w:t>
      </w:r>
      <w:r w:rsidRPr="00BA7FAF">
        <w:rPr>
          <w:sz w:val="28"/>
          <w:szCs w:val="28"/>
        </w:rPr>
        <w:t>«О национальных целях и стратегических задачах развития Российской Федерации на период до 2024 года»;</w:t>
      </w:r>
    </w:p>
    <w:p w:rsidR="00BE3155" w:rsidRPr="00BA7FAF" w:rsidRDefault="00BE3155" w:rsidP="000718C9">
      <w:pPr>
        <w:autoSpaceDE w:val="0"/>
        <w:autoSpaceDN w:val="0"/>
        <w:adjustRightInd w:val="0"/>
        <w:ind w:firstLine="709"/>
        <w:jc w:val="both"/>
        <w:rPr>
          <w:sz w:val="28"/>
          <w:szCs w:val="28"/>
        </w:rPr>
      </w:pPr>
      <w:r w:rsidRPr="00BA7FAF">
        <w:rPr>
          <w:sz w:val="28"/>
          <w:szCs w:val="28"/>
        </w:rPr>
        <w:t xml:space="preserve">распоряжением Правительства Ростовской области от 02.11.2016 </w:t>
      </w:r>
      <w:r w:rsidRPr="00BA7FAF">
        <w:rPr>
          <w:sz w:val="28"/>
          <w:szCs w:val="28"/>
        </w:rPr>
        <w:br/>
        <w:t>№ 656-р «О реализации на территории Ростовской области Стратегии развития малого и среднего предпринимательства в Российской Федерации до 2030 года»;</w:t>
      </w:r>
    </w:p>
    <w:p w:rsidR="00BE3155" w:rsidRPr="00BA7FAF" w:rsidRDefault="00BE3155" w:rsidP="000718C9">
      <w:pPr>
        <w:ind w:firstLine="709"/>
        <w:jc w:val="both"/>
        <w:rPr>
          <w:sz w:val="28"/>
          <w:szCs w:val="28"/>
        </w:rPr>
      </w:pPr>
      <w:r w:rsidRPr="00BA7FAF">
        <w:rPr>
          <w:sz w:val="28"/>
          <w:szCs w:val="28"/>
        </w:rPr>
        <w:lastRenderedPageBreak/>
        <w:t>региональным проектом «Формирование сервисной модели поддержки малого и среднего предпринимательства в Ростовской области» (утвержден Губернатором Ростовской области от 15.12.2017)</w:t>
      </w:r>
      <w:r w:rsidR="007F5081">
        <w:rPr>
          <w:sz w:val="28"/>
          <w:szCs w:val="28"/>
        </w:rPr>
        <w:t>;</w:t>
      </w:r>
    </w:p>
    <w:p w:rsidR="00BE3155" w:rsidRPr="00BA7FAF" w:rsidRDefault="00BE3155" w:rsidP="000718C9">
      <w:pPr>
        <w:autoSpaceDE w:val="0"/>
        <w:autoSpaceDN w:val="0"/>
        <w:adjustRightInd w:val="0"/>
        <w:ind w:firstLine="709"/>
        <w:jc w:val="both"/>
        <w:rPr>
          <w:i/>
          <w:sz w:val="28"/>
          <w:szCs w:val="28"/>
        </w:rPr>
      </w:pPr>
      <w:r w:rsidRPr="00BA7FAF">
        <w:rPr>
          <w:sz w:val="28"/>
          <w:szCs w:val="28"/>
        </w:rPr>
        <w:t xml:space="preserve">Стратегией инвестиционного развития Ростовской области до </w:t>
      </w:r>
      <w:r w:rsidR="000718C9">
        <w:rPr>
          <w:sz w:val="28"/>
          <w:szCs w:val="28"/>
        </w:rPr>
        <w:br/>
      </w:r>
      <w:r w:rsidRPr="00BA7FAF">
        <w:rPr>
          <w:sz w:val="28"/>
          <w:szCs w:val="28"/>
        </w:rPr>
        <w:t xml:space="preserve">2030 года, утвержденной постановлением Правительства Ростовской области </w:t>
      </w:r>
      <w:r w:rsidRPr="00BA7FAF">
        <w:rPr>
          <w:sz w:val="28"/>
          <w:szCs w:val="28"/>
        </w:rPr>
        <w:br/>
        <w:t>от 31.07.2013 № 474;</w:t>
      </w:r>
    </w:p>
    <w:p w:rsidR="00BE3155" w:rsidRPr="00BA7FAF" w:rsidRDefault="00BE3155" w:rsidP="000718C9">
      <w:pPr>
        <w:autoSpaceDE w:val="0"/>
        <w:autoSpaceDN w:val="0"/>
        <w:adjustRightInd w:val="0"/>
        <w:ind w:firstLine="709"/>
        <w:jc w:val="both"/>
        <w:rPr>
          <w:sz w:val="28"/>
          <w:szCs w:val="28"/>
        </w:rPr>
      </w:pPr>
      <w:r w:rsidRPr="00BA7FAF">
        <w:rPr>
          <w:sz w:val="28"/>
          <w:szCs w:val="28"/>
        </w:rPr>
        <w:t>Областным законом от 28.11.2006 № 591-ЗС «Об инновационной деятельности в Ростовской области»;</w:t>
      </w:r>
    </w:p>
    <w:p w:rsidR="00BE3155" w:rsidRPr="00BA7FAF" w:rsidRDefault="00BE3155" w:rsidP="000718C9">
      <w:pPr>
        <w:autoSpaceDE w:val="0"/>
        <w:autoSpaceDN w:val="0"/>
        <w:adjustRightInd w:val="0"/>
        <w:ind w:firstLine="709"/>
        <w:jc w:val="both"/>
        <w:rPr>
          <w:sz w:val="28"/>
          <w:szCs w:val="28"/>
        </w:rPr>
      </w:pPr>
      <w:r w:rsidRPr="00BA7FAF">
        <w:rPr>
          <w:sz w:val="28"/>
          <w:szCs w:val="28"/>
        </w:rPr>
        <w:t>Законом Российской Федерации от 07.02.1992 № 2300-1 «О защите прав потребителей».</w:t>
      </w:r>
    </w:p>
    <w:p w:rsidR="007364F6" w:rsidRPr="000C1FC2" w:rsidRDefault="007364F6" w:rsidP="000718C9">
      <w:pPr>
        <w:suppressAutoHyphens/>
        <w:autoSpaceDE w:val="0"/>
        <w:autoSpaceDN w:val="0"/>
        <w:adjustRightInd w:val="0"/>
        <w:ind w:firstLine="709"/>
        <w:jc w:val="both"/>
        <w:rPr>
          <w:kern w:val="2"/>
          <w:sz w:val="28"/>
          <w:szCs w:val="28"/>
        </w:rPr>
      </w:pPr>
      <w:r w:rsidRPr="000C1FC2">
        <w:rPr>
          <w:kern w:val="2"/>
          <w:sz w:val="28"/>
          <w:szCs w:val="28"/>
        </w:rPr>
        <w:t>Сведения о показателях</w:t>
      </w:r>
      <w:r w:rsidR="006E5A5D">
        <w:rPr>
          <w:kern w:val="2"/>
          <w:sz w:val="28"/>
          <w:szCs w:val="28"/>
        </w:rPr>
        <w:t xml:space="preserve"> (индикаторах)</w:t>
      </w:r>
      <w:r w:rsidRPr="000C1FC2">
        <w:rPr>
          <w:kern w:val="2"/>
          <w:sz w:val="28"/>
          <w:szCs w:val="28"/>
        </w:rPr>
        <w:t xml:space="preserve"> </w:t>
      </w:r>
      <w:r w:rsidR="004A52E4" w:rsidRPr="000C1FC2">
        <w:rPr>
          <w:kern w:val="2"/>
          <w:sz w:val="28"/>
          <w:szCs w:val="28"/>
        </w:rPr>
        <w:t xml:space="preserve">муниципальной </w:t>
      </w:r>
      <w:r w:rsidRPr="000C1FC2">
        <w:rPr>
          <w:kern w:val="2"/>
          <w:sz w:val="28"/>
          <w:szCs w:val="28"/>
        </w:rPr>
        <w:t xml:space="preserve">программы, подпрограмм </w:t>
      </w:r>
      <w:r w:rsidR="00BB546E" w:rsidRPr="000C1FC2">
        <w:rPr>
          <w:kern w:val="2"/>
          <w:sz w:val="28"/>
          <w:szCs w:val="28"/>
        </w:rPr>
        <w:t xml:space="preserve">муниципальной </w:t>
      </w:r>
      <w:r w:rsidRPr="000C1FC2">
        <w:rPr>
          <w:kern w:val="2"/>
          <w:sz w:val="28"/>
          <w:szCs w:val="28"/>
        </w:rPr>
        <w:t>программы и их значениях приведены в приложении № 1.</w:t>
      </w:r>
    </w:p>
    <w:p w:rsidR="007364F6" w:rsidRPr="000C1FC2" w:rsidRDefault="007364F6" w:rsidP="000718C9">
      <w:pPr>
        <w:suppressAutoHyphens/>
        <w:autoSpaceDE w:val="0"/>
        <w:autoSpaceDN w:val="0"/>
        <w:adjustRightInd w:val="0"/>
        <w:ind w:firstLine="709"/>
        <w:jc w:val="both"/>
        <w:rPr>
          <w:kern w:val="2"/>
          <w:sz w:val="28"/>
          <w:szCs w:val="28"/>
        </w:rPr>
      </w:pPr>
      <w:r w:rsidRPr="000C1FC2">
        <w:rPr>
          <w:kern w:val="2"/>
          <w:sz w:val="28"/>
          <w:szCs w:val="28"/>
        </w:rPr>
        <w:t xml:space="preserve">Перечень подпрограмм, основных мероприятий </w:t>
      </w:r>
      <w:r w:rsidR="00BD1C1F" w:rsidRPr="000C1FC2">
        <w:rPr>
          <w:kern w:val="2"/>
          <w:sz w:val="28"/>
          <w:szCs w:val="28"/>
        </w:rPr>
        <w:t>муниципальной</w:t>
      </w:r>
      <w:r w:rsidRPr="000C1FC2">
        <w:rPr>
          <w:kern w:val="2"/>
          <w:sz w:val="28"/>
          <w:szCs w:val="28"/>
        </w:rPr>
        <w:t xml:space="preserve"> программы приведен в приложении № 2.</w:t>
      </w:r>
    </w:p>
    <w:p w:rsidR="007364F6" w:rsidRPr="000C1FC2" w:rsidRDefault="007364F6" w:rsidP="000718C9">
      <w:pPr>
        <w:suppressAutoHyphens/>
        <w:autoSpaceDE w:val="0"/>
        <w:autoSpaceDN w:val="0"/>
        <w:adjustRightInd w:val="0"/>
        <w:ind w:firstLine="709"/>
        <w:jc w:val="both"/>
        <w:rPr>
          <w:kern w:val="2"/>
          <w:sz w:val="28"/>
          <w:szCs w:val="28"/>
        </w:rPr>
      </w:pPr>
      <w:r w:rsidRPr="000C1FC2">
        <w:rPr>
          <w:kern w:val="2"/>
          <w:sz w:val="28"/>
          <w:szCs w:val="28"/>
        </w:rPr>
        <w:t xml:space="preserve">Расходы бюджета </w:t>
      </w:r>
      <w:r w:rsidR="00BD1C1F" w:rsidRPr="000C1FC2">
        <w:rPr>
          <w:kern w:val="2"/>
          <w:sz w:val="28"/>
          <w:szCs w:val="28"/>
        </w:rPr>
        <w:t xml:space="preserve">Миллеровского района </w:t>
      </w:r>
      <w:r w:rsidRPr="000C1FC2">
        <w:rPr>
          <w:kern w:val="2"/>
          <w:sz w:val="28"/>
          <w:szCs w:val="28"/>
        </w:rPr>
        <w:t xml:space="preserve">на реализацию </w:t>
      </w:r>
      <w:r w:rsidR="00BD1C1F" w:rsidRPr="000C1FC2">
        <w:rPr>
          <w:kern w:val="2"/>
          <w:sz w:val="28"/>
          <w:szCs w:val="28"/>
        </w:rPr>
        <w:t xml:space="preserve">муниципальной </w:t>
      </w:r>
      <w:r w:rsidRPr="000C1FC2">
        <w:rPr>
          <w:kern w:val="2"/>
          <w:sz w:val="28"/>
          <w:szCs w:val="28"/>
        </w:rPr>
        <w:t>программы приведены в приложении № 3.</w:t>
      </w:r>
    </w:p>
    <w:p w:rsidR="007364F6" w:rsidRDefault="007364F6" w:rsidP="000718C9">
      <w:pPr>
        <w:suppressAutoHyphens/>
        <w:autoSpaceDE w:val="0"/>
        <w:autoSpaceDN w:val="0"/>
        <w:adjustRightInd w:val="0"/>
        <w:ind w:firstLine="709"/>
        <w:jc w:val="both"/>
        <w:rPr>
          <w:kern w:val="2"/>
          <w:sz w:val="28"/>
          <w:szCs w:val="28"/>
        </w:rPr>
      </w:pPr>
      <w:r w:rsidRPr="000C1FC2">
        <w:rPr>
          <w:kern w:val="2"/>
          <w:sz w:val="28"/>
          <w:szCs w:val="28"/>
        </w:rPr>
        <w:t xml:space="preserve">Расходы на реализацию </w:t>
      </w:r>
      <w:r w:rsidR="00BD1C1F" w:rsidRPr="000C1FC2">
        <w:rPr>
          <w:kern w:val="2"/>
          <w:sz w:val="28"/>
          <w:szCs w:val="28"/>
        </w:rPr>
        <w:t>муниципальной</w:t>
      </w:r>
      <w:r w:rsidRPr="000C1FC2">
        <w:rPr>
          <w:kern w:val="2"/>
          <w:sz w:val="28"/>
          <w:szCs w:val="28"/>
        </w:rPr>
        <w:t xml:space="preserve"> программы приведены в приложении № 4.</w:t>
      </w:r>
    </w:p>
    <w:p w:rsidR="00D144CC" w:rsidRDefault="00D144CC" w:rsidP="000718C9">
      <w:pPr>
        <w:suppressAutoHyphens/>
        <w:autoSpaceDE w:val="0"/>
        <w:autoSpaceDN w:val="0"/>
        <w:adjustRightInd w:val="0"/>
        <w:ind w:firstLine="709"/>
        <w:jc w:val="both"/>
        <w:rPr>
          <w:kern w:val="2"/>
          <w:sz w:val="28"/>
          <w:szCs w:val="28"/>
        </w:rPr>
      </w:pPr>
      <w:r>
        <w:rPr>
          <w:kern w:val="2"/>
          <w:sz w:val="28"/>
          <w:szCs w:val="28"/>
        </w:rPr>
        <w:t xml:space="preserve">Сведения о методике расчета показателя (индикатора) муниципальной программы </w:t>
      </w:r>
      <w:r w:rsidRPr="000C1FC2">
        <w:rPr>
          <w:kern w:val="2"/>
          <w:sz w:val="28"/>
          <w:szCs w:val="28"/>
        </w:rPr>
        <w:t xml:space="preserve">приведены в приложении № </w:t>
      </w:r>
      <w:r>
        <w:rPr>
          <w:kern w:val="2"/>
          <w:sz w:val="28"/>
          <w:szCs w:val="28"/>
        </w:rPr>
        <w:t>5</w:t>
      </w:r>
      <w:r w:rsidRPr="000C1FC2">
        <w:rPr>
          <w:kern w:val="2"/>
          <w:sz w:val="28"/>
          <w:szCs w:val="28"/>
        </w:rPr>
        <w:t>.</w:t>
      </w:r>
    </w:p>
    <w:p w:rsidR="00D144CC" w:rsidRPr="000C1FC2" w:rsidRDefault="00D144CC" w:rsidP="000718C9">
      <w:pPr>
        <w:suppressAutoHyphens/>
        <w:autoSpaceDE w:val="0"/>
        <w:autoSpaceDN w:val="0"/>
        <w:adjustRightInd w:val="0"/>
        <w:jc w:val="both"/>
        <w:rPr>
          <w:kern w:val="2"/>
          <w:sz w:val="28"/>
          <w:szCs w:val="28"/>
        </w:rPr>
      </w:pPr>
    </w:p>
    <w:p w:rsidR="00104DC0" w:rsidRPr="000C1FC2" w:rsidRDefault="00104DC0" w:rsidP="000718C9">
      <w:pPr>
        <w:ind w:right="5551"/>
        <w:rPr>
          <w:sz w:val="28"/>
          <w:szCs w:val="28"/>
        </w:rPr>
      </w:pPr>
    </w:p>
    <w:p w:rsidR="0065009B" w:rsidRPr="0065009B" w:rsidRDefault="0065009B" w:rsidP="000718C9">
      <w:pPr>
        <w:rPr>
          <w:sz w:val="28"/>
          <w:szCs w:val="28"/>
        </w:rPr>
      </w:pPr>
    </w:p>
    <w:p w:rsidR="0065009B" w:rsidRDefault="0065009B" w:rsidP="000718C9">
      <w:pPr>
        <w:jc w:val="both"/>
        <w:rPr>
          <w:sz w:val="28"/>
        </w:rPr>
      </w:pPr>
      <w:r w:rsidRPr="000C1FC2">
        <w:rPr>
          <w:sz w:val="28"/>
        </w:rPr>
        <w:t xml:space="preserve">Управляющий делами </w:t>
      </w:r>
    </w:p>
    <w:p w:rsidR="0065009B" w:rsidRPr="00BB3E8E" w:rsidRDefault="0065009B" w:rsidP="000718C9">
      <w:pPr>
        <w:jc w:val="both"/>
        <w:rPr>
          <w:sz w:val="28"/>
        </w:rPr>
      </w:pPr>
      <w:r w:rsidRPr="000C1FC2">
        <w:rPr>
          <w:sz w:val="28"/>
        </w:rPr>
        <w:t>Администрации</w:t>
      </w:r>
      <w:r>
        <w:rPr>
          <w:sz w:val="28"/>
        </w:rPr>
        <w:t xml:space="preserve"> </w:t>
      </w:r>
      <w:r w:rsidRPr="000C1FC2">
        <w:rPr>
          <w:sz w:val="28"/>
        </w:rPr>
        <w:t xml:space="preserve">Миллеровского района                                 </w:t>
      </w:r>
      <w:r>
        <w:rPr>
          <w:sz w:val="28"/>
        </w:rPr>
        <w:t xml:space="preserve">  </w:t>
      </w:r>
      <w:r w:rsidRPr="000C1FC2">
        <w:rPr>
          <w:sz w:val="28"/>
        </w:rPr>
        <w:t xml:space="preserve">     Н.И. Бандурин</w:t>
      </w:r>
    </w:p>
    <w:p w:rsidR="0065009B" w:rsidRDefault="0065009B" w:rsidP="0065009B">
      <w:pPr>
        <w:rPr>
          <w:sz w:val="28"/>
          <w:szCs w:val="28"/>
        </w:rPr>
      </w:pPr>
    </w:p>
    <w:p w:rsidR="0065009B" w:rsidRDefault="0065009B" w:rsidP="0065009B">
      <w:pPr>
        <w:rPr>
          <w:sz w:val="28"/>
          <w:szCs w:val="28"/>
        </w:rPr>
      </w:pPr>
    </w:p>
    <w:p w:rsidR="007364F6" w:rsidRPr="0065009B" w:rsidRDefault="007364F6" w:rsidP="0065009B">
      <w:pPr>
        <w:rPr>
          <w:sz w:val="28"/>
          <w:szCs w:val="28"/>
        </w:rPr>
        <w:sectPr w:rsidR="007364F6" w:rsidRPr="0065009B" w:rsidSect="00F63BE3">
          <w:headerReference w:type="default" r:id="rId9"/>
          <w:footerReference w:type="default" r:id="rId10"/>
          <w:pgSz w:w="11907" w:h="16840" w:code="9"/>
          <w:pgMar w:top="1134" w:right="850" w:bottom="1134" w:left="1701" w:header="720" w:footer="720" w:gutter="0"/>
          <w:cols w:space="720"/>
          <w:noEndnote/>
          <w:titlePg/>
          <w:docGrid w:linePitch="272"/>
        </w:sectPr>
      </w:pPr>
    </w:p>
    <w:p w:rsidR="007364F6" w:rsidRPr="00601C25" w:rsidRDefault="007364F6" w:rsidP="003B349B">
      <w:pPr>
        <w:pStyle w:val="af5"/>
        <w:ind w:left="10773"/>
        <w:jc w:val="center"/>
        <w:rPr>
          <w:b/>
          <w:kern w:val="2"/>
        </w:rPr>
      </w:pPr>
      <w:bookmarkStart w:id="3" w:name="sub_1001"/>
      <w:r w:rsidRPr="00601C25">
        <w:rPr>
          <w:kern w:val="2"/>
        </w:rPr>
        <w:lastRenderedPageBreak/>
        <w:t>Приложение № 1</w:t>
      </w:r>
    </w:p>
    <w:bookmarkEnd w:id="3"/>
    <w:p w:rsidR="00744A7D" w:rsidRPr="00601C25" w:rsidRDefault="007364F6" w:rsidP="003B349B">
      <w:pPr>
        <w:pStyle w:val="af5"/>
        <w:ind w:left="10773"/>
        <w:jc w:val="center"/>
        <w:rPr>
          <w:kern w:val="2"/>
        </w:rPr>
      </w:pPr>
      <w:r w:rsidRPr="00601C25">
        <w:rPr>
          <w:kern w:val="2"/>
        </w:rPr>
        <w:t xml:space="preserve">к </w:t>
      </w:r>
      <w:hyperlink w:anchor="sub_1000" w:history="1">
        <w:r w:rsidR="006D0C35" w:rsidRPr="00601C25">
          <w:t xml:space="preserve">муниципальной </w:t>
        </w:r>
        <w:r w:rsidRPr="00601C25">
          <w:rPr>
            <w:kern w:val="2"/>
          </w:rPr>
          <w:t xml:space="preserve">программе </w:t>
        </w:r>
      </w:hyperlink>
    </w:p>
    <w:p w:rsidR="00B75D43" w:rsidRDefault="006D0C35" w:rsidP="003B349B">
      <w:pPr>
        <w:pStyle w:val="af5"/>
        <w:ind w:left="10773"/>
        <w:jc w:val="center"/>
        <w:rPr>
          <w:kern w:val="2"/>
        </w:rPr>
      </w:pPr>
      <w:r w:rsidRPr="00601C25">
        <w:rPr>
          <w:kern w:val="2"/>
        </w:rPr>
        <w:t>Миллеровского района</w:t>
      </w:r>
      <w:r w:rsidR="00744A7D" w:rsidRPr="00601C25">
        <w:rPr>
          <w:kern w:val="2"/>
        </w:rPr>
        <w:t xml:space="preserve"> </w:t>
      </w:r>
    </w:p>
    <w:p w:rsidR="007364F6" w:rsidRPr="00B375D6" w:rsidRDefault="007364F6" w:rsidP="003B349B">
      <w:pPr>
        <w:pStyle w:val="af5"/>
        <w:ind w:left="10773"/>
        <w:jc w:val="center"/>
        <w:rPr>
          <w:kern w:val="2"/>
        </w:rPr>
      </w:pPr>
      <w:r w:rsidRPr="00601C25">
        <w:rPr>
          <w:kern w:val="2"/>
        </w:rPr>
        <w:t>«</w:t>
      </w:r>
      <w:r w:rsidR="00B375D6">
        <w:rPr>
          <w:kern w:val="2"/>
        </w:rPr>
        <w:t>Экономическое развитие</w:t>
      </w:r>
      <w:r w:rsidRPr="00601C25">
        <w:rPr>
          <w:kern w:val="2"/>
        </w:rPr>
        <w:t>»</w:t>
      </w:r>
    </w:p>
    <w:p w:rsidR="00C87047" w:rsidRDefault="00C87047" w:rsidP="003B349B">
      <w:pPr>
        <w:rPr>
          <w:bCs/>
          <w:kern w:val="2"/>
          <w:sz w:val="28"/>
          <w:szCs w:val="28"/>
        </w:rPr>
      </w:pPr>
      <w:bookmarkStart w:id="4" w:name="sub_1002"/>
    </w:p>
    <w:p w:rsidR="00B375D6" w:rsidRPr="00BA7FAF" w:rsidRDefault="00B375D6" w:rsidP="003B349B">
      <w:pPr>
        <w:autoSpaceDE w:val="0"/>
        <w:autoSpaceDN w:val="0"/>
        <w:adjustRightInd w:val="0"/>
        <w:jc w:val="center"/>
        <w:rPr>
          <w:kern w:val="2"/>
          <w:sz w:val="28"/>
          <w:szCs w:val="28"/>
        </w:rPr>
      </w:pPr>
      <w:r w:rsidRPr="00BA7FAF">
        <w:rPr>
          <w:kern w:val="2"/>
          <w:sz w:val="28"/>
          <w:szCs w:val="28"/>
        </w:rPr>
        <w:t>СВЕДЕНИЯ</w:t>
      </w:r>
    </w:p>
    <w:p w:rsidR="00B375D6" w:rsidRPr="00BA7FAF" w:rsidRDefault="00B375D6" w:rsidP="003B349B">
      <w:pPr>
        <w:autoSpaceDE w:val="0"/>
        <w:autoSpaceDN w:val="0"/>
        <w:adjustRightInd w:val="0"/>
        <w:jc w:val="center"/>
        <w:rPr>
          <w:kern w:val="2"/>
          <w:sz w:val="28"/>
          <w:szCs w:val="28"/>
        </w:rPr>
      </w:pPr>
      <w:r>
        <w:rPr>
          <w:kern w:val="2"/>
          <w:sz w:val="28"/>
          <w:szCs w:val="28"/>
        </w:rPr>
        <w:t>о показателях муниципальной программы Миллеровского района</w:t>
      </w:r>
      <w:r w:rsidRPr="00BA7FAF">
        <w:rPr>
          <w:kern w:val="2"/>
          <w:sz w:val="28"/>
          <w:szCs w:val="28"/>
        </w:rPr>
        <w:t xml:space="preserve"> </w:t>
      </w:r>
    </w:p>
    <w:p w:rsidR="00B375D6" w:rsidRPr="00BA7FAF" w:rsidRDefault="00B375D6" w:rsidP="003B349B">
      <w:pPr>
        <w:autoSpaceDE w:val="0"/>
        <w:autoSpaceDN w:val="0"/>
        <w:adjustRightInd w:val="0"/>
        <w:jc w:val="center"/>
        <w:rPr>
          <w:kern w:val="2"/>
          <w:sz w:val="28"/>
          <w:szCs w:val="28"/>
        </w:rPr>
      </w:pPr>
      <w:r>
        <w:rPr>
          <w:kern w:val="2"/>
          <w:sz w:val="28"/>
          <w:szCs w:val="28"/>
        </w:rPr>
        <w:t>«Экономическое развитие», подпрограмм муниципальной</w:t>
      </w:r>
      <w:r w:rsidRPr="00BA7FAF">
        <w:rPr>
          <w:kern w:val="2"/>
          <w:sz w:val="28"/>
          <w:szCs w:val="28"/>
        </w:rPr>
        <w:t xml:space="preserve"> </w:t>
      </w:r>
    </w:p>
    <w:p w:rsidR="00B375D6" w:rsidRPr="00BA7FAF" w:rsidRDefault="00B375D6" w:rsidP="003B349B">
      <w:pPr>
        <w:autoSpaceDE w:val="0"/>
        <w:autoSpaceDN w:val="0"/>
        <w:adjustRightInd w:val="0"/>
        <w:jc w:val="center"/>
        <w:rPr>
          <w:kern w:val="2"/>
          <w:sz w:val="28"/>
          <w:szCs w:val="28"/>
        </w:rPr>
      </w:pPr>
      <w:r>
        <w:rPr>
          <w:kern w:val="2"/>
          <w:sz w:val="28"/>
          <w:szCs w:val="28"/>
        </w:rPr>
        <w:t>программы Миллеровского района «Экономическое развитие</w:t>
      </w:r>
      <w:r w:rsidRPr="00BA7FAF">
        <w:rPr>
          <w:kern w:val="2"/>
          <w:sz w:val="28"/>
          <w:szCs w:val="28"/>
        </w:rPr>
        <w:t>» и их значениях</w:t>
      </w:r>
    </w:p>
    <w:p w:rsidR="00B375D6" w:rsidRPr="00BA7FAF" w:rsidRDefault="00B375D6" w:rsidP="003B349B">
      <w:pPr>
        <w:autoSpaceDE w:val="0"/>
        <w:autoSpaceDN w:val="0"/>
        <w:adjustRightInd w:val="0"/>
        <w:jc w:val="center"/>
        <w:rPr>
          <w:kern w:val="2"/>
          <w:sz w:val="28"/>
          <w:szCs w:val="28"/>
        </w:rPr>
      </w:pPr>
    </w:p>
    <w:tbl>
      <w:tblPr>
        <w:tblW w:w="516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7"/>
        <w:gridCol w:w="1665"/>
        <w:gridCol w:w="1111"/>
        <w:gridCol w:w="973"/>
        <w:gridCol w:w="804"/>
        <w:gridCol w:w="805"/>
        <w:gridCol w:w="805"/>
        <w:gridCol w:w="805"/>
        <w:gridCol w:w="805"/>
        <w:gridCol w:w="805"/>
        <w:gridCol w:w="805"/>
        <w:gridCol w:w="805"/>
        <w:gridCol w:w="805"/>
        <w:gridCol w:w="805"/>
        <w:gridCol w:w="805"/>
        <w:gridCol w:w="805"/>
        <w:gridCol w:w="634"/>
        <w:gridCol w:w="708"/>
      </w:tblGrid>
      <w:tr w:rsidR="00B375D6" w:rsidRPr="00B75D43" w:rsidTr="003B349B">
        <w:trPr>
          <w:trHeight w:val="299"/>
          <w:tblHeader/>
        </w:trPr>
        <w:tc>
          <w:tcPr>
            <w:tcW w:w="418"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п/п</w:t>
            </w:r>
          </w:p>
        </w:tc>
        <w:tc>
          <w:tcPr>
            <w:tcW w:w="1665"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xml:space="preserve">Номер и наименование </w:t>
            </w:r>
          </w:p>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xml:space="preserve">показателя </w:t>
            </w:r>
          </w:p>
        </w:tc>
        <w:tc>
          <w:tcPr>
            <w:tcW w:w="1111"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xml:space="preserve">Вид </w:t>
            </w:r>
          </w:p>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показате</w:t>
            </w:r>
            <w:r w:rsidR="003B349B">
              <w:rPr>
                <w:kern w:val="2"/>
                <w:sz w:val="22"/>
                <w:szCs w:val="22"/>
                <w:lang w:eastAsia="en-US"/>
              </w:rPr>
              <w:t>-</w:t>
            </w:r>
            <w:r w:rsidRPr="00B75D43">
              <w:rPr>
                <w:kern w:val="2"/>
                <w:sz w:val="22"/>
                <w:szCs w:val="22"/>
                <w:lang w:eastAsia="en-US"/>
              </w:rPr>
              <w:t>ля</w:t>
            </w:r>
          </w:p>
        </w:tc>
        <w:tc>
          <w:tcPr>
            <w:tcW w:w="973"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Еди</w:t>
            </w:r>
            <w:r w:rsidRPr="00B75D43">
              <w:rPr>
                <w:kern w:val="2"/>
                <w:sz w:val="22"/>
                <w:szCs w:val="22"/>
                <w:lang w:eastAsia="en-US"/>
              </w:rPr>
              <w:softHyphen/>
              <w:t>ница изме</w:t>
            </w:r>
            <w:r w:rsidRPr="00B75D43">
              <w:rPr>
                <w:kern w:val="2"/>
                <w:sz w:val="22"/>
                <w:szCs w:val="22"/>
                <w:lang w:eastAsia="en-US"/>
              </w:rPr>
              <w:softHyphen/>
              <w:t>рения</w:t>
            </w:r>
          </w:p>
        </w:tc>
        <w:tc>
          <w:tcPr>
            <w:tcW w:w="11001" w:type="dxa"/>
            <w:gridSpan w:val="14"/>
          </w:tcPr>
          <w:p w:rsidR="00B375D6" w:rsidRPr="00B75D43" w:rsidRDefault="00B375D6" w:rsidP="00A661A3">
            <w:pPr>
              <w:spacing w:after="200" w:line="276" w:lineRule="auto"/>
              <w:jc w:val="center"/>
              <w:rPr>
                <w:sz w:val="22"/>
                <w:szCs w:val="22"/>
              </w:rPr>
            </w:pPr>
            <w:r w:rsidRPr="00B75D43">
              <w:rPr>
                <w:kern w:val="2"/>
                <w:sz w:val="22"/>
                <w:szCs w:val="22"/>
                <w:lang w:eastAsia="en-US"/>
              </w:rPr>
              <w:t>Значения показателей</w:t>
            </w:r>
          </w:p>
        </w:tc>
      </w:tr>
      <w:tr w:rsidR="00B375D6" w:rsidRPr="00B75D43" w:rsidTr="003B349B">
        <w:trPr>
          <w:tblHeader/>
        </w:trPr>
        <w:tc>
          <w:tcPr>
            <w:tcW w:w="418" w:type="dxa"/>
            <w:vMerge/>
          </w:tcPr>
          <w:p w:rsidR="00B375D6" w:rsidRPr="00B75D43" w:rsidRDefault="00B375D6" w:rsidP="00A661A3">
            <w:pPr>
              <w:spacing w:line="216" w:lineRule="auto"/>
              <w:jc w:val="center"/>
              <w:rPr>
                <w:kern w:val="2"/>
                <w:sz w:val="22"/>
                <w:szCs w:val="22"/>
                <w:lang w:eastAsia="en-US"/>
              </w:rPr>
            </w:pPr>
          </w:p>
        </w:tc>
        <w:tc>
          <w:tcPr>
            <w:tcW w:w="1665" w:type="dxa"/>
            <w:vMerge/>
          </w:tcPr>
          <w:p w:rsidR="00B375D6" w:rsidRPr="00B75D43" w:rsidRDefault="00B375D6" w:rsidP="00A661A3">
            <w:pPr>
              <w:spacing w:line="216" w:lineRule="auto"/>
              <w:jc w:val="center"/>
              <w:rPr>
                <w:kern w:val="2"/>
                <w:sz w:val="22"/>
                <w:szCs w:val="22"/>
                <w:lang w:eastAsia="en-US"/>
              </w:rPr>
            </w:pPr>
          </w:p>
        </w:tc>
        <w:tc>
          <w:tcPr>
            <w:tcW w:w="1111" w:type="dxa"/>
            <w:vMerge/>
          </w:tcPr>
          <w:p w:rsidR="00B375D6" w:rsidRPr="00B75D43" w:rsidRDefault="00B375D6" w:rsidP="00A661A3">
            <w:pPr>
              <w:spacing w:line="216" w:lineRule="auto"/>
              <w:jc w:val="center"/>
              <w:rPr>
                <w:kern w:val="2"/>
                <w:sz w:val="22"/>
                <w:szCs w:val="22"/>
                <w:lang w:eastAsia="en-US"/>
              </w:rPr>
            </w:pPr>
          </w:p>
        </w:tc>
        <w:tc>
          <w:tcPr>
            <w:tcW w:w="973" w:type="dxa"/>
            <w:vMerge/>
          </w:tcPr>
          <w:p w:rsidR="00B375D6" w:rsidRPr="00B75D43" w:rsidRDefault="00B375D6" w:rsidP="00A661A3">
            <w:pPr>
              <w:spacing w:line="216" w:lineRule="auto"/>
              <w:jc w:val="center"/>
              <w:rPr>
                <w:kern w:val="2"/>
                <w:sz w:val="22"/>
                <w:szCs w:val="22"/>
                <w:lang w:eastAsia="en-US"/>
              </w:rPr>
            </w:pPr>
          </w:p>
        </w:tc>
        <w:tc>
          <w:tcPr>
            <w:tcW w:w="804" w:type="dxa"/>
          </w:tcPr>
          <w:p w:rsidR="00B375D6" w:rsidRPr="00B75D43" w:rsidRDefault="00B375D6" w:rsidP="00A661A3">
            <w:pPr>
              <w:jc w:val="center"/>
              <w:rPr>
                <w:kern w:val="2"/>
                <w:sz w:val="22"/>
                <w:szCs w:val="22"/>
                <w:lang w:eastAsia="en-US"/>
              </w:rPr>
            </w:pPr>
            <w:r w:rsidRPr="00B75D43">
              <w:rPr>
                <w:kern w:val="2"/>
                <w:sz w:val="22"/>
                <w:szCs w:val="22"/>
                <w:lang w:eastAsia="en-US"/>
              </w:rPr>
              <w:t>2017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2018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2019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2020</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2021</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2022</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2023</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2024</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2025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2026</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2027 год</w:t>
            </w:r>
          </w:p>
        </w:tc>
        <w:tc>
          <w:tcPr>
            <w:tcW w:w="805" w:type="dxa"/>
            <w:shd w:val="clear" w:color="auto" w:fill="auto"/>
          </w:tcPr>
          <w:p w:rsidR="00B375D6" w:rsidRPr="00B75D43" w:rsidRDefault="00B375D6" w:rsidP="00A661A3">
            <w:pPr>
              <w:jc w:val="center"/>
              <w:rPr>
                <w:sz w:val="22"/>
                <w:szCs w:val="22"/>
              </w:rPr>
            </w:pPr>
            <w:r w:rsidRPr="00B75D43">
              <w:rPr>
                <w:kern w:val="2"/>
                <w:sz w:val="22"/>
                <w:szCs w:val="22"/>
                <w:lang w:eastAsia="en-US"/>
              </w:rPr>
              <w:t>2028 год</w:t>
            </w:r>
          </w:p>
        </w:tc>
        <w:tc>
          <w:tcPr>
            <w:tcW w:w="634" w:type="dxa"/>
            <w:shd w:val="clear" w:color="auto" w:fill="auto"/>
          </w:tcPr>
          <w:p w:rsidR="00B375D6" w:rsidRPr="00B75D43" w:rsidRDefault="00B375D6" w:rsidP="00A661A3">
            <w:pPr>
              <w:jc w:val="center"/>
              <w:rPr>
                <w:sz w:val="22"/>
                <w:szCs w:val="22"/>
              </w:rPr>
            </w:pPr>
            <w:r w:rsidRPr="00B75D43">
              <w:rPr>
                <w:kern w:val="2"/>
                <w:sz w:val="22"/>
                <w:szCs w:val="22"/>
                <w:lang w:eastAsia="en-US"/>
              </w:rPr>
              <w:t>2029 год</w:t>
            </w:r>
          </w:p>
        </w:tc>
        <w:tc>
          <w:tcPr>
            <w:tcW w:w="708" w:type="dxa"/>
            <w:shd w:val="clear" w:color="auto" w:fill="auto"/>
          </w:tcPr>
          <w:p w:rsidR="00B375D6" w:rsidRPr="00B75D43" w:rsidRDefault="00B375D6" w:rsidP="00A661A3">
            <w:pPr>
              <w:jc w:val="center"/>
              <w:rPr>
                <w:sz w:val="22"/>
                <w:szCs w:val="22"/>
              </w:rPr>
            </w:pPr>
            <w:r w:rsidRPr="00B75D43">
              <w:rPr>
                <w:kern w:val="2"/>
                <w:sz w:val="22"/>
                <w:szCs w:val="22"/>
                <w:lang w:eastAsia="en-US"/>
              </w:rPr>
              <w:t>2030 год</w:t>
            </w:r>
          </w:p>
        </w:tc>
      </w:tr>
    </w:tbl>
    <w:p w:rsidR="00B375D6" w:rsidRPr="00B75D43" w:rsidRDefault="00B375D6" w:rsidP="003B349B">
      <w:pPr>
        <w:autoSpaceDE w:val="0"/>
        <w:autoSpaceDN w:val="0"/>
        <w:adjustRightInd w:val="0"/>
        <w:spacing w:line="14" w:lineRule="auto"/>
        <w:jc w:val="center"/>
        <w:rPr>
          <w:kern w:val="2"/>
          <w:sz w:val="22"/>
          <w:szCs w:val="22"/>
        </w:rPr>
      </w:pPr>
    </w:p>
    <w:tbl>
      <w:tblPr>
        <w:tblW w:w="516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6"/>
        <w:gridCol w:w="1665"/>
        <w:gridCol w:w="1111"/>
        <w:gridCol w:w="973"/>
        <w:gridCol w:w="804"/>
        <w:gridCol w:w="805"/>
        <w:gridCol w:w="805"/>
        <w:gridCol w:w="805"/>
        <w:gridCol w:w="805"/>
        <w:gridCol w:w="805"/>
        <w:gridCol w:w="805"/>
        <w:gridCol w:w="805"/>
        <w:gridCol w:w="805"/>
        <w:gridCol w:w="805"/>
        <w:gridCol w:w="805"/>
        <w:gridCol w:w="805"/>
        <w:gridCol w:w="635"/>
        <w:gridCol w:w="708"/>
      </w:tblGrid>
      <w:tr w:rsidR="00B375D6" w:rsidRPr="003B349B" w:rsidTr="003B349B">
        <w:trPr>
          <w:tblHeader/>
        </w:trPr>
        <w:tc>
          <w:tcPr>
            <w:tcW w:w="417" w:type="dxa"/>
            <w:vAlign w:val="center"/>
            <w:hideMark/>
          </w:tcPr>
          <w:p w:rsidR="00B375D6" w:rsidRPr="003B349B" w:rsidRDefault="00B375D6" w:rsidP="003B349B">
            <w:pPr>
              <w:jc w:val="center"/>
              <w:rPr>
                <w:sz w:val="22"/>
                <w:szCs w:val="22"/>
                <w:lang w:eastAsia="en-US"/>
              </w:rPr>
            </w:pPr>
            <w:r w:rsidRPr="003B349B">
              <w:rPr>
                <w:sz w:val="22"/>
                <w:szCs w:val="22"/>
                <w:lang w:eastAsia="en-US"/>
              </w:rPr>
              <w:t>1</w:t>
            </w:r>
          </w:p>
        </w:tc>
        <w:tc>
          <w:tcPr>
            <w:tcW w:w="1665" w:type="dxa"/>
            <w:vAlign w:val="center"/>
            <w:hideMark/>
          </w:tcPr>
          <w:p w:rsidR="00B375D6" w:rsidRPr="003B349B" w:rsidRDefault="00B375D6" w:rsidP="003B349B">
            <w:pPr>
              <w:jc w:val="center"/>
              <w:rPr>
                <w:sz w:val="22"/>
                <w:szCs w:val="22"/>
                <w:lang w:eastAsia="en-US"/>
              </w:rPr>
            </w:pPr>
            <w:r w:rsidRPr="003B349B">
              <w:rPr>
                <w:sz w:val="22"/>
                <w:szCs w:val="22"/>
                <w:lang w:eastAsia="en-US"/>
              </w:rPr>
              <w:t>2</w:t>
            </w:r>
          </w:p>
        </w:tc>
        <w:tc>
          <w:tcPr>
            <w:tcW w:w="1111" w:type="dxa"/>
            <w:vAlign w:val="center"/>
          </w:tcPr>
          <w:p w:rsidR="00B375D6" w:rsidRPr="003B349B" w:rsidRDefault="00B375D6" w:rsidP="003B349B">
            <w:pPr>
              <w:jc w:val="center"/>
              <w:rPr>
                <w:sz w:val="22"/>
                <w:szCs w:val="22"/>
                <w:lang w:eastAsia="en-US"/>
              </w:rPr>
            </w:pPr>
            <w:r w:rsidRPr="003B349B">
              <w:rPr>
                <w:sz w:val="22"/>
                <w:szCs w:val="22"/>
                <w:lang w:eastAsia="en-US"/>
              </w:rPr>
              <w:t>3</w:t>
            </w:r>
          </w:p>
        </w:tc>
        <w:tc>
          <w:tcPr>
            <w:tcW w:w="973" w:type="dxa"/>
            <w:vAlign w:val="center"/>
            <w:hideMark/>
          </w:tcPr>
          <w:p w:rsidR="00B375D6" w:rsidRPr="003B349B" w:rsidRDefault="00B375D6" w:rsidP="003B349B">
            <w:pPr>
              <w:jc w:val="center"/>
              <w:rPr>
                <w:sz w:val="22"/>
                <w:szCs w:val="22"/>
                <w:lang w:eastAsia="en-US"/>
              </w:rPr>
            </w:pPr>
            <w:r w:rsidRPr="003B349B">
              <w:rPr>
                <w:sz w:val="22"/>
                <w:szCs w:val="22"/>
                <w:lang w:eastAsia="en-US"/>
              </w:rPr>
              <w:t>4</w:t>
            </w:r>
          </w:p>
        </w:tc>
        <w:tc>
          <w:tcPr>
            <w:tcW w:w="804" w:type="dxa"/>
            <w:vAlign w:val="center"/>
          </w:tcPr>
          <w:p w:rsidR="00B375D6" w:rsidRPr="003B349B" w:rsidRDefault="009376C1" w:rsidP="003B349B">
            <w:pPr>
              <w:ind w:left="-57" w:right="-57"/>
              <w:jc w:val="center"/>
              <w:rPr>
                <w:sz w:val="22"/>
                <w:szCs w:val="22"/>
                <w:lang w:eastAsia="en-US"/>
              </w:rPr>
            </w:pPr>
            <w:r w:rsidRPr="003B349B">
              <w:rPr>
                <w:sz w:val="22"/>
                <w:szCs w:val="22"/>
                <w:lang w:eastAsia="en-US"/>
              </w:rPr>
              <w:t>5</w:t>
            </w:r>
          </w:p>
        </w:tc>
        <w:tc>
          <w:tcPr>
            <w:tcW w:w="805" w:type="dxa"/>
            <w:vAlign w:val="center"/>
          </w:tcPr>
          <w:p w:rsidR="00B375D6" w:rsidRPr="003B349B" w:rsidRDefault="009376C1" w:rsidP="003B349B">
            <w:pPr>
              <w:ind w:left="-57" w:right="-57"/>
              <w:jc w:val="center"/>
              <w:rPr>
                <w:sz w:val="22"/>
                <w:szCs w:val="22"/>
                <w:lang w:eastAsia="en-US"/>
              </w:rPr>
            </w:pPr>
            <w:r w:rsidRPr="003B349B">
              <w:rPr>
                <w:sz w:val="22"/>
                <w:szCs w:val="22"/>
                <w:lang w:eastAsia="en-US"/>
              </w:rPr>
              <w:t>6</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7</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8</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9</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10</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11</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2</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3</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4</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5</w:t>
            </w:r>
          </w:p>
        </w:tc>
        <w:tc>
          <w:tcPr>
            <w:tcW w:w="805" w:type="dxa"/>
            <w:vAlign w:val="center"/>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6</w:t>
            </w:r>
          </w:p>
        </w:tc>
        <w:tc>
          <w:tcPr>
            <w:tcW w:w="635" w:type="dxa"/>
            <w:vAlign w:val="center"/>
          </w:tcPr>
          <w:p w:rsidR="00B375D6" w:rsidRPr="003B349B" w:rsidRDefault="00B375D6" w:rsidP="003B349B">
            <w:pPr>
              <w:ind w:left="-75" w:right="-58"/>
              <w:jc w:val="center"/>
              <w:rPr>
                <w:sz w:val="22"/>
                <w:szCs w:val="22"/>
                <w:lang w:eastAsia="en-US"/>
              </w:rPr>
            </w:pPr>
            <w:r w:rsidRPr="003B349B">
              <w:rPr>
                <w:sz w:val="22"/>
                <w:szCs w:val="22"/>
                <w:lang w:eastAsia="en-US"/>
              </w:rPr>
              <w:t>1</w:t>
            </w:r>
            <w:r w:rsidR="009376C1" w:rsidRPr="003B349B">
              <w:rPr>
                <w:sz w:val="22"/>
                <w:szCs w:val="22"/>
                <w:lang w:eastAsia="en-US"/>
              </w:rPr>
              <w:t>7</w:t>
            </w:r>
          </w:p>
        </w:tc>
        <w:tc>
          <w:tcPr>
            <w:tcW w:w="707" w:type="dxa"/>
            <w:vAlign w:val="center"/>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8</w:t>
            </w:r>
          </w:p>
        </w:tc>
      </w:tr>
      <w:tr w:rsidR="009376C1" w:rsidRPr="003B349B" w:rsidTr="003B349B">
        <w:tc>
          <w:tcPr>
            <w:tcW w:w="15167" w:type="dxa"/>
            <w:gridSpan w:val="18"/>
            <w:hideMark/>
          </w:tcPr>
          <w:p w:rsidR="009376C1" w:rsidRPr="003B349B" w:rsidRDefault="009376C1" w:rsidP="003B349B">
            <w:pPr>
              <w:ind w:left="-75" w:right="-58"/>
              <w:jc w:val="center"/>
              <w:rPr>
                <w:sz w:val="22"/>
                <w:szCs w:val="22"/>
                <w:lang w:eastAsia="en-US"/>
              </w:rPr>
            </w:pPr>
            <w:r w:rsidRPr="003B349B">
              <w:rPr>
                <w:sz w:val="22"/>
                <w:szCs w:val="22"/>
                <w:lang w:eastAsia="en-US"/>
              </w:rPr>
              <w:t>Муниципальная программа Миллеровского района «Экономическое развитие»</w:t>
            </w:r>
          </w:p>
        </w:tc>
      </w:tr>
      <w:tr w:rsidR="009376C1" w:rsidRPr="003B349B" w:rsidTr="003B349B">
        <w:tc>
          <w:tcPr>
            <w:tcW w:w="417" w:type="dxa"/>
          </w:tcPr>
          <w:p w:rsidR="009376C1" w:rsidRPr="003B349B" w:rsidRDefault="009376C1" w:rsidP="003B349B">
            <w:pPr>
              <w:jc w:val="center"/>
              <w:rPr>
                <w:sz w:val="22"/>
                <w:szCs w:val="22"/>
                <w:lang w:eastAsia="en-US"/>
              </w:rPr>
            </w:pPr>
            <w:r w:rsidRPr="003B349B">
              <w:rPr>
                <w:sz w:val="22"/>
                <w:szCs w:val="22"/>
                <w:lang w:eastAsia="en-US"/>
              </w:rPr>
              <w:t>1.</w:t>
            </w:r>
          </w:p>
        </w:tc>
        <w:tc>
          <w:tcPr>
            <w:tcW w:w="1665" w:type="dxa"/>
          </w:tcPr>
          <w:p w:rsidR="009376C1" w:rsidRPr="003B349B" w:rsidRDefault="009376C1" w:rsidP="003B349B">
            <w:pPr>
              <w:pStyle w:val="ConsPlusCell"/>
              <w:rPr>
                <w:sz w:val="22"/>
                <w:szCs w:val="22"/>
              </w:rPr>
            </w:pPr>
            <w:r w:rsidRPr="003B349B">
              <w:rPr>
                <w:sz w:val="22"/>
                <w:szCs w:val="22"/>
              </w:rPr>
              <w:t xml:space="preserve">Показатель 1. </w:t>
            </w:r>
            <w:r w:rsidR="00935C19" w:rsidRPr="003B349B">
              <w:rPr>
                <w:bCs/>
                <w:sz w:val="22"/>
                <w:szCs w:val="22"/>
              </w:rPr>
              <w:t>Объ</w:t>
            </w:r>
            <w:r w:rsidR="000718C9" w:rsidRPr="003B349B">
              <w:rPr>
                <w:bCs/>
                <w:sz w:val="22"/>
                <w:szCs w:val="22"/>
              </w:rPr>
              <w:t>е</w:t>
            </w:r>
            <w:r w:rsidRPr="003B349B">
              <w:rPr>
                <w:bCs/>
                <w:sz w:val="22"/>
                <w:szCs w:val="22"/>
              </w:rPr>
              <w:t>м инвестиций за счет всех источников финансирова</w:t>
            </w:r>
            <w:r w:rsidR="003B349B" w:rsidRPr="003B349B">
              <w:rPr>
                <w:bCs/>
                <w:sz w:val="22"/>
                <w:szCs w:val="22"/>
              </w:rPr>
              <w:t>-</w:t>
            </w:r>
            <w:r w:rsidRPr="003B349B">
              <w:rPr>
                <w:bCs/>
                <w:sz w:val="22"/>
                <w:szCs w:val="22"/>
              </w:rPr>
              <w:t>ния</w:t>
            </w:r>
            <w:r w:rsidRPr="003B349B">
              <w:rPr>
                <w:sz w:val="22"/>
                <w:szCs w:val="22"/>
              </w:rPr>
              <w:t xml:space="preserve"> </w:t>
            </w:r>
          </w:p>
        </w:tc>
        <w:tc>
          <w:tcPr>
            <w:tcW w:w="1111" w:type="dxa"/>
            <w:vAlign w:val="center"/>
          </w:tcPr>
          <w:p w:rsidR="009376C1" w:rsidRPr="003B349B" w:rsidRDefault="009376C1" w:rsidP="003B349B">
            <w:pPr>
              <w:pStyle w:val="ConsPlusCell"/>
              <w:jc w:val="center"/>
              <w:rPr>
                <w:sz w:val="22"/>
                <w:szCs w:val="22"/>
              </w:rPr>
            </w:pPr>
            <w:r w:rsidRPr="003B349B">
              <w:rPr>
                <w:sz w:val="22"/>
                <w:szCs w:val="22"/>
              </w:rPr>
              <w:t>ведомст-венный</w:t>
            </w:r>
          </w:p>
        </w:tc>
        <w:tc>
          <w:tcPr>
            <w:tcW w:w="973" w:type="dxa"/>
            <w:vAlign w:val="center"/>
          </w:tcPr>
          <w:p w:rsidR="009376C1" w:rsidRPr="003B349B" w:rsidRDefault="007C6B6E" w:rsidP="003B349B">
            <w:pPr>
              <w:pStyle w:val="ConsPlusCell"/>
              <w:jc w:val="center"/>
              <w:rPr>
                <w:sz w:val="22"/>
                <w:szCs w:val="22"/>
              </w:rPr>
            </w:pPr>
            <w:r w:rsidRPr="003B349B">
              <w:rPr>
                <w:sz w:val="22"/>
                <w:szCs w:val="22"/>
              </w:rPr>
              <w:t>млрд</w:t>
            </w:r>
            <w:r w:rsidR="009376C1" w:rsidRPr="003B349B">
              <w:rPr>
                <w:sz w:val="22"/>
                <w:szCs w:val="22"/>
              </w:rPr>
              <w:t>. рублей</w:t>
            </w:r>
          </w:p>
        </w:tc>
        <w:tc>
          <w:tcPr>
            <w:tcW w:w="804" w:type="dxa"/>
            <w:vAlign w:val="center"/>
          </w:tcPr>
          <w:p w:rsidR="009376C1" w:rsidRPr="003B349B" w:rsidRDefault="009376C1" w:rsidP="003B349B">
            <w:pPr>
              <w:jc w:val="center"/>
              <w:rPr>
                <w:sz w:val="22"/>
                <w:szCs w:val="22"/>
              </w:rPr>
            </w:pPr>
            <w:r w:rsidRPr="003B349B">
              <w:rPr>
                <w:sz w:val="22"/>
                <w:szCs w:val="22"/>
              </w:rPr>
              <w:t>14</w:t>
            </w:r>
            <w:r w:rsidR="007C6B6E" w:rsidRPr="003B349B">
              <w:rPr>
                <w:sz w:val="22"/>
                <w:szCs w:val="22"/>
              </w:rPr>
              <w:t>,8</w:t>
            </w:r>
          </w:p>
        </w:tc>
        <w:tc>
          <w:tcPr>
            <w:tcW w:w="805" w:type="dxa"/>
            <w:vAlign w:val="center"/>
          </w:tcPr>
          <w:p w:rsidR="009376C1" w:rsidRPr="003B349B" w:rsidRDefault="00645DE0" w:rsidP="003B349B">
            <w:pPr>
              <w:jc w:val="center"/>
              <w:rPr>
                <w:sz w:val="22"/>
                <w:szCs w:val="22"/>
              </w:rPr>
            </w:pPr>
            <w:r w:rsidRPr="003B349B">
              <w:rPr>
                <w:sz w:val="22"/>
                <w:szCs w:val="22"/>
              </w:rPr>
              <w:t>1,8</w:t>
            </w:r>
            <w:r w:rsidR="00C46FB3" w:rsidRPr="003B349B">
              <w:rPr>
                <w:sz w:val="22"/>
                <w:szCs w:val="22"/>
              </w:rPr>
              <w:t>*</w:t>
            </w:r>
          </w:p>
        </w:tc>
        <w:tc>
          <w:tcPr>
            <w:tcW w:w="805" w:type="dxa"/>
            <w:vAlign w:val="center"/>
          </w:tcPr>
          <w:p w:rsidR="009376C1" w:rsidRPr="003B349B" w:rsidRDefault="009376C1" w:rsidP="003B349B">
            <w:pPr>
              <w:jc w:val="center"/>
              <w:rPr>
                <w:sz w:val="22"/>
                <w:szCs w:val="22"/>
              </w:rPr>
            </w:pPr>
            <w:r w:rsidRPr="003B349B">
              <w:rPr>
                <w:sz w:val="22"/>
                <w:szCs w:val="22"/>
              </w:rPr>
              <w:t>5</w:t>
            </w:r>
            <w:r w:rsidR="007C6B6E" w:rsidRPr="003B349B">
              <w:rPr>
                <w:sz w:val="22"/>
                <w:szCs w:val="22"/>
              </w:rPr>
              <w:t>,</w:t>
            </w:r>
            <w:r w:rsidRPr="003B349B">
              <w:rPr>
                <w:sz w:val="22"/>
                <w:szCs w:val="22"/>
              </w:rPr>
              <w:t>3</w:t>
            </w:r>
          </w:p>
        </w:tc>
        <w:tc>
          <w:tcPr>
            <w:tcW w:w="805" w:type="dxa"/>
            <w:vAlign w:val="center"/>
          </w:tcPr>
          <w:p w:rsidR="009376C1" w:rsidRPr="003B349B" w:rsidRDefault="009376C1" w:rsidP="003B349B">
            <w:pPr>
              <w:jc w:val="center"/>
              <w:rPr>
                <w:sz w:val="22"/>
                <w:szCs w:val="22"/>
              </w:rPr>
            </w:pPr>
            <w:r w:rsidRPr="003B349B">
              <w:rPr>
                <w:sz w:val="22"/>
                <w:szCs w:val="22"/>
              </w:rPr>
              <w:t>5</w:t>
            </w:r>
            <w:r w:rsidR="007C6B6E" w:rsidRPr="003B349B">
              <w:rPr>
                <w:sz w:val="22"/>
                <w:szCs w:val="22"/>
              </w:rPr>
              <w:t>,0</w:t>
            </w:r>
          </w:p>
        </w:tc>
        <w:tc>
          <w:tcPr>
            <w:tcW w:w="805" w:type="dxa"/>
            <w:vAlign w:val="center"/>
          </w:tcPr>
          <w:p w:rsidR="009376C1" w:rsidRPr="003B349B" w:rsidRDefault="007C6B6E" w:rsidP="003B349B">
            <w:pPr>
              <w:jc w:val="center"/>
              <w:rPr>
                <w:sz w:val="22"/>
                <w:szCs w:val="22"/>
              </w:rPr>
            </w:pPr>
            <w:r w:rsidRPr="003B349B">
              <w:rPr>
                <w:sz w:val="22"/>
                <w:szCs w:val="22"/>
              </w:rPr>
              <w:t>16,3</w:t>
            </w:r>
          </w:p>
        </w:tc>
        <w:tc>
          <w:tcPr>
            <w:tcW w:w="805" w:type="dxa"/>
            <w:vAlign w:val="center"/>
          </w:tcPr>
          <w:p w:rsidR="009376C1" w:rsidRPr="003B349B" w:rsidRDefault="007C6B6E" w:rsidP="003B349B">
            <w:pPr>
              <w:jc w:val="center"/>
              <w:rPr>
                <w:sz w:val="22"/>
                <w:szCs w:val="22"/>
              </w:rPr>
            </w:pPr>
            <w:r w:rsidRPr="003B349B">
              <w:rPr>
                <w:sz w:val="22"/>
                <w:szCs w:val="22"/>
              </w:rPr>
              <w:t>4,0</w:t>
            </w:r>
          </w:p>
        </w:tc>
        <w:tc>
          <w:tcPr>
            <w:tcW w:w="805" w:type="dxa"/>
            <w:vAlign w:val="center"/>
          </w:tcPr>
          <w:p w:rsidR="009376C1" w:rsidRPr="003B349B" w:rsidRDefault="009376C1" w:rsidP="003B349B">
            <w:pPr>
              <w:jc w:val="center"/>
              <w:rPr>
                <w:sz w:val="22"/>
                <w:szCs w:val="22"/>
              </w:rPr>
            </w:pPr>
            <w:r w:rsidRPr="003B349B">
              <w:rPr>
                <w:sz w:val="22"/>
                <w:szCs w:val="22"/>
              </w:rPr>
              <w:t>4</w:t>
            </w:r>
            <w:r w:rsidR="007C6B6E" w:rsidRPr="003B349B">
              <w:rPr>
                <w:sz w:val="22"/>
                <w:szCs w:val="22"/>
              </w:rPr>
              <w:t>,7</w:t>
            </w:r>
          </w:p>
        </w:tc>
        <w:tc>
          <w:tcPr>
            <w:tcW w:w="805" w:type="dxa"/>
            <w:vAlign w:val="center"/>
          </w:tcPr>
          <w:p w:rsidR="009376C1" w:rsidRPr="003B349B" w:rsidRDefault="009376C1" w:rsidP="003B349B">
            <w:pPr>
              <w:ind w:left="-98" w:right="-56"/>
              <w:jc w:val="center"/>
              <w:rPr>
                <w:sz w:val="22"/>
                <w:szCs w:val="22"/>
              </w:rPr>
            </w:pPr>
            <w:r w:rsidRPr="003B349B">
              <w:rPr>
                <w:sz w:val="22"/>
                <w:szCs w:val="22"/>
              </w:rPr>
              <w:t>5</w:t>
            </w:r>
            <w:r w:rsidR="007C6B6E" w:rsidRPr="003B349B">
              <w:rPr>
                <w:sz w:val="22"/>
                <w:szCs w:val="22"/>
              </w:rPr>
              <w:t>,9</w:t>
            </w:r>
          </w:p>
        </w:tc>
        <w:tc>
          <w:tcPr>
            <w:tcW w:w="805" w:type="dxa"/>
            <w:vAlign w:val="center"/>
          </w:tcPr>
          <w:p w:rsidR="009376C1" w:rsidRPr="003B349B" w:rsidRDefault="009376C1" w:rsidP="003B349B">
            <w:pPr>
              <w:ind w:left="-58" w:right="-56"/>
              <w:jc w:val="center"/>
              <w:rPr>
                <w:sz w:val="22"/>
                <w:szCs w:val="22"/>
              </w:rPr>
            </w:pPr>
            <w:r w:rsidRPr="003B349B">
              <w:rPr>
                <w:sz w:val="22"/>
                <w:szCs w:val="22"/>
              </w:rPr>
              <w:t>6</w:t>
            </w:r>
            <w:r w:rsidR="007C6B6E" w:rsidRPr="003B349B">
              <w:rPr>
                <w:sz w:val="22"/>
                <w:szCs w:val="22"/>
              </w:rPr>
              <w:t>,7</w:t>
            </w:r>
          </w:p>
        </w:tc>
        <w:tc>
          <w:tcPr>
            <w:tcW w:w="805" w:type="dxa"/>
            <w:vAlign w:val="center"/>
          </w:tcPr>
          <w:p w:rsidR="009376C1" w:rsidRPr="003B349B" w:rsidRDefault="007C6B6E" w:rsidP="003B349B">
            <w:pPr>
              <w:jc w:val="center"/>
              <w:rPr>
                <w:sz w:val="22"/>
                <w:szCs w:val="22"/>
              </w:rPr>
            </w:pPr>
            <w:r w:rsidRPr="003B349B">
              <w:rPr>
                <w:sz w:val="22"/>
                <w:szCs w:val="22"/>
              </w:rPr>
              <w:t>7,6</w:t>
            </w:r>
          </w:p>
        </w:tc>
        <w:tc>
          <w:tcPr>
            <w:tcW w:w="805" w:type="dxa"/>
            <w:vAlign w:val="center"/>
          </w:tcPr>
          <w:p w:rsidR="009376C1" w:rsidRPr="003B349B" w:rsidRDefault="007C6B6E" w:rsidP="003B349B">
            <w:pPr>
              <w:jc w:val="center"/>
              <w:rPr>
                <w:sz w:val="22"/>
                <w:szCs w:val="22"/>
              </w:rPr>
            </w:pPr>
            <w:r w:rsidRPr="003B349B">
              <w:rPr>
                <w:sz w:val="22"/>
                <w:szCs w:val="22"/>
              </w:rPr>
              <w:t>8,0</w:t>
            </w:r>
          </w:p>
        </w:tc>
        <w:tc>
          <w:tcPr>
            <w:tcW w:w="805" w:type="dxa"/>
            <w:vAlign w:val="center"/>
          </w:tcPr>
          <w:p w:rsidR="009376C1" w:rsidRPr="003B349B" w:rsidRDefault="009376C1" w:rsidP="003B349B">
            <w:pPr>
              <w:ind w:left="-57"/>
              <w:jc w:val="center"/>
              <w:rPr>
                <w:sz w:val="22"/>
                <w:szCs w:val="22"/>
              </w:rPr>
            </w:pPr>
            <w:r w:rsidRPr="003B349B">
              <w:rPr>
                <w:sz w:val="22"/>
                <w:szCs w:val="22"/>
              </w:rPr>
              <w:t>8</w:t>
            </w:r>
            <w:r w:rsidR="007C6B6E" w:rsidRPr="003B349B">
              <w:rPr>
                <w:sz w:val="22"/>
                <w:szCs w:val="22"/>
              </w:rPr>
              <w:t>,3</w:t>
            </w:r>
          </w:p>
        </w:tc>
        <w:tc>
          <w:tcPr>
            <w:tcW w:w="634" w:type="dxa"/>
            <w:vAlign w:val="center"/>
          </w:tcPr>
          <w:p w:rsidR="009376C1" w:rsidRPr="003B349B" w:rsidRDefault="009376C1" w:rsidP="003B349B">
            <w:pPr>
              <w:ind w:left="-75" w:right="-58"/>
              <w:jc w:val="center"/>
              <w:rPr>
                <w:sz w:val="22"/>
                <w:szCs w:val="22"/>
              </w:rPr>
            </w:pPr>
            <w:r w:rsidRPr="003B349B">
              <w:rPr>
                <w:sz w:val="22"/>
                <w:szCs w:val="22"/>
              </w:rPr>
              <w:t>8</w:t>
            </w:r>
            <w:r w:rsidR="007C6B6E" w:rsidRPr="003B349B">
              <w:rPr>
                <w:sz w:val="22"/>
                <w:szCs w:val="22"/>
              </w:rPr>
              <w:t>,7</w:t>
            </w:r>
          </w:p>
        </w:tc>
        <w:tc>
          <w:tcPr>
            <w:tcW w:w="708" w:type="dxa"/>
            <w:vAlign w:val="center"/>
          </w:tcPr>
          <w:p w:rsidR="009376C1" w:rsidRPr="003B349B" w:rsidRDefault="009376C1" w:rsidP="003B349B">
            <w:pPr>
              <w:jc w:val="center"/>
              <w:rPr>
                <w:sz w:val="22"/>
                <w:szCs w:val="22"/>
              </w:rPr>
            </w:pPr>
            <w:r w:rsidRPr="003B349B">
              <w:rPr>
                <w:sz w:val="22"/>
                <w:szCs w:val="22"/>
              </w:rPr>
              <w:t>11</w:t>
            </w:r>
            <w:r w:rsidR="007C6B6E" w:rsidRPr="003B349B">
              <w:rPr>
                <w:sz w:val="22"/>
                <w:szCs w:val="22"/>
              </w:rPr>
              <w:t>,0</w:t>
            </w:r>
          </w:p>
        </w:tc>
      </w:tr>
      <w:tr w:rsidR="009376C1" w:rsidRPr="003B349B" w:rsidTr="003B349B">
        <w:tc>
          <w:tcPr>
            <w:tcW w:w="417" w:type="dxa"/>
          </w:tcPr>
          <w:p w:rsidR="009376C1" w:rsidRPr="003B349B" w:rsidRDefault="009376C1" w:rsidP="003B349B">
            <w:pPr>
              <w:jc w:val="center"/>
              <w:rPr>
                <w:sz w:val="22"/>
                <w:szCs w:val="22"/>
                <w:lang w:eastAsia="en-US"/>
              </w:rPr>
            </w:pPr>
            <w:r w:rsidRPr="003B349B">
              <w:rPr>
                <w:sz w:val="22"/>
                <w:szCs w:val="22"/>
                <w:lang w:eastAsia="en-US"/>
              </w:rPr>
              <w:t>2.</w:t>
            </w:r>
          </w:p>
        </w:tc>
        <w:tc>
          <w:tcPr>
            <w:tcW w:w="1665" w:type="dxa"/>
          </w:tcPr>
          <w:p w:rsidR="009376C1" w:rsidRPr="003B349B" w:rsidRDefault="009376C1" w:rsidP="003B349B">
            <w:pPr>
              <w:rPr>
                <w:sz w:val="22"/>
                <w:szCs w:val="22"/>
              </w:rPr>
            </w:pPr>
            <w:r w:rsidRPr="003B349B">
              <w:rPr>
                <w:sz w:val="22"/>
                <w:szCs w:val="22"/>
              </w:rPr>
              <w:t xml:space="preserve">Показатель 2.  </w:t>
            </w:r>
            <w:r w:rsidR="006A06A4" w:rsidRPr="003B349B">
              <w:rPr>
                <w:bCs/>
                <w:sz w:val="22"/>
                <w:szCs w:val="22"/>
              </w:rPr>
              <w:t>Оборот организаций (по полному кругу предприятий)</w:t>
            </w:r>
          </w:p>
        </w:tc>
        <w:tc>
          <w:tcPr>
            <w:tcW w:w="1111" w:type="dxa"/>
            <w:vAlign w:val="center"/>
          </w:tcPr>
          <w:p w:rsidR="009376C1" w:rsidRPr="003B349B" w:rsidRDefault="009376C1" w:rsidP="003B349B">
            <w:pPr>
              <w:pStyle w:val="ConsPlusCell"/>
              <w:jc w:val="center"/>
              <w:rPr>
                <w:sz w:val="22"/>
                <w:szCs w:val="22"/>
              </w:rPr>
            </w:pPr>
            <w:r w:rsidRPr="003B349B">
              <w:rPr>
                <w:sz w:val="22"/>
                <w:szCs w:val="22"/>
              </w:rPr>
              <w:t>ведомст-венный</w:t>
            </w:r>
          </w:p>
        </w:tc>
        <w:tc>
          <w:tcPr>
            <w:tcW w:w="973" w:type="dxa"/>
            <w:vAlign w:val="center"/>
          </w:tcPr>
          <w:p w:rsidR="009376C1" w:rsidRPr="003B349B" w:rsidRDefault="007C6B6E" w:rsidP="003B349B">
            <w:pPr>
              <w:jc w:val="center"/>
              <w:rPr>
                <w:sz w:val="22"/>
                <w:szCs w:val="22"/>
                <w:lang w:eastAsia="en-US"/>
              </w:rPr>
            </w:pPr>
            <w:r w:rsidRPr="003B349B">
              <w:rPr>
                <w:sz w:val="22"/>
                <w:szCs w:val="22"/>
              </w:rPr>
              <w:t>млрд</w:t>
            </w:r>
            <w:r w:rsidR="006A06A4" w:rsidRPr="003B349B">
              <w:rPr>
                <w:sz w:val="22"/>
                <w:szCs w:val="22"/>
              </w:rPr>
              <w:t>. рублей</w:t>
            </w:r>
          </w:p>
        </w:tc>
        <w:tc>
          <w:tcPr>
            <w:tcW w:w="804" w:type="dxa"/>
            <w:vAlign w:val="center"/>
          </w:tcPr>
          <w:p w:rsidR="009376C1" w:rsidRPr="003B349B" w:rsidRDefault="00A1683A" w:rsidP="003B349B">
            <w:pPr>
              <w:pStyle w:val="ConsPlusCell"/>
              <w:jc w:val="center"/>
              <w:rPr>
                <w:sz w:val="22"/>
                <w:szCs w:val="22"/>
              </w:rPr>
            </w:pPr>
            <w:r w:rsidRPr="003B349B">
              <w:rPr>
                <w:sz w:val="22"/>
                <w:szCs w:val="22"/>
              </w:rPr>
              <w:t>33,5</w:t>
            </w:r>
          </w:p>
        </w:tc>
        <w:tc>
          <w:tcPr>
            <w:tcW w:w="805" w:type="dxa"/>
            <w:vAlign w:val="center"/>
          </w:tcPr>
          <w:p w:rsidR="009376C1" w:rsidRPr="003B349B" w:rsidRDefault="00A1683A" w:rsidP="003B349B">
            <w:pPr>
              <w:pStyle w:val="ConsPlusCell"/>
              <w:jc w:val="center"/>
              <w:rPr>
                <w:sz w:val="22"/>
                <w:szCs w:val="22"/>
              </w:rPr>
            </w:pPr>
            <w:r w:rsidRPr="003B349B">
              <w:rPr>
                <w:sz w:val="22"/>
                <w:szCs w:val="22"/>
              </w:rPr>
              <w:t>34,2</w:t>
            </w:r>
            <w:r w:rsidR="00C46FB3" w:rsidRPr="003B349B">
              <w:rPr>
                <w:sz w:val="22"/>
                <w:szCs w:val="22"/>
              </w:rPr>
              <w:t>*</w:t>
            </w:r>
          </w:p>
        </w:tc>
        <w:tc>
          <w:tcPr>
            <w:tcW w:w="805" w:type="dxa"/>
            <w:vAlign w:val="center"/>
          </w:tcPr>
          <w:p w:rsidR="009376C1" w:rsidRPr="003B349B" w:rsidRDefault="00A1683A" w:rsidP="003B349B">
            <w:pPr>
              <w:pStyle w:val="ConsPlusCell"/>
              <w:jc w:val="center"/>
              <w:rPr>
                <w:sz w:val="22"/>
                <w:szCs w:val="22"/>
              </w:rPr>
            </w:pPr>
            <w:r w:rsidRPr="003B349B">
              <w:rPr>
                <w:sz w:val="22"/>
                <w:szCs w:val="22"/>
              </w:rPr>
              <w:t>35,2</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36,4</w:t>
            </w:r>
          </w:p>
        </w:tc>
        <w:tc>
          <w:tcPr>
            <w:tcW w:w="805" w:type="dxa"/>
            <w:vAlign w:val="center"/>
          </w:tcPr>
          <w:p w:rsidR="009376C1" w:rsidRPr="003B349B" w:rsidRDefault="006A06A4" w:rsidP="003B349B">
            <w:pPr>
              <w:pStyle w:val="ConsPlusCell"/>
              <w:jc w:val="center"/>
              <w:rPr>
                <w:sz w:val="22"/>
                <w:szCs w:val="22"/>
              </w:rPr>
            </w:pPr>
            <w:r w:rsidRPr="003B349B">
              <w:rPr>
                <w:sz w:val="22"/>
                <w:szCs w:val="22"/>
              </w:rPr>
              <w:t>37,4</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41,1</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45,2</w:t>
            </w:r>
          </w:p>
        </w:tc>
        <w:tc>
          <w:tcPr>
            <w:tcW w:w="805" w:type="dxa"/>
            <w:vAlign w:val="center"/>
          </w:tcPr>
          <w:p w:rsidR="009376C1" w:rsidRPr="003B349B" w:rsidRDefault="006A06A4" w:rsidP="003B349B">
            <w:pPr>
              <w:pStyle w:val="ConsPlusCell"/>
              <w:jc w:val="center"/>
              <w:rPr>
                <w:sz w:val="22"/>
                <w:szCs w:val="22"/>
              </w:rPr>
            </w:pPr>
            <w:r w:rsidRPr="003B349B">
              <w:rPr>
                <w:sz w:val="22"/>
                <w:szCs w:val="22"/>
              </w:rPr>
              <w:t>51,2</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58,6</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67,4</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77,5</w:t>
            </w:r>
          </w:p>
        </w:tc>
        <w:tc>
          <w:tcPr>
            <w:tcW w:w="805" w:type="dxa"/>
            <w:vAlign w:val="center"/>
          </w:tcPr>
          <w:p w:rsidR="009376C1" w:rsidRPr="003B349B" w:rsidRDefault="00090A23" w:rsidP="003B349B">
            <w:pPr>
              <w:pStyle w:val="ConsPlusCell"/>
              <w:jc w:val="center"/>
              <w:rPr>
                <w:sz w:val="22"/>
                <w:szCs w:val="22"/>
              </w:rPr>
            </w:pPr>
            <w:r w:rsidRPr="003B349B">
              <w:rPr>
                <w:sz w:val="22"/>
                <w:szCs w:val="22"/>
              </w:rPr>
              <w:t>89,1</w:t>
            </w:r>
          </w:p>
        </w:tc>
        <w:tc>
          <w:tcPr>
            <w:tcW w:w="634" w:type="dxa"/>
            <w:vAlign w:val="center"/>
          </w:tcPr>
          <w:p w:rsidR="009376C1" w:rsidRPr="003B349B" w:rsidRDefault="00090A23" w:rsidP="003B349B">
            <w:pPr>
              <w:pStyle w:val="ConsPlusCell"/>
              <w:ind w:left="-75" w:right="-58"/>
              <w:jc w:val="center"/>
              <w:rPr>
                <w:sz w:val="22"/>
                <w:szCs w:val="22"/>
              </w:rPr>
            </w:pPr>
            <w:r w:rsidRPr="003B349B">
              <w:rPr>
                <w:sz w:val="22"/>
                <w:szCs w:val="22"/>
              </w:rPr>
              <w:t>102,5</w:t>
            </w:r>
          </w:p>
        </w:tc>
        <w:tc>
          <w:tcPr>
            <w:tcW w:w="708" w:type="dxa"/>
            <w:vAlign w:val="center"/>
          </w:tcPr>
          <w:p w:rsidR="009376C1" w:rsidRPr="003B349B" w:rsidRDefault="006A06A4" w:rsidP="003B349B">
            <w:pPr>
              <w:pStyle w:val="ConsPlusCell"/>
              <w:jc w:val="center"/>
              <w:rPr>
                <w:sz w:val="22"/>
                <w:szCs w:val="22"/>
              </w:rPr>
            </w:pPr>
            <w:r w:rsidRPr="003B349B">
              <w:rPr>
                <w:sz w:val="22"/>
                <w:szCs w:val="22"/>
              </w:rPr>
              <w:t>115,3</w:t>
            </w:r>
          </w:p>
        </w:tc>
      </w:tr>
      <w:tr w:rsidR="005D73FA" w:rsidRPr="003B349B" w:rsidTr="003B349B">
        <w:tc>
          <w:tcPr>
            <w:tcW w:w="417" w:type="dxa"/>
          </w:tcPr>
          <w:p w:rsidR="005D73FA" w:rsidRPr="003B349B" w:rsidRDefault="005D73FA" w:rsidP="003B349B">
            <w:pPr>
              <w:jc w:val="center"/>
              <w:rPr>
                <w:sz w:val="22"/>
                <w:szCs w:val="22"/>
                <w:lang w:eastAsia="en-US"/>
              </w:rPr>
            </w:pPr>
            <w:r w:rsidRPr="003B349B">
              <w:rPr>
                <w:sz w:val="22"/>
                <w:szCs w:val="22"/>
                <w:lang w:eastAsia="en-US"/>
              </w:rPr>
              <w:t>3.</w:t>
            </w:r>
          </w:p>
        </w:tc>
        <w:tc>
          <w:tcPr>
            <w:tcW w:w="1665" w:type="dxa"/>
          </w:tcPr>
          <w:p w:rsidR="005D73FA" w:rsidRPr="003B349B" w:rsidRDefault="005D73FA" w:rsidP="003B349B">
            <w:pPr>
              <w:autoSpaceDE w:val="0"/>
              <w:autoSpaceDN w:val="0"/>
              <w:adjustRightInd w:val="0"/>
              <w:rPr>
                <w:sz w:val="22"/>
                <w:szCs w:val="22"/>
                <w:lang w:eastAsia="en-US"/>
              </w:rPr>
            </w:pPr>
            <w:r w:rsidRPr="003B349B">
              <w:rPr>
                <w:sz w:val="22"/>
                <w:szCs w:val="22"/>
                <w:lang w:eastAsia="en-US"/>
              </w:rPr>
              <w:t xml:space="preserve">Показатель 3. </w:t>
            </w:r>
          </w:p>
          <w:p w:rsidR="005D73FA" w:rsidRPr="003B349B" w:rsidRDefault="005D73FA" w:rsidP="003B349B">
            <w:pPr>
              <w:autoSpaceDE w:val="0"/>
              <w:autoSpaceDN w:val="0"/>
              <w:adjustRightInd w:val="0"/>
              <w:rPr>
                <w:sz w:val="22"/>
                <w:szCs w:val="22"/>
                <w:lang w:eastAsia="en-US"/>
              </w:rPr>
            </w:pPr>
            <w:r w:rsidRPr="003B349B">
              <w:rPr>
                <w:sz w:val="22"/>
                <w:szCs w:val="22"/>
              </w:rPr>
              <w:t xml:space="preserve">Численность занятых в сфере малого и среднего </w:t>
            </w:r>
            <w:r w:rsidRPr="003B349B">
              <w:rPr>
                <w:sz w:val="22"/>
                <w:szCs w:val="22"/>
              </w:rPr>
              <w:lastRenderedPageBreak/>
              <w:t>предпри</w:t>
            </w:r>
            <w:r w:rsidR="00B75D43" w:rsidRPr="003B349B">
              <w:rPr>
                <w:sz w:val="22"/>
                <w:szCs w:val="22"/>
              </w:rPr>
              <w:t>нима</w:t>
            </w:r>
            <w:r w:rsidR="003B349B">
              <w:rPr>
                <w:sz w:val="22"/>
                <w:szCs w:val="22"/>
              </w:rPr>
              <w:t>-</w:t>
            </w:r>
            <w:r w:rsidRPr="003B349B">
              <w:rPr>
                <w:sz w:val="22"/>
                <w:szCs w:val="22"/>
              </w:rPr>
              <w:t>тельства, включая инди</w:t>
            </w:r>
            <w:r w:rsidR="00B75D43" w:rsidRPr="003B349B">
              <w:rPr>
                <w:sz w:val="22"/>
                <w:szCs w:val="22"/>
              </w:rPr>
              <w:t>видуаль</w:t>
            </w:r>
            <w:r w:rsidR="00BC5854" w:rsidRPr="003B349B">
              <w:rPr>
                <w:sz w:val="22"/>
                <w:szCs w:val="22"/>
              </w:rPr>
              <w:t>-</w:t>
            </w:r>
            <w:r w:rsidRPr="003B349B">
              <w:rPr>
                <w:sz w:val="22"/>
                <w:szCs w:val="22"/>
              </w:rPr>
              <w:t>ных предпринима</w:t>
            </w:r>
            <w:r w:rsidR="00BC5854" w:rsidRPr="003B349B">
              <w:rPr>
                <w:sz w:val="22"/>
                <w:szCs w:val="22"/>
              </w:rPr>
              <w:t>те-</w:t>
            </w:r>
            <w:r w:rsidRPr="003B349B">
              <w:rPr>
                <w:sz w:val="22"/>
                <w:szCs w:val="22"/>
              </w:rPr>
              <w:t>лей</w:t>
            </w:r>
          </w:p>
        </w:tc>
        <w:tc>
          <w:tcPr>
            <w:tcW w:w="1111" w:type="dxa"/>
            <w:vAlign w:val="center"/>
          </w:tcPr>
          <w:p w:rsidR="005D73FA" w:rsidRPr="003B349B" w:rsidRDefault="005D73FA" w:rsidP="003B349B">
            <w:pPr>
              <w:jc w:val="center"/>
              <w:rPr>
                <w:sz w:val="22"/>
                <w:szCs w:val="22"/>
                <w:highlight w:val="yellow"/>
                <w:lang w:eastAsia="en-US"/>
              </w:rPr>
            </w:pPr>
            <w:r w:rsidRPr="003B349B">
              <w:rPr>
                <w:sz w:val="22"/>
                <w:szCs w:val="22"/>
              </w:rPr>
              <w:lastRenderedPageBreak/>
              <w:t>ведомст-венный</w:t>
            </w:r>
          </w:p>
        </w:tc>
        <w:tc>
          <w:tcPr>
            <w:tcW w:w="973" w:type="dxa"/>
            <w:vAlign w:val="center"/>
          </w:tcPr>
          <w:p w:rsidR="005D73FA" w:rsidRPr="003B349B" w:rsidRDefault="005D73FA" w:rsidP="003B349B">
            <w:pPr>
              <w:jc w:val="center"/>
              <w:rPr>
                <w:sz w:val="22"/>
                <w:szCs w:val="22"/>
                <w:lang w:eastAsia="en-US"/>
              </w:rPr>
            </w:pPr>
            <w:r w:rsidRPr="003B349B">
              <w:rPr>
                <w:sz w:val="22"/>
                <w:szCs w:val="22"/>
                <w:lang w:eastAsia="en-US"/>
              </w:rPr>
              <w:t>тыс. человек</w:t>
            </w:r>
          </w:p>
        </w:tc>
        <w:tc>
          <w:tcPr>
            <w:tcW w:w="804" w:type="dxa"/>
            <w:vAlign w:val="center"/>
          </w:tcPr>
          <w:p w:rsidR="005D73FA" w:rsidRPr="003B349B" w:rsidRDefault="005D73FA" w:rsidP="003B349B">
            <w:pPr>
              <w:jc w:val="center"/>
              <w:rPr>
                <w:sz w:val="22"/>
                <w:szCs w:val="22"/>
              </w:rPr>
            </w:pPr>
            <w:r w:rsidRPr="003B349B">
              <w:rPr>
                <w:sz w:val="22"/>
                <w:szCs w:val="22"/>
              </w:rPr>
              <w:t>6,4</w:t>
            </w:r>
          </w:p>
        </w:tc>
        <w:tc>
          <w:tcPr>
            <w:tcW w:w="805" w:type="dxa"/>
            <w:vAlign w:val="center"/>
          </w:tcPr>
          <w:p w:rsidR="005D73FA" w:rsidRPr="003B349B" w:rsidRDefault="005D73FA" w:rsidP="003B349B">
            <w:pPr>
              <w:jc w:val="center"/>
              <w:rPr>
                <w:sz w:val="22"/>
                <w:szCs w:val="22"/>
              </w:rPr>
            </w:pPr>
            <w:r w:rsidRPr="003B349B">
              <w:rPr>
                <w:sz w:val="22"/>
                <w:szCs w:val="22"/>
              </w:rPr>
              <w:t>6,6</w:t>
            </w:r>
            <w:r w:rsidR="00C46FB3" w:rsidRPr="003B349B">
              <w:rPr>
                <w:sz w:val="22"/>
                <w:szCs w:val="22"/>
              </w:rPr>
              <w:t>*</w:t>
            </w:r>
          </w:p>
        </w:tc>
        <w:tc>
          <w:tcPr>
            <w:tcW w:w="805" w:type="dxa"/>
            <w:vAlign w:val="center"/>
          </w:tcPr>
          <w:p w:rsidR="005D73FA" w:rsidRPr="003B349B" w:rsidRDefault="005D73FA" w:rsidP="003B349B">
            <w:pPr>
              <w:jc w:val="center"/>
              <w:rPr>
                <w:sz w:val="22"/>
                <w:szCs w:val="22"/>
              </w:rPr>
            </w:pPr>
            <w:r w:rsidRPr="003B349B">
              <w:rPr>
                <w:sz w:val="22"/>
                <w:szCs w:val="22"/>
              </w:rPr>
              <w:t>6,8</w:t>
            </w:r>
          </w:p>
        </w:tc>
        <w:tc>
          <w:tcPr>
            <w:tcW w:w="805" w:type="dxa"/>
            <w:vAlign w:val="center"/>
          </w:tcPr>
          <w:p w:rsidR="005D73FA" w:rsidRPr="003B349B" w:rsidRDefault="005D73FA" w:rsidP="003B349B">
            <w:pPr>
              <w:jc w:val="center"/>
              <w:rPr>
                <w:sz w:val="22"/>
                <w:szCs w:val="22"/>
              </w:rPr>
            </w:pPr>
            <w:r w:rsidRPr="003B349B">
              <w:rPr>
                <w:sz w:val="22"/>
                <w:szCs w:val="22"/>
              </w:rPr>
              <w:t>7,1</w:t>
            </w:r>
          </w:p>
        </w:tc>
        <w:tc>
          <w:tcPr>
            <w:tcW w:w="805" w:type="dxa"/>
            <w:vAlign w:val="center"/>
          </w:tcPr>
          <w:p w:rsidR="005D73FA" w:rsidRPr="003B349B" w:rsidRDefault="005D73FA" w:rsidP="003B349B">
            <w:pPr>
              <w:jc w:val="center"/>
              <w:rPr>
                <w:sz w:val="22"/>
                <w:szCs w:val="22"/>
              </w:rPr>
            </w:pPr>
            <w:r w:rsidRPr="003B349B">
              <w:rPr>
                <w:sz w:val="22"/>
                <w:szCs w:val="22"/>
              </w:rPr>
              <w:t>7,5</w:t>
            </w:r>
          </w:p>
        </w:tc>
        <w:tc>
          <w:tcPr>
            <w:tcW w:w="805" w:type="dxa"/>
            <w:vAlign w:val="center"/>
          </w:tcPr>
          <w:p w:rsidR="005D73FA" w:rsidRPr="003B349B" w:rsidRDefault="005D73FA" w:rsidP="003B349B">
            <w:pPr>
              <w:jc w:val="center"/>
              <w:rPr>
                <w:sz w:val="22"/>
                <w:szCs w:val="22"/>
              </w:rPr>
            </w:pPr>
            <w:r w:rsidRPr="003B349B">
              <w:rPr>
                <w:sz w:val="22"/>
                <w:szCs w:val="22"/>
              </w:rPr>
              <w:t>8,0</w:t>
            </w:r>
          </w:p>
        </w:tc>
        <w:tc>
          <w:tcPr>
            <w:tcW w:w="805" w:type="dxa"/>
            <w:vAlign w:val="center"/>
          </w:tcPr>
          <w:p w:rsidR="005D73FA" w:rsidRPr="003B349B" w:rsidRDefault="005D73FA" w:rsidP="003B349B">
            <w:pPr>
              <w:jc w:val="center"/>
              <w:rPr>
                <w:sz w:val="22"/>
                <w:szCs w:val="22"/>
              </w:rPr>
            </w:pPr>
            <w:r w:rsidRPr="003B349B">
              <w:rPr>
                <w:sz w:val="22"/>
                <w:szCs w:val="22"/>
              </w:rPr>
              <w:t>8,5</w:t>
            </w:r>
          </w:p>
        </w:tc>
        <w:tc>
          <w:tcPr>
            <w:tcW w:w="805" w:type="dxa"/>
            <w:vAlign w:val="center"/>
          </w:tcPr>
          <w:p w:rsidR="005D73FA" w:rsidRPr="003B349B" w:rsidRDefault="005D73FA" w:rsidP="003B349B">
            <w:pPr>
              <w:jc w:val="center"/>
              <w:rPr>
                <w:sz w:val="22"/>
                <w:szCs w:val="22"/>
              </w:rPr>
            </w:pPr>
            <w:r w:rsidRPr="003B349B">
              <w:rPr>
                <w:sz w:val="22"/>
                <w:szCs w:val="22"/>
              </w:rPr>
              <w:t>8,7</w:t>
            </w:r>
          </w:p>
        </w:tc>
        <w:tc>
          <w:tcPr>
            <w:tcW w:w="805" w:type="dxa"/>
            <w:vAlign w:val="center"/>
          </w:tcPr>
          <w:p w:rsidR="005D73FA" w:rsidRPr="003B349B" w:rsidRDefault="005D73FA" w:rsidP="003B349B">
            <w:pPr>
              <w:jc w:val="center"/>
              <w:rPr>
                <w:sz w:val="22"/>
                <w:szCs w:val="22"/>
              </w:rPr>
            </w:pPr>
            <w:r w:rsidRPr="003B349B">
              <w:rPr>
                <w:sz w:val="22"/>
                <w:szCs w:val="22"/>
              </w:rPr>
              <w:t>9,0</w:t>
            </w:r>
          </w:p>
        </w:tc>
        <w:tc>
          <w:tcPr>
            <w:tcW w:w="805" w:type="dxa"/>
            <w:vAlign w:val="center"/>
          </w:tcPr>
          <w:p w:rsidR="005D73FA" w:rsidRPr="003B349B" w:rsidRDefault="005D73FA" w:rsidP="003B349B">
            <w:pPr>
              <w:jc w:val="center"/>
              <w:rPr>
                <w:sz w:val="22"/>
                <w:szCs w:val="22"/>
              </w:rPr>
            </w:pPr>
            <w:r w:rsidRPr="003B349B">
              <w:rPr>
                <w:sz w:val="22"/>
                <w:szCs w:val="22"/>
              </w:rPr>
              <w:t>9,4</w:t>
            </w:r>
          </w:p>
        </w:tc>
        <w:tc>
          <w:tcPr>
            <w:tcW w:w="805" w:type="dxa"/>
            <w:vAlign w:val="center"/>
          </w:tcPr>
          <w:p w:rsidR="005D73FA" w:rsidRPr="003B349B" w:rsidRDefault="005D73FA" w:rsidP="003B349B">
            <w:pPr>
              <w:jc w:val="center"/>
              <w:rPr>
                <w:sz w:val="22"/>
                <w:szCs w:val="22"/>
              </w:rPr>
            </w:pPr>
            <w:r w:rsidRPr="003B349B">
              <w:rPr>
                <w:sz w:val="22"/>
                <w:szCs w:val="22"/>
              </w:rPr>
              <w:t>9,8</w:t>
            </w:r>
          </w:p>
        </w:tc>
        <w:tc>
          <w:tcPr>
            <w:tcW w:w="805" w:type="dxa"/>
            <w:vAlign w:val="center"/>
          </w:tcPr>
          <w:p w:rsidR="005D73FA" w:rsidRPr="003B349B" w:rsidRDefault="005D73FA" w:rsidP="003B349B">
            <w:pPr>
              <w:jc w:val="center"/>
              <w:rPr>
                <w:sz w:val="22"/>
                <w:szCs w:val="22"/>
              </w:rPr>
            </w:pPr>
            <w:r w:rsidRPr="003B349B">
              <w:rPr>
                <w:sz w:val="22"/>
                <w:szCs w:val="22"/>
              </w:rPr>
              <w:t>10,1</w:t>
            </w:r>
          </w:p>
        </w:tc>
        <w:tc>
          <w:tcPr>
            <w:tcW w:w="634" w:type="dxa"/>
            <w:vAlign w:val="center"/>
          </w:tcPr>
          <w:p w:rsidR="005D73FA" w:rsidRPr="003B349B" w:rsidRDefault="005D73FA" w:rsidP="003B349B">
            <w:pPr>
              <w:ind w:left="-75" w:right="-58"/>
              <w:jc w:val="center"/>
              <w:rPr>
                <w:sz w:val="22"/>
                <w:szCs w:val="22"/>
              </w:rPr>
            </w:pPr>
            <w:r w:rsidRPr="003B349B">
              <w:rPr>
                <w:sz w:val="22"/>
                <w:szCs w:val="22"/>
              </w:rPr>
              <w:t>10,4</w:t>
            </w:r>
          </w:p>
        </w:tc>
        <w:tc>
          <w:tcPr>
            <w:tcW w:w="708" w:type="dxa"/>
            <w:vAlign w:val="center"/>
          </w:tcPr>
          <w:p w:rsidR="005D73FA" w:rsidRPr="003B349B" w:rsidRDefault="005D73FA" w:rsidP="003B349B">
            <w:pPr>
              <w:jc w:val="center"/>
              <w:rPr>
                <w:sz w:val="22"/>
                <w:szCs w:val="22"/>
              </w:rPr>
            </w:pPr>
            <w:r w:rsidRPr="003B349B">
              <w:rPr>
                <w:sz w:val="22"/>
                <w:szCs w:val="22"/>
              </w:rPr>
              <w:t>10,7</w:t>
            </w:r>
          </w:p>
        </w:tc>
      </w:tr>
      <w:tr w:rsidR="00935C19" w:rsidRPr="003B349B" w:rsidTr="003B349B">
        <w:tc>
          <w:tcPr>
            <w:tcW w:w="417" w:type="dxa"/>
          </w:tcPr>
          <w:p w:rsidR="00935C19" w:rsidRPr="003B349B" w:rsidRDefault="00935C19" w:rsidP="003B349B">
            <w:pPr>
              <w:autoSpaceDE w:val="0"/>
              <w:autoSpaceDN w:val="0"/>
              <w:adjustRightInd w:val="0"/>
              <w:jc w:val="center"/>
              <w:rPr>
                <w:sz w:val="22"/>
                <w:szCs w:val="22"/>
                <w:lang w:eastAsia="en-US"/>
              </w:rPr>
            </w:pPr>
            <w:r w:rsidRPr="003B349B">
              <w:rPr>
                <w:sz w:val="22"/>
                <w:szCs w:val="22"/>
                <w:lang w:eastAsia="en-US"/>
              </w:rPr>
              <w:lastRenderedPageBreak/>
              <w:t>4.</w:t>
            </w:r>
          </w:p>
        </w:tc>
        <w:tc>
          <w:tcPr>
            <w:tcW w:w="1665" w:type="dxa"/>
          </w:tcPr>
          <w:p w:rsidR="00935C19" w:rsidRPr="003B349B" w:rsidRDefault="00935C19" w:rsidP="003B349B">
            <w:pPr>
              <w:autoSpaceDE w:val="0"/>
              <w:autoSpaceDN w:val="0"/>
              <w:adjustRightInd w:val="0"/>
              <w:rPr>
                <w:sz w:val="22"/>
                <w:szCs w:val="22"/>
                <w:lang w:eastAsia="en-US"/>
              </w:rPr>
            </w:pPr>
            <w:r w:rsidRPr="003B349B">
              <w:rPr>
                <w:sz w:val="22"/>
                <w:szCs w:val="22"/>
                <w:lang w:eastAsia="en-US"/>
              </w:rPr>
              <w:t>Показатель 4. Доля потреби</w:t>
            </w:r>
            <w:r w:rsidR="003B349B">
              <w:rPr>
                <w:sz w:val="22"/>
                <w:szCs w:val="22"/>
                <w:lang w:eastAsia="en-US"/>
              </w:rPr>
              <w:t>-</w:t>
            </w:r>
            <w:r w:rsidR="00B75D43" w:rsidRPr="003B349B">
              <w:rPr>
                <w:sz w:val="22"/>
                <w:szCs w:val="22"/>
                <w:lang w:eastAsia="en-US"/>
              </w:rPr>
              <w:t>тель</w:t>
            </w:r>
            <w:r w:rsidRPr="003B349B">
              <w:rPr>
                <w:sz w:val="22"/>
                <w:szCs w:val="22"/>
                <w:lang w:eastAsia="en-US"/>
              </w:rPr>
              <w:t>ских споров, урегулиро</w:t>
            </w:r>
            <w:r w:rsidR="00B75D43" w:rsidRPr="003B349B">
              <w:rPr>
                <w:sz w:val="22"/>
                <w:szCs w:val="22"/>
                <w:lang w:eastAsia="en-US"/>
              </w:rPr>
              <w:t>ван</w:t>
            </w:r>
            <w:r w:rsidR="00BC5854" w:rsidRPr="003B349B">
              <w:rPr>
                <w:sz w:val="22"/>
                <w:szCs w:val="22"/>
                <w:lang w:eastAsia="en-US"/>
              </w:rPr>
              <w:t>-</w:t>
            </w:r>
            <w:r w:rsidRPr="003B349B">
              <w:rPr>
                <w:sz w:val="22"/>
                <w:szCs w:val="22"/>
                <w:lang w:eastAsia="en-US"/>
              </w:rPr>
              <w:t>ных в досудебном порядке службой по защите прав потребителей органа местного самоуправле</w:t>
            </w:r>
            <w:r w:rsidR="003B349B">
              <w:rPr>
                <w:sz w:val="22"/>
                <w:szCs w:val="22"/>
                <w:lang w:eastAsia="en-US"/>
              </w:rPr>
              <w:t>-</w:t>
            </w:r>
            <w:r w:rsidRPr="003B349B">
              <w:rPr>
                <w:sz w:val="22"/>
                <w:szCs w:val="22"/>
                <w:lang w:eastAsia="en-US"/>
              </w:rPr>
              <w:t>ния, от общего количества поступивших обращений</w:t>
            </w:r>
          </w:p>
        </w:tc>
        <w:tc>
          <w:tcPr>
            <w:tcW w:w="1111" w:type="dxa"/>
            <w:vAlign w:val="center"/>
          </w:tcPr>
          <w:p w:rsidR="00935C19" w:rsidRPr="003B349B" w:rsidRDefault="00935C19" w:rsidP="003B349B">
            <w:pPr>
              <w:jc w:val="center"/>
              <w:rPr>
                <w:sz w:val="22"/>
                <w:szCs w:val="22"/>
                <w:lang w:eastAsia="en-US"/>
              </w:rPr>
            </w:pPr>
            <w:r w:rsidRPr="003B349B">
              <w:rPr>
                <w:sz w:val="22"/>
                <w:szCs w:val="22"/>
              </w:rPr>
              <w:t>ведомст-венный</w:t>
            </w:r>
          </w:p>
        </w:tc>
        <w:tc>
          <w:tcPr>
            <w:tcW w:w="973" w:type="dxa"/>
            <w:vAlign w:val="center"/>
          </w:tcPr>
          <w:p w:rsidR="00935C19" w:rsidRPr="003B349B" w:rsidRDefault="00500516" w:rsidP="003B349B">
            <w:pPr>
              <w:jc w:val="center"/>
              <w:rPr>
                <w:sz w:val="22"/>
                <w:szCs w:val="22"/>
                <w:lang w:eastAsia="en-US"/>
              </w:rPr>
            </w:pPr>
            <w:r w:rsidRPr="003B349B">
              <w:rPr>
                <w:sz w:val="22"/>
                <w:szCs w:val="22"/>
                <w:lang w:eastAsia="en-US"/>
              </w:rPr>
              <w:t>про</w:t>
            </w:r>
            <w:r w:rsidR="00935C19" w:rsidRPr="003B349B">
              <w:rPr>
                <w:sz w:val="22"/>
                <w:szCs w:val="22"/>
                <w:lang w:eastAsia="en-US"/>
              </w:rPr>
              <w:t>цен</w:t>
            </w:r>
            <w:r w:rsidRPr="003B349B">
              <w:rPr>
                <w:sz w:val="22"/>
                <w:szCs w:val="22"/>
                <w:lang w:eastAsia="en-US"/>
              </w:rPr>
              <w:t>-</w:t>
            </w:r>
            <w:r w:rsidR="00935C19" w:rsidRPr="003B349B">
              <w:rPr>
                <w:sz w:val="22"/>
                <w:szCs w:val="22"/>
                <w:lang w:eastAsia="en-US"/>
              </w:rPr>
              <w:t>тов</w:t>
            </w:r>
          </w:p>
        </w:tc>
        <w:tc>
          <w:tcPr>
            <w:tcW w:w="804" w:type="dxa"/>
            <w:vAlign w:val="center"/>
          </w:tcPr>
          <w:p w:rsidR="00935C19" w:rsidRPr="003B349B" w:rsidRDefault="005F5ECC" w:rsidP="003B349B">
            <w:pPr>
              <w:jc w:val="center"/>
              <w:rPr>
                <w:sz w:val="22"/>
                <w:szCs w:val="22"/>
              </w:rPr>
            </w:pPr>
            <w:r w:rsidRPr="003B349B">
              <w:rPr>
                <w:sz w:val="22"/>
                <w:szCs w:val="22"/>
              </w:rPr>
              <w:t>98,0</w:t>
            </w:r>
          </w:p>
        </w:tc>
        <w:tc>
          <w:tcPr>
            <w:tcW w:w="805" w:type="dxa"/>
            <w:vAlign w:val="center"/>
          </w:tcPr>
          <w:p w:rsidR="00935C19" w:rsidRPr="003B349B" w:rsidRDefault="005F5ECC" w:rsidP="003B349B">
            <w:pPr>
              <w:jc w:val="center"/>
              <w:rPr>
                <w:sz w:val="22"/>
                <w:szCs w:val="22"/>
              </w:rPr>
            </w:pPr>
            <w:r w:rsidRPr="003B349B">
              <w:rPr>
                <w:sz w:val="22"/>
                <w:szCs w:val="22"/>
              </w:rPr>
              <w:t>99,0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634" w:type="dxa"/>
            <w:vAlign w:val="center"/>
          </w:tcPr>
          <w:p w:rsidR="00935C19" w:rsidRPr="003B349B" w:rsidRDefault="00935C19" w:rsidP="003B349B">
            <w:pPr>
              <w:ind w:left="-75" w:right="-58"/>
              <w:jc w:val="center"/>
              <w:rPr>
                <w:sz w:val="22"/>
                <w:szCs w:val="22"/>
              </w:rPr>
            </w:pPr>
            <w:r w:rsidRPr="003B349B">
              <w:rPr>
                <w:sz w:val="22"/>
                <w:szCs w:val="22"/>
              </w:rPr>
              <w:t>не менее</w:t>
            </w:r>
          </w:p>
          <w:p w:rsidR="00935C19" w:rsidRPr="003B349B" w:rsidRDefault="005F5ECC" w:rsidP="003B349B">
            <w:pPr>
              <w:ind w:left="-75" w:right="-58"/>
              <w:jc w:val="center"/>
              <w:rPr>
                <w:sz w:val="22"/>
                <w:szCs w:val="22"/>
                <w:lang w:eastAsia="en-US"/>
              </w:rPr>
            </w:pPr>
            <w:r w:rsidRPr="003B349B">
              <w:rPr>
                <w:sz w:val="22"/>
                <w:szCs w:val="22"/>
              </w:rPr>
              <w:t>95</w:t>
            </w:r>
            <w:r w:rsidR="00935C19" w:rsidRPr="003B349B">
              <w:rPr>
                <w:sz w:val="22"/>
                <w:szCs w:val="22"/>
              </w:rPr>
              <w:t>,0</w:t>
            </w:r>
          </w:p>
        </w:tc>
        <w:tc>
          <w:tcPr>
            <w:tcW w:w="708"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r>
      <w:tr w:rsidR="00935C19" w:rsidRPr="003B349B" w:rsidTr="003B349B">
        <w:tc>
          <w:tcPr>
            <w:tcW w:w="15167" w:type="dxa"/>
            <w:gridSpan w:val="18"/>
          </w:tcPr>
          <w:p w:rsidR="00935C19" w:rsidRPr="003B349B" w:rsidRDefault="00935C19" w:rsidP="003B349B">
            <w:pPr>
              <w:ind w:left="-75" w:right="-58"/>
              <w:jc w:val="center"/>
              <w:rPr>
                <w:sz w:val="22"/>
                <w:szCs w:val="22"/>
                <w:lang w:eastAsia="en-US"/>
              </w:rPr>
            </w:pPr>
            <w:r w:rsidRPr="003B349B">
              <w:rPr>
                <w:sz w:val="22"/>
                <w:szCs w:val="22"/>
              </w:rPr>
              <w:t>Подпрограмма 1 «Создание благоприятных условий для привлечения инвестиций в Миллеровский район»</w:t>
            </w:r>
          </w:p>
        </w:tc>
      </w:tr>
      <w:tr w:rsidR="00935C19" w:rsidRPr="003B349B" w:rsidTr="003B349B">
        <w:tc>
          <w:tcPr>
            <w:tcW w:w="417" w:type="dxa"/>
          </w:tcPr>
          <w:p w:rsidR="00935C19" w:rsidRPr="003B349B" w:rsidRDefault="00935C19" w:rsidP="003B349B">
            <w:pPr>
              <w:autoSpaceDE w:val="0"/>
              <w:autoSpaceDN w:val="0"/>
              <w:adjustRightInd w:val="0"/>
              <w:jc w:val="center"/>
              <w:rPr>
                <w:sz w:val="22"/>
                <w:szCs w:val="22"/>
                <w:lang w:eastAsia="en-US"/>
              </w:rPr>
            </w:pPr>
            <w:r w:rsidRPr="003B349B">
              <w:rPr>
                <w:sz w:val="22"/>
                <w:szCs w:val="22"/>
                <w:lang w:eastAsia="en-US"/>
              </w:rPr>
              <w:t>5.</w:t>
            </w:r>
          </w:p>
        </w:tc>
        <w:tc>
          <w:tcPr>
            <w:tcW w:w="1665" w:type="dxa"/>
          </w:tcPr>
          <w:p w:rsidR="00935C19" w:rsidRPr="003B349B" w:rsidRDefault="00935C19" w:rsidP="003B349B">
            <w:pPr>
              <w:autoSpaceDE w:val="0"/>
              <w:autoSpaceDN w:val="0"/>
              <w:adjustRightInd w:val="0"/>
              <w:rPr>
                <w:sz w:val="22"/>
                <w:szCs w:val="22"/>
                <w:lang w:eastAsia="en-US"/>
              </w:rPr>
            </w:pPr>
            <w:r w:rsidRPr="003B349B">
              <w:rPr>
                <w:sz w:val="22"/>
                <w:szCs w:val="22"/>
                <w:lang w:eastAsia="en-US"/>
              </w:rPr>
              <w:t xml:space="preserve">Показатель 1.1. </w:t>
            </w:r>
            <w:r w:rsidR="00140CDD" w:rsidRPr="003B349B">
              <w:rPr>
                <w:sz w:val="22"/>
                <w:szCs w:val="22"/>
              </w:rPr>
              <w:t>Объ</w:t>
            </w:r>
            <w:r w:rsidR="000718C9" w:rsidRPr="003B349B">
              <w:rPr>
                <w:sz w:val="22"/>
                <w:szCs w:val="22"/>
              </w:rPr>
              <w:t>е</w:t>
            </w:r>
            <w:r w:rsidRPr="003B349B">
              <w:rPr>
                <w:sz w:val="22"/>
                <w:szCs w:val="22"/>
              </w:rPr>
              <w:t xml:space="preserve">м частных инвестиций в основной капитал  </w:t>
            </w:r>
          </w:p>
        </w:tc>
        <w:tc>
          <w:tcPr>
            <w:tcW w:w="1111" w:type="dxa"/>
            <w:vAlign w:val="center"/>
          </w:tcPr>
          <w:p w:rsidR="00935C19" w:rsidRPr="003B349B" w:rsidRDefault="00935C19" w:rsidP="003B349B">
            <w:pPr>
              <w:jc w:val="center"/>
              <w:rPr>
                <w:sz w:val="22"/>
                <w:szCs w:val="22"/>
                <w:lang w:eastAsia="en-US"/>
              </w:rPr>
            </w:pPr>
            <w:r w:rsidRPr="003B349B">
              <w:rPr>
                <w:sz w:val="22"/>
                <w:szCs w:val="22"/>
              </w:rPr>
              <w:t>ведомст-венный</w:t>
            </w:r>
          </w:p>
        </w:tc>
        <w:tc>
          <w:tcPr>
            <w:tcW w:w="973" w:type="dxa"/>
            <w:vAlign w:val="center"/>
          </w:tcPr>
          <w:p w:rsidR="00935C19" w:rsidRPr="003B349B" w:rsidRDefault="007C6B6E" w:rsidP="003B349B">
            <w:pPr>
              <w:jc w:val="center"/>
              <w:rPr>
                <w:sz w:val="22"/>
                <w:szCs w:val="22"/>
                <w:lang w:eastAsia="en-US"/>
              </w:rPr>
            </w:pPr>
            <w:r w:rsidRPr="003B349B">
              <w:rPr>
                <w:sz w:val="22"/>
                <w:szCs w:val="22"/>
                <w:lang w:eastAsia="en-US"/>
              </w:rPr>
              <w:t>млрд.</w:t>
            </w:r>
          </w:p>
          <w:p w:rsidR="007C6B6E" w:rsidRPr="003B349B" w:rsidRDefault="007C6B6E" w:rsidP="003B349B">
            <w:pPr>
              <w:jc w:val="center"/>
              <w:rPr>
                <w:sz w:val="22"/>
                <w:szCs w:val="22"/>
                <w:lang w:eastAsia="en-US"/>
              </w:rPr>
            </w:pPr>
            <w:r w:rsidRPr="003B349B">
              <w:rPr>
                <w:sz w:val="22"/>
                <w:szCs w:val="22"/>
                <w:lang w:eastAsia="en-US"/>
              </w:rPr>
              <w:t>рублей</w:t>
            </w:r>
          </w:p>
        </w:tc>
        <w:tc>
          <w:tcPr>
            <w:tcW w:w="804" w:type="dxa"/>
            <w:vAlign w:val="center"/>
          </w:tcPr>
          <w:p w:rsidR="00935C19" w:rsidRPr="003B349B" w:rsidRDefault="00541080" w:rsidP="003B349B">
            <w:pPr>
              <w:ind w:left="-57" w:right="-57"/>
              <w:jc w:val="center"/>
              <w:rPr>
                <w:sz w:val="22"/>
                <w:szCs w:val="22"/>
                <w:lang w:eastAsia="en-US"/>
              </w:rPr>
            </w:pPr>
            <w:r w:rsidRPr="003B349B">
              <w:rPr>
                <w:sz w:val="22"/>
                <w:szCs w:val="22"/>
                <w:lang w:eastAsia="en-US"/>
              </w:rPr>
              <w:t>4,2</w:t>
            </w:r>
          </w:p>
        </w:tc>
        <w:tc>
          <w:tcPr>
            <w:tcW w:w="805" w:type="dxa"/>
            <w:vAlign w:val="center"/>
          </w:tcPr>
          <w:p w:rsidR="00935C19" w:rsidRPr="003B349B" w:rsidRDefault="002146EB" w:rsidP="003B349B">
            <w:pPr>
              <w:ind w:left="-57" w:right="-57"/>
              <w:jc w:val="center"/>
              <w:rPr>
                <w:sz w:val="22"/>
                <w:szCs w:val="22"/>
                <w:lang w:eastAsia="en-US"/>
              </w:rPr>
            </w:pPr>
            <w:r w:rsidRPr="003B349B">
              <w:rPr>
                <w:sz w:val="22"/>
                <w:szCs w:val="22"/>
                <w:lang w:eastAsia="en-US"/>
              </w:rPr>
              <w:t>1,3</w:t>
            </w:r>
            <w:r w:rsidR="00C46FB3" w:rsidRPr="003B349B">
              <w:rPr>
                <w:sz w:val="22"/>
                <w:szCs w:val="22"/>
                <w:lang w:eastAsia="en-US"/>
              </w:rPr>
              <w:t>*</w:t>
            </w:r>
          </w:p>
        </w:tc>
        <w:tc>
          <w:tcPr>
            <w:tcW w:w="805" w:type="dxa"/>
            <w:vAlign w:val="center"/>
          </w:tcPr>
          <w:p w:rsidR="00935C19" w:rsidRPr="003B349B" w:rsidRDefault="00935C19" w:rsidP="003B349B">
            <w:pPr>
              <w:jc w:val="center"/>
              <w:rPr>
                <w:sz w:val="22"/>
                <w:szCs w:val="22"/>
              </w:rPr>
            </w:pPr>
            <w:r w:rsidRPr="003B349B">
              <w:rPr>
                <w:sz w:val="22"/>
                <w:szCs w:val="22"/>
              </w:rPr>
              <w:t>5,0</w:t>
            </w:r>
          </w:p>
        </w:tc>
        <w:tc>
          <w:tcPr>
            <w:tcW w:w="805" w:type="dxa"/>
            <w:vAlign w:val="center"/>
          </w:tcPr>
          <w:p w:rsidR="00935C19" w:rsidRPr="003B349B" w:rsidRDefault="00935C19" w:rsidP="003B349B">
            <w:pPr>
              <w:jc w:val="center"/>
              <w:rPr>
                <w:sz w:val="22"/>
                <w:szCs w:val="22"/>
              </w:rPr>
            </w:pPr>
            <w:r w:rsidRPr="003B349B">
              <w:rPr>
                <w:sz w:val="22"/>
                <w:szCs w:val="22"/>
              </w:rPr>
              <w:t>4,7</w:t>
            </w:r>
          </w:p>
        </w:tc>
        <w:tc>
          <w:tcPr>
            <w:tcW w:w="805" w:type="dxa"/>
            <w:vAlign w:val="center"/>
          </w:tcPr>
          <w:p w:rsidR="00935C19" w:rsidRPr="003B349B" w:rsidRDefault="00935C19" w:rsidP="003B349B">
            <w:pPr>
              <w:jc w:val="center"/>
              <w:rPr>
                <w:sz w:val="22"/>
                <w:szCs w:val="22"/>
              </w:rPr>
            </w:pPr>
            <w:r w:rsidRPr="003B349B">
              <w:rPr>
                <w:sz w:val="22"/>
                <w:szCs w:val="22"/>
              </w:rPr>
              <w:t>16,0</w:t>
            </w:r>
          </w:p>
        </w:tc>
        <w:tc>
          <w:tcPr>
            <w:tcW w:w="805" w:type="dxa"/>
            <w:vAlign w:val="center"/>
          </w:tcPr>
          <w:p w:rsidR="00935C19" w:rsidRPr="003B349B" w:rsidRDefault="00935C19" w:rsidP="003B349B">
            <w:pPr>
              <w:jc w:val="center"/>
              <w:rPr>
                <w:sz w:val="22"/>
                <w:szCs w:val="22"/>
              </w:rPr>
            </w:pPr>
            <w:r w:rsidRPr="003B349B">
              <w:rPr>
                <w:sz w:val="22"/>
                <w:szCs w:val="22"/>
              </w:rPr>
              <w:t>3,7</w:t>
            </w:r>
          </w:p>
        </w:tc>
        <w:tc>
          <w:tcPr>
            <w:tcW w:w="805" w:type="dxa"/>
            <w:vAlign w:val="center"/>
          </w:tcPr>
          <w:p w:rsidR="00935C19" w:rsidRPr="003B349B" w:rsidRDefault="00935C19" w:rsidP="003B349B">
            <w:pPr>
              <w:jc w:val="center"/>
              <w:rPr>
                <w:sz w:val="22"/>
                <w:szCs w:val="22"/>
              </w:rPr>
            </w:pPr>
            <w:r w:rsidRPr="003B349B">
              <w:rPr>
                <w:sz w:val="22"/>
                <w:szCs w:val="22"/>
              </w:rPr>
              <w:t>4,4</w:t>
            </w:r>
          </w:p>
        </w:tc>
        <w:tc>
          <w:tcPr>
            <w:tcW w:w="805" w:type="dxa"/>
            <w:vAlign w:val="center"/>
          </w:tcPr>
          <w:p w:rsidR="00935C19" w:rsidRPr="003B349B" w:rsidRDefault="00935C19" w:rsidP="003B349B">
            <w:pPr>
              <w:jc w:val="center"/>
              <w:rPr>
                <w:sz w:val="22"/>
                <w:szCs w:val="22"/>
              </w:rPr>
            </w:pPr>
            <w:r w:rsidRPr="003B349B">
              <w:rPr>
                <w:sz w:val="22"/>
                <w:szCs w:val="22"/>
              </w:rPr>
              <w:t>5,6</w:t>
            </w:r>
          </w:p>
        </w:tc>
        <w:tc>
          <w:tcPr>
            <w:tcW w:w="805" w:type="dxa"/>
            <w:vAlign w:val="center"/>
          </w:tcPr>
          <w:p w:rsidR="00935C19" w:rsidRPr="003B349B" w:rsidRDefault="00935C19" w:rsidP="003B349B">
            <w:pPr>
              <w:jc w:val="center"/>
              <w:rPr>
                <w:sz w:val="22"/>
                <w:szCs w:val="22"/>
              </w:rPr>
            </w:pPr>
            <w:r w:rsidRPr="003B349B">
              <w:rPr>
                <w:sz w:val="22"/>
                <w:szCs w:val="22"/>
              </w:rPr>
              <w:t>6,3</w:t>
            </w:r>
          </w:p>
        </w:tc>
        <w:tc>
          <w:tcPr>
            <w:tcW w:w="805" w:type="dxa"/>
            <w:vAlign w:val="center"/>
          </w:tcPr>
          <w:p w:rsidR="00935C19" w:rsidRPr="003B349B" w:rsidRDefault="00935C19" w:rsidP="003B349B">
            <w:pPr>
              <w:jc w:val="center"/>
              <w:rPr>
                <w:sz w:val="22"/>
                <w:szCs w:val="22"/>
              </w:rPr>
            </w:pPr>
            <w:r w:rsidRPr="003B349B">
              <w:rPr>
                <w:sz w:val="22"/>
                <w:szCs w:val="22"/>
              </w:rPr>
              <w:t>7,2</w:t>
            </w:r>
          </w:p>
        </w:tc>
        <w:tc>
          <w:tcPr>
            <w:tcW w:w="805" w:type="dxa"/>
            <w:vAlign w:val="center"/>
          </w:tcPr>
          <w:p w:rsidR="00935C19" w:rsidRPr="003B349B" w:rsidRDefault="00935C19" w:rsidP="003B349B">
            <w:pPr>
              <w:jc w:val="center"/>
              <w:rPr>
                <w:sz w:val="22"/>
                <w:szCs w:val="22"/>
              </w:rPr>
            </w:pPr>
            <w:r w:rsidRPr="003B349B">
              <w:rPr>
                <w:sz w:val="22"/>
                <w:szCs w:val="22"/>
              </w:rPr>
              <w:t>7,7</w:t>
            </w:r>
          </w:p>
        </w:tc>
        <w:tc>
          <w:tcPr>
            <w:tcW w:w="805" w:type="dxa"/>
            <w:vAlign w:val="center"/>
          </w:tcPr>
          <w:p w:rsidR="00935C19" w:rsidRPr="003B349B" w:rsidRDefault="00935C19" w:rsidP="003B349B">
            <w:pPr>
              <w:ind w:left="-57"/>
              <w:jc w:val="center"/>
              <w:rPr>
                <w:sz w:val="22"/>
                <w:szCs w:val="22"/>
              </w:rPr>
            </w:pPr>
            <w:r w:rsidRPr="003B349B">
              <w:rPr>
                <w:sz w:val="22"/>
                <w:szCs w:val="22"/>
              </w:rPr>
              <w:t>8,0</w:t>
            </w:r>
          </w:p>
        </w:tc>
        <w:tc>
          <w:tcPr>
            <w:tcW w:w="635" w:type="dxa"/>
            <w:vAlign w:val="center"/>
          </w:tcPr>
          <w:p w:rsidR="00935C19" w:rsidRPr="003B349B" w:rsidRDefault="00935C19" w:rsidP="003B349B">
            <w:pPr>
              <w:ind w:left="-75" w:right="-58"/>
              <w:jc w:val="center"/>
              <w:rPr>
                <w:sz w:val="22"/>
                <w:szCs w:val="22"/>
              </w:rPr>
            </w:pPr>
            <w:r w:rsidRPr="003B349B">
              <w:rPr>
                <w:sz w:val="22"/>
                <w:szCs w:val="22"/>
              </w:rPr>
              <w:t>8,4</w:t>
            </w:r>
          </w:p>
        </w:tc>
        <w:tc>
          <w:tcPr>
            <w:tcW w:w="707" w:type="dxa"/>
            <w:vAlign w:val="center"/>
          </w:tcPr>
          <w:p w:rsidR="00935C19" w:rsidRPr="003B349B" w:rsidRDefault="00935C19" w:rsidP="003B349B">
            <w:pPr>
              <w:jc w:val="center"/>
              <w:rPr>
                <w:sz w:val="22"/>
                <w:szCs w:val="22"/>
              </w:rPr>
            </w:pPr>
            <w:r w:rsidRPr="003B349B">
              <w:rPr>
                <w:sz w:val="22"/>
                <w:szCs w:val="22"/>
              </w:rPr>
              <w:t>10,7</w:t>
            </w:r>
          </w:p>
        </w:tc>
      </w:tr>
      <w:tr w:rsidR="007C6B6E" w:rsidRPr="003B349B" w:rsidTr="003B349B">
        <w:tc>
          <w:tcPr>
            <w:tcW w:w="417" w:type="dxa"/>
          </w:tcPr>
          <w:p w:rsidR="007C6B6E" w:rsidRPr="003B349B" w:rsidRDefault="007C6B6E" w:rsidP="003B349B">
            <w:pPr>
              <w:autoSpaceDE w:val="0"/>
              <w:autoSpaceDN w:val="0"/>
              <w:adjustRightInd w:val="0"/>
              <w:jc w:val="center"/>
              <w:rPr>
                <w:sz w:val="22"/>
                <w:szCs w:val="22"/>
                <w:lang w:eastAsia="en-US"/>
              </w:rPr>
            </w:pPr>
            <w:r w:rsidRPr="003B349B">
              <w:rPr>
                <w:sz w:val="22"/>
                <w:szCs w:val="22"/>
                <w:lang w:eastAsia="en-US"/>
              </w:rPr>
              <w:t>6.</w:t>
            </w:r>
          </w:p>
        </w:tc>
        <w:tc>
          <w:tcPr>
            <w:tcW w:w="1665" w:type="dxa"/>
          </w:tcPr>
          <w:p w:rsidR="007C6B6E" w:rsidRPr="003B349B" w:rsidRDefault="007C6B6E" w:rsidP="003B349B">
            <w:pPr>
              <w:autoSpaceDE w:val="0"/>
              <w:autoSpaceDN w:val="0"/>
              <w:adjustRightInd w:val="0"/>
              <w:rPr>
                <w:sz w:val="22"/>
                <w:szCs w:val="22"/>
              </w:rPr>
            </w:pPr>
            <w:r w:rsidRPr="003B349B">
              <w:rPr>
                <w:sz w:val="22"/>
                <w:szCs w:val="22"/>
                <w:lang w:eastAsia="en-US"/>
              </w:rPr>
              <w:t xml:space="preserve">Показатель 1.2. </w:t>
            </w:r>
            <w:r w:rsidRPr="003B349B">
              <w:rPr>
                <w:sz w:val="22"/>
                <w:szCs w:val="22"/>
              </w:rPr>
              <w:t>Количество инвестицион</w:t>
            </w:r>
            <w:r w:rsidR="00BC5854" w:rsidRPr="003B349B">
              <w:rPr>
                <w:sz w:val="22"/>
                <w:szCs w:val="22"/>
              </w:rPr>
              <w:t>-</w:t>
            </w:r>
            <w:r w:rsidRPr="003B349B">
              <w:rPr>
                <w:sz w:val="22"/>
                <w:szCs w:val="22"/>
              </w:rPr>
              <w:t xml:space="preserve">ных проектов включенных в </w:t>
            </w:r>
            <w:r w:rsidRPr="003B349B">
              <w:rPr>
                <w:sz w:val="22"/>
                <w:szCs w:val="22"/>
              </w:rPr>
              <w:lastRenderedPageBreak/>
              <w:t>Реест</w:t>
            </w:r>
            <w:r w:rsidR="00541080" w:rsidRPr="003B349B">
              <w:rPr>
                <w:sz w:val="22"/>
                <w:szCs w:val="22"/>
              </w:rPr>
              <w:t xml:space="preserve"> инвестицион</w:t>
            </w:r>
            <w:r w:rsidR="00645DE0" w:rsidRPr="003B349B">
              <w:rPr>
                <w:sz w:val="22"/>
                <w:szCs w:val="22"/>
              </w:rPr>
              <w:t>-</w:t>
            </w:r>
            <w:r w:rsidR="00541080" w:rsidRPr="003B349B">
              <w:rPr>
                <w:sz w:val="22"/>
                <w:szCs w:val="22"/>
              </w:rPr>
              <w:t>ных проектов Миллеровского района</w:t>
            </w:r>
          </w:p>
        </w:tc>
        <w:tc>
          <w:tcPr>
            <w:tcW w:w="1111" w:type="dxa"/>
            <w:vAlign w:val="center"/>
          </w:tcPr>
          <w:p w:rsidR="007C6B6E" w:rsidRPr="003B349B" w:rsidRDefault="007C6B6E" w:rsidP="003B349B">
            <w:pPr>
              <w:jc w:val="center"/>
              <w:rPr>
                <w:sz w:val="22"/>
                <w:szCs w:val="22"/>
                <w:lang w:eastAsia="en-US"/>
              </w:rPr>
            </w:pPr>
            <w:r w:rsidRPr="003B349B">
              <w:rPr>
                <w:sz w:val="22"/>
                <w:szCs w:val="22"/>
              </w:rPr>
              <w:lastRenderedPageBreak/>
              <w:t>ведомст-венный</w:t>
            </w:r>
          </w:p>
        </w:tc>
        <w:tc>
          <w:tcPr>
            <w:tcW w:w="973" w:type="dxa"/>
            <w:vAlign w:val="center"/>
          </w:tcPr>
          <w:p w:rsidR="007C6B6E" w:rsidRPr="003B349B" w:rsidRDefault="007C6B6E" w:rsidP="003B349B">
            <w:pPr>
              <w:jc w:val="center"/>
              <w:rPr>
                <w:sz w:val="22"/>
                <w:szCs w:val="22"/>
                <w:lang w:eastAsia="en-US"/>
              </w:rPr>
            </w:pPr>
            <w:r w:rsidRPr="003B349B">
              <w:rPr>
                <w:sz w:val="22"/>
                <w:szCs w:val="22"/>
                <w:lang w:eastAsia="en-US"/>
              </w:rPr>
              <w:t>единиц</w:t>
            </w:r>
          </w:p>
        </w:tc>
        <w:tc>
          <w:tcPr>
            <w:tcW w:w="804" w:type="dxa"/>
            <w:vAlign w:val="center"/>
          </w:tcPr>
          <w:p w:rsidR="007C6B6E" w:rsidRPr="003B349B" w:rsidRDefault="00541080" w:rsidP="003B349B">
            <w:pPr>
              <w:ind w:left="-57" w:right="-57"/>
              <w:jc w:val="center"/>
              <w:rPr>
                <w:sz w:val="22"/>
                <w:szCs w:val="22"/>
                <w:lang w:eastAsia="en-US"/>
              </w:rPr>
            </w:pPr>
            <w:r w:rsidRPr="003B349B">
              <w:rPr>
                <w:sz w:val="22"/>
                <w:szCs w:val="22"/>
              </w:rPr>
              <w:t>13</w:t>
            </w:r>
          </w:p>
        </w:tc>
        <w:tc>
          <w:tcPr>
            <w:tcW w:w="805" w:type="dxa"/>
            <w:vAlign w:val="center"/>
          </w:tcPr>
          <w:p w:rsidR="007C6B6E" w:rsidRPr="003B349B" w:rsidRDefault="00541080" w:rsidP="003B349B">
            <w:pPr>
              <w:ind w:left="-57" w:right="-57"/>
              <w:jc w:val="center"/>
              <w:rPr>
                <w:sz w:val="22"/>
                <w:szCs w:val="22"/>
                <w:lang w:eastAsia="en-US"/>
              </w:rPr>
            </w:pPr>
            <w:r w:rsidRPr="003B349B">
              <w:rPr>
                <w:sz w:val="22"/>
                <w:szCs w:val="22"/>
              </w:rPr>
              <w:t>16</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15</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15</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7</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7</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7</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635" w:type="dxa"/>
            <w:vAlign w:val="center"/>
          </w:tcPr>
          <w:p w:rsidR="007C6B6E" w:rsidRPr="003B349B" w:rsidRDefault="007C6B6E" w:rsidP="003B349B">
            <w:pPr>
              <w:ind w:left="-75" w:right="-58"/>
              <w:jc w:val="center"/>
              <w:rPr>
                <w:sz w:val="22"/>
                <w:szCs w:val="22"/>
              </w:rPr>
            </w:pPr>
            <w:r w:rsidRPr="003B349B">
              <w:rPr>
                <w:sz w:val="22"/>
                <w:szCs w:val="22"/>
              </w:rPr>
              <w:t>не менее</w:t>
            </w:r>
          </w:p>
          <w:p w:rsidR="007C6B6E" w:rsidRPr="003B349B" w:rsidRDefault="007C6B6E" w:rsidP="003B349B">
            <w:pPr>
              <w:ind w:left="-75" w:right="-58"/>
              <w:jc w:val="center"/>
              <w:rPr>
                <w:sz w:val="22"/>
                <w:szCs w:val="22"/>
                <w:lang w:eastAsia="en-US"/>
              </w:rPr>
            </w:pPr>
            <w:r w:rsidRPr="003B349B">
              <w:rPr>
                <w:sz w:val="22"/>
                <w:szCs w:val="22"/>
              </w:rPr>
              <w:t>1</w:t>
            </w:r>
            <w:r w:rsidR="00541080" w:rsidRPr="003B349B">
              <w:rPr>
                <w:sz w:val="22"/>
                <w:szCs w:val="22"/>
              </w:rPr>
              <w:t>9</w:t>
            </w:r>
          </w:p>
        </w:tc>
        <w:tc>
          <w:tcPr>
            <w:tcW w:w="707"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541080" w:rsidP="003B349B">
            <w:pPr>
              <w:ind w:left="-57" w:right="-57"/>
              <w:jc w:val="center"/>
              <w:rPr>
                <w:sz w:val="22"/>
                <w:szCs w:val="22"/>
                <w:lang w:eastAsia="en-US"/>
              </w:rPr>
            </w:pPr>
            <w:r w:rsidRPr="003B349B">
              <w:rPr>
                <w:sz w:val="22"/>
                <w:szCs w:val="22"/>
              </w:rPr>
              <w:t>20</w:t>
            </w:r>
          </w:p>
        </w:tc>
      </w:tr>
      <w:tr w:rsidR="007C6B6E" w:rsidRPr="003B349B" w:rsidTr="003B349B">
        <w:tc>
          <w:tcPr>
            <w:tcW w:w="15167" w:type="dxa"/>
            <w:gridSpan w:val="18"/>
          </w:tcPr>
          <w:p w:rsidR="007C6B6E" w:rsidRPr="003B349B" w:rsidRDefault="007C6B6E" w:rsidP="003B349B">
            <w:pPr>
              <w:autoSpaceDE w:val="0"/>
              <w:autoSpaceDN w:val="0"/>
              <w:adjustRightInd w:val="0"/>
              <w:ind w:left="-75" w:right="-58"/>
              <w:jc w:val="center"/>
              <w:rPr>
                <w:sz w:val="22"/>
                <w:szCs w:val="22"/>
                <w:lang w:eastAsia="en-US"/>
              </w:rPr>
            </w:pPr>
            <w:r w:rsidRPr="003B349B">
              <w:rPr>
                <w:sz w:val="22"/>
                <w:szCs w:val="22"/>
                <w:lang w:eastAsia="en-US"/>
              </w:rPr>
              <w:lastRenderedPageBreak/>
              <w:t xml:space="preserve">Подпрограмма 2 «Содействие развитию промышленного производства и потребительского рынка  </w:t>
            </w:r>
            <w:r w:rsidR="00703A23" w:rsidRPr="003B349B">
              <w:rPr>
                <w:sz w:val="22"/>
                <w:szCs w:val="22"/>
                <w:lang w:eastAsia="en-US"/>
              </w:rPr>
              <w:t>в Миллеровском</w:t>
            </w:r>
            <w:r w:rsidRPr="003B349B">
              <w:rPr>
                <w:sz w:val="22"/>
                <w:szCs w:val="22"/>
                <w:lang w:eastAsia="en-US"/>
              </w:rPr>
              <w:t xml:space="preserve"> район</w:t>
            </w:r>
            <w:r w:rsidR="00703A23" w:rsidRPr="003B349B">
              <w:rPr>
                <w:sz w:val="22"/>
                <w:szCs w:val="22"/>
                <w:lang w:eastAsia="en-US"/>
              </w:rPr>
              <w:t>е</w:t>
            </w:r>
            <w:r w:rsidRPr="003B349B">
              <w:rPr>
                <w:sz w:val="22"/>
                <w:szCs w:val="22"/>
                <w:lang w:eastAsia="en-US"/>
              </w:rPr>
              <w:t>»</w:t>
            </w:r>
          </w:p>
        </w:tc>
      </w:tr>
      <w:tr w:rsidR="007C6B6E" w:rsidRPr="003B349B" w:rsidTr="003B349B">
        <w:tc>
          <w:tcPr>
            <w:tcW w:w="417" w:type="dxa"/>
          </w:tcPr>
          <w:p w:rsidR="007C6B6E" w:rsidRPr="003B349B" w:rsidRDefault="007C6B6E" w:rsidP="003B349B">
            <w:pPr>
              <w:autoSpaceDE w:val="0"/>
              <w:autoSpaceDN w:val="0"/>
              <w:adjustRightInd w:val="0"/>
              <w:jc w:val="center"/>
              <w:rPr>
                <w:sz w:val="22"/>
                <w:szCs w:val="22"/>
                <w:lang w:eastAsia="en-US"/>
              </w:rPr>
            </w:pPr>
            <w:r w:rsidRPr="003B349B">
              <w:rPr>
                <w:sz w:val="22"/>
                <w:szCs w:val="22"/>
                <w:lang w:eastAsia="en-US"/>
              </w:rPr>
              <w:t>7.</w:t>
            </w:r>
          </w:p>
        </w:tc>
        <w:tc>
          <w:tcPr>
            <w:tcW w:w="1665" w:type="dxa"/>
          </w:tcPr>
          <w:p w:rsidR="007C6B6E" w:rsidRPr="003B349B" w:rsidRDefault="007C6B6E" w:rsidP="003B349B">
            <w:pPr>
              <w:autoSpaceDE w:val="0"/>
              <w:autoSpaceDN w:val="0"/>
              <w:adjustRightInd w:val="0"/>
              <w:rPr>
                <w:sz w:val="22"/>
                <w:szCs w:val="22"/>
                <w:lang w:eastAsia="en-US"/>
              </w:rPr>
            </w:pPr>
            <w:r w:rsidRPr="003B349B">
              <w:rPr>
                <w:sz w:val="22"/>
                <w:szCs w:val="22"/>
              </w:rPr>
              <w:t>Показатель 2.1.</w:t>
            </w:r>
            <w:r w:rsidR="00140CDD" w:rsidRPr="003B349B">
              <w:rPr>
                <w:rFonts w:eastAsia="Calibri"/>
                <w:sz w:val="22"/>
                <w:szCs w:val="22"/>
                <w:lang w:eastAsia="en-US"/>
              </w:rPr>
              <w:t xml:space="preserve"> Совокупный объ</w:t>
            </w:r>
            <w:r w:rsidR="000718C9" w:rsidRPr="003B349B">
              <w:rPr>
                <w:rFonts w:eastAsia="Calibri"/>
                <w:sz w:val="22"/>
                <w:szCs w:val="22"/>
                <w:lang w:eastAsia="en-US"/>
              </w:rPr>
              <w:t>е</w:t>
            </w:r>
            <w:r w:rsidRPr="003B349B">
              <w:rPr>
                <w:rFonts w:eastAsia="Calibri"/>
                <w:sz w:val="22"/>
                <w:szCs w:val="22"/>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111" w:type="dxa"/>
            <w:vAlign w:val="center"/>
          </w:tcPr>
          <w:p w:rsidR="007C6B6E" w:rsidRPr="003B349B" w:rsidRDefault="007C6B6E" w:rsidP="003B349B">
            <w:pPr>
              <w:pStyle w:val="ConsPlusCell"/>
              <w:jc w:val="center"/>
              <w:rPr>
                <w:sz w:val="22"/>
                <w:szCs w:val="22"/>
              </w:rPr>
            </w:pPr>
            <w:r w:rsidRPr="003B349B">
              <w:rPr>
                <w:sz w:val="22"/>
                <w:szCs w:val="22"/>
              </w:rPr>
              <w:t>ведомст-венный</w:t>
            </w:r>
          </w:p>
        </w:tc>
        <w:tc>
          <w:tcPr>
            <w:tcW w:w="973" w:type="dxa"/>
            <w:vAlign w:val="center"/>
          </w:tcPr>
          <w:p w:rsidR="007C6B6E" w:rsidRPr="003B349B" w:rsidRDefault="007C6B6E" w:rsidP="003B349B">
            <w:pPr>
              <w:pStyle w:val="ConsPlusCell"/>
              <w:jc w:val="center"/>
              <w:rPr>
                <w:sz w:val="22"/>
                <w:szCs w:val="22"/>
              </w:rPr>
            </w:pPr>
            <w:r w:rsidRPr="003B349B">
              <w:rPr>
                <w:sz w:val="22"/>
                <w:szCs w:val="22"/>
              </w:rPr>
              <w:t>млрд. рублей</w:t>
            </w:r>
          </w:p>
        </w:tc>
        <w:tc>
          <w:tcPr>
            <w:tcW w:w="804" w:type="dxa"/>
            <w:vAlign w:val="center"/>
          </w:tcPr>
          <w:p w:rsidR="007C6B6E" w:rsidRPr="003B349B" w:rsidRDefault="00C46FB3" w:rsidP="003B349B">
            <w:pPr>
              <w:ind w:left="-57" w:right="-57"/>
              <w:jc w:val="center"/>
              <w:rPr>
                <w:sz w:val="22"/>
                <w:szCs w:val="22"/>
                <w:lang w:eastAsia="en-US"/>
              </w:rPr>
            </w:pPr>
            <w:r w:rsidRPr="003B349B">
              <w:rPr>
                <w:sz w:val="22"/>
                <w:szCs w:val="22"/>
                <w:lang w:eastAsia="en-US"/>
              </w:rPr>
              <w:t>15,1</w:t>
            </w:r>
          </w:p>
        </w:tc>
        <w:tc>
          <w:tcPr>
            <w:tcW w:w="805" w:type="dxa"/>
            <w:vAlign w:val="center"/>
          </w:tcPr>
          <w:p w:rsidR="007C6B6E" w:rsidRPr="003B349B" w:rsidRDefault="00C46FB3" w:rsidP="003B349B">
            <w:pPr>
              <w:ind w:left="-57" w:right="-57"/>
              <w:jc w:val="center"/>
              <w:rPr>
                <w:sz w:val="22"/>
                <w:szCs w:val="22"/>
                <w:lang w:eastAsia="en-US"/>
              </w:rPr>
            </w:pPr>
            <w:r w:rsidRPr="003B349B">
              <w:rPr>
                <w:sz w:val="22"/>
                <w:szCs w:val="22"/>
                <w:lang w:eastAsia="en-US"/>
              </w:rPr>
              <w:t>15,0*</w:t>
            </w:r>
          </w:p>
        </w:tc>
        <w:tc>
          <w:tcPr>
            <w:tcW w:w="805" w:type="dxa"/>
            <w:vAlign w:val="center"/>
          </w:tcPr>
          <w:p w:rsidR="007C6B6E" w:rsidRPr="003B349B" w:rsidRDefault="007C6B6E" w:rsidP="003B349B">
            <w:pPr>
              <w:jc w:val="center"/>
              <w:rPr>
                <w:sz w:val="22"/>
                <w:szCs w:val="22"/>
              </w:rPr>
            </w:pPr>
            <w:r w:rsidRPr="003B349B">
              <w:rPr>
                <w:sz w:val="22"/>
                <w:szCs w:val="22"/>
              </w:rPr>
              <w:t>16,3</w:t>
            </w:r>
          </w:p>
        </w:tc>
        <w:tc>
          <w:tcPr>
            <w:tcW w:w="805" w:type="dxa"/>
            <w:vAlign w:val="center"/>
          </w:tcPr>
          <w:p w:rsidR="007C6B6E" w:rsidRPr="003B349B" w:rsidRDefault="007C6B6E" w:rsidP="003B349B">
            <w:pPr>
              <w:jc w:val="center"/>
              <w:rPr>
                <w:sz w:val="22"/>
                <w:szCs w:val="22"/>
              </w:rPr>
            </w:pPr>
            <w:r w:rsidRPr="003B349B">
              <w:rPr>
                <w:sz w:val="22"/>
                <w:szCs w:val="22"/>
              </w:rPr>
              <w:t>17,8</w:t>
            </w:r>
          </w:p>
        </w:tc>
        <w:tc>
          <w:tcPr>
            <w:tcW w:w="805" w:type="dxa"/>
            <w:vAlign w:val="center"/>
          </w:tcPr>
          <w:p w:rsidR="007C6B6E" w:rsidRPr="003B349B" w:rsidRDefault="007C6B6E" w:rsidP="003B349B">
            <w:pPr>
              <w:jc w:val="center"/>
              <w:rPr>
                <w:sz w:val="22"/>
                <w:szCs w:val="22"/>
              </w:rPr>
            </w:pPr>
            <w:r w:rsidRPr="003B349B">
              <w:rPr>
                <w:sz w:val="22"/>
                <w:szCs w:val="22"/>
              </w:rPr>
              <w:t>19,5</w:t>
            </w:r>
          </w:p>
        </w:tc>
        <w:tc>
          <w:tcPr>
            <w:tcW w:w="805" w:type="dxa"/>
            <w:vAlign w:val="center"/>
          </w:tcPr>
          <w:p w:rsidR="007C6B6E" w:rsidRPr="003B349B" w:rsidRDefault="007C6B6E" w:rsidP="003B349B">
            <w:pPr>
              <w:jc w:val="center"/>
              <w:rPr>
                <w:sz w:val="22"/>
                <w:szCs w:val="22"/>
              </w:rPr>
            </w:pPr>
            <w:r w:rsidRPr="003B349B">
              <w:rPr>
                <w:sz w:val="22"/>
                <w:szCs w:val="22"/>
              </w:rPr>
              <w:t>22,0</w:t>
            </w:r>
          </w:p>
        </w:tc>
        <w:tc>
          <w:tcPr>
            <w:tcW w:w="805" w:type="dxa"/>
            <w:vAlign w:val="center"/>
          </w:tcPr>
          <w:p w:rsidR="007C6B6E" w:rsidRPr="003B349B" w:rsidRDefault="007C6B6E" w:rsidP="003B349B">
            <w:pPr>
              <w:jc w:val="center"/>
              <w:rPr>
                <w:sz w:val="22"/>
                <w:szCs w:val="22"/>
              </w:rPr>
            </w:pPr>
            <w:r w:rsidRPr="003B349B">
              <w:rPr>
                <w:sz w:val="22"/>
                <w:szCs w:val="22"/>
              </w:rPr>
              <w:t>25,0</w:t>
            </w:r>
          </w:p>
        </w:tc>
        <w:tc>
          <w:tcPr>
            <w:tcW w:w="805" w:type="dxa"/>
            <w:vAlign w:val="center"/>
          </w:tcPr>
          <w:p w:rsidR="007C6B6E" w:rsidRPr="003B349B" w:rsidRDefault="007C6B6E" w:rsidP="003B349B">
            <w:pPr>
              <w:jc w:val="center"/>
              <w:rPr>
                <w:sz w:val="22"/>
                <w:szCs w:val="22"/>
              </w:rPr>
            </w:pPr>
            <w:r w:rsidRPr="003B349B">
              <w:rPr>
                <w:sz w:val="22"/>
                <w:szCs w:val="22"/>
              </w:rPr>
              <w:t>26,7</w:t>
            </w:r>
          </w:p>
        </w:tc>
        <w:tc>
          <w:tcPr>
            <w:tcW w:w="805" w:type="dxa"/>
            <w:vAlign w:val="center"/>
          </w:tcPr>
          <w:p w:rsidR="007C6B6E" w:rsidRPr="003B349B" w:rsidRDefault="007C6B6E" w:rsidP="003B349B">
            <w:pPr>
              <w:jc w:val="center"/>
              <w:rPr>
                <w:sz w:val="22"/>
                <w:szCs w:val="22"/>
              </w:rPr>
            </w:pPr>
            <w:r w:rsidRPr="003B349B">
              <w:rPr>
                <w:sz w:val="22"/>
                <w:szCs w:val="22"/>
              </w:rPr>
              <w:t>29,4</w:t>
            </w:r>
          </w:p>
        </w:tc>
        <w:tc>
          <w:tcPr>
            <w:tcW w:w="805" w:type="dxa"/>
            <w:vAlign w:val="center"/>
          </w:tcPr>
          <w:p w:rsidR="007C6B6E" w:rsidRPr="003B349B" w:rsidRDefault="007C6B6E" w:rsidP="003B349B">
            <w:pPr>
              <w:jc w:val="center"/>
              <w:rPr>
                <w:sz w:val="22"/>
                <w:szCs w:val="22"/>
              </w:rPr>
            </w:pPr>
            <w:r w:rsidRPr="003B349B">
              <w:rPr>
                <w:sz w:val="22"/>
                <w:szCs w:val="22"/>
              </w:rPr>
              <w:t>32,6</w:t>
            </w:r>
          </w:p>
        </w:tc>
        <w:tc>
          <w:tcPr>
            <w:tcW w:w="805" w:type="dxa"/>
            <w:vAlign w:val="center"/>
          </w:tcPr>
          <w:p w:rsidR="007C6B6E" w:rsidRPr="003B349B" w:rsidRDefault="007C6B6E" w:rsidP="003B349B">
            <w:pPr>
              <w:jc w:val="center"/>
              <w:rPr>
                <w:sz w:val="22"/>
                <w:szCs w:val="22"/>
              </w:rPr>
            </w:pPr>
            <w:r w:rsidRPr="003B349B">
              <w:rPr>
                <w:sz w:val="22"/>
                <w:szCs w:val="22"/>
              </w:rPr>
              <w:t>36,5</w:t>
            </w:r>
          </w:p>
        </w:tc>
        <w:tc>
          <w:tcPr>
            <w:tcW w:w="805" w:type="dxa"/>
            <w:vAlign w:val="center"/>
          </w:tcPr>
          <w:p w:rsidR="007C6B6E" w:rsidRPr="003B349B" w:rsidRDefault="007C6B6E" w:rsidP="003B349B">
            <w:pPr>
              <w:jc w:val="center"/>
              <w:rPr>
                <w:sz w:val="22"/>
                <w:szCs w:val="22"/>
              </w:rPr>
            </w:pPr>
            <w:r w:rsidRPr="003B349B">
              <w:rPr>
                <w:sz w:val="22"/>
                <w:szCs w:val="22"/>
              </w:rPr>
              <w:t>42,1</w:t>
            </w:r>
          </w:p>
        </w:tc>
        <w:tc>
          <w:tcPr>
            <w:tcW w:w="635" w:type="dxa"/>
            <w:vAlign w:val="center"/>
          </w:tcPr>
          <w:p w:rsidR="007C6B6E" w:rsidRPr="003B349B" w:rsidRDefault="007C6B6E" w:rsidP="003B349B">
            <w:pPr>
              <w:ind w:left="-75" w:right="-58"/>
              <w:jc w:val="center"/>
              <w:rPr>
                <w:sz w:val="22"/>
                <w:szCs w:val="22"/>
              </w:rPr>
            </w:pPr>
            <w:r w:rsidRPr="003B349B">
              <w:rPr>
                <w:sz w:val="22"/>
                <w:szCs w:val="22"/>
              </w:rPr>
              <w:t>50,0</w:t>
            </w:r>
          </w:p>
        </w:tc>
        <w:tc>
          <w:tcPr>
            <w:tcW w:w="707" w:type="dxa"/>
            <w:vAlign w:val="center"/>
          </w:tcPr>
          <w:p w:rsidR="007C6B6E" w:rsidRPr="003B349B" w:rsidRDefault="007C6B6E" w:rsidP="003B349B">
            <w:pPr>
              <w:jc w:val="center"/>
              <w:rPr>
                <w:sz w:val="22"/>
                <w:szCs w:val="22"/>
              </w:rPr>
            </w:pPr>
            <w:r w:rsidRPr="003B349B">
              <w:rPr>
                <w:sz w:val="22"/>
                <w:szCs w:val="22"/>
              </w:rPr>
              <w:t>60,1</w:t>
            </w:r>
          </w:p>
        </w:tc>
      </w:tr>
      <w:tr w:rsidR="00703A23" w:rsidRPr="003B349B" w:rsidTr="003B349B">
        <w:tc>
          <w:tcPr>
            <w:tcW w:w="417" w:type="dxa"/>
          </w:tcPr>
          <w:p w:rsidR="00703A23" w:rsidRPr="003B349B" w:rsidRDefault="00703A23" w:rsidP="003B349B">
            <w:pPr>
              <w:autoSpaceDE w:val="0"/>
              <w:autoSpaceDN w:val="0"/>
              <w:adjustRightInd w:val="0"/>
              <w:jc w:val="center"/>
              <w:rPr>
                <w:sz w:val="22"/>
                <w:szCs w:val="22"/>
                <w:lang w:eastAsia="en-US"/>
              </w:rPr>
            </w:pPr>
            <w:r w:rsidRPr="003B349B">
              <w:rPr>
                <w:sz w:val="22"/>
                <w:szCs w:val="22"/>
                <w:lang w:eastAsia="en-US"/>
              </w:rPr>
              <w:t>8.</w:t>
            </w:r>
          </w:p>
        </w:tc>
        <w:tc>
          <w:tcPr>
            <w:tcW w:w="1665" w:type="dxa"/>
          </w:tcPr>
          <w:p w:rsidR="00703A23" w:rsidRPr="003B349B" w:rsidRDefault="00140CDD" w:rsidP="003B349B">
            <w:pPr>
              <w:autoSpaceDE w:val="0"/>
              <w:autoSpaceDN w:val="0"/>
              <w:adjustRightInd w:val="0"/>
              <w:rPr>
                <w:sz w:val="22"/>
                <w:szCs w:val="22"/>
                <w:lang w:eastAsia="en-US"/>
              </w:rPr>
            </w:pPr>
            <w:r w:rsidRPr="003B349B">
              <w:rPr>
                <w:sz w:val="22"/>
                <w:szCs w:val="22"/>
              </w:rPr>
              <w:t>Показатель 2.2. Объ</w:t>
            </w:r>
            <w:r w:rsidR="000718C9" w:rsidRPr="003B349B">
              <w:rPr>
                <w:sz w:val="22"/>
                <w:szCs w:val="22"/>
              </w:rPr>
              <w:t>е</w:t>
            </w:r>
            <w:r w:rsidR="00703A23" w:rsidRPr="003B349B">
              <w:rPr>
                <w:sz w:val="22"/>
                <w:szCs w:val="22"/>
              </w:rPr>
              <w:t>м отгруженной инновационной продукции (товаров, работ, услуг)</w:t>
            </w:r>
          </w:p>
        </w:tc>
        <w:tc>
          <w:tcPr>
            <w:tcW w:w="1111" w:type="dxa"/>
            <w:vAlign w:val="center"/>
          </w:tcPr>
          <w:p w:rsidR="00703A23" w:rsidRPr="003B349B" w:rsidRDefault="00703A23" w:rsidP="003B349B">
            <w:pPr>
              <w:pStyle w:val="ConsPlusCell"/>
              <w:jc w:val="center"/>
              <w:rPr>
                <w:sz w:val="22"/>
                <w:szCs w:val="22"/>
              </w:rPr>
            </w:pPr>
            <w:r w:rsidRPr="003B349B">
              <w:rPr>
                <w:sz w:val="22"/>
                <w:szCs w:val="22"/>
              </w:rPr>
              <w:t>ведомст-венный</w:t>
            </w:r>
          </w:p>
        </w:tc>
        <w:tc>
          <w:tcPr>
            <w:tcW w:w="973" w:type="dxa"/>
            <w:vAlign w:val="center"/>
          </w:tcPr>
          <w:p w:rsidR="00703A23" w:rsidRPr="003B349B" w:rsidRDefault="00703A23" w:rsidP="003B349B">
            <w:pPr>
              <w:pStyle w:val="ConsPlusCell"/>
              <w:jc w:val="center"/>
              <w:rPr>
                <w:sz w:val="22"/>
                <w:szCs w:val="22"/>
              </w:rPr>
            </w:pPr>
            <w:r w:rsidRPr="003B349B">
              <w:rPr>
                <w:sz w:val="22"/>
                <w:szCs w:val="22"/>
              </w:rPr>
              <w:t>млрд. рублей</w:t>
            </w:r>
          </w:p>
        </w:tc>
        <w:tc>
          <w:tcPr>
            <w:tcW w:w="804" w:type="dxa"/>
            <w:vAlign w:val="center"/>
          </w:tcPr>
          <w:p w:rsidR="00703A23" w:rsidRPr="003B349B" w:rsidRDefault="00C46FB3" w:rsidP="003B349B">
            <w:pPr>
              <w:ind w:left="-57" w:right="-57"/>
              <w:jc w:val="center"/>
              <w:rPr>
                <w:sz w:val="22"/>
                <w:szCs w:val="22"/>
                <w:lang w:eastAsia="en-US"/>
              </w:rPr>
            </w:pPr>
            <w:r w:rsidRPr="003B349B">
              <w:rPr>
                <w:sz w:val="22"/>
                <w:szCs w:val="22"/>
                <w:lang w:eastAsia="en-US"/>
              </w:rPr>
              <w:t>0,1616</w:t>
            </w:r>
          </w:p>
        </w:tc>
        <w:tc>
          <w:tcPr>
            <w:tcW w:w="805"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0,1700*</w:t>
            </w:r>
          </w:p>
        </w:tc>
        <w:tc>
          <w:tcPr>
            <w:tcW w:w="805" w:type="dxa"/>
            <w:vAlign w:val="center"/>
          </w:tcPr>
          <w:p w:rsidR="00703A23" w:rsidRPr="003B349B" w:rsidRDefault="00703A23" w:rsidP="003B349B">
            <w:pPr>
              <w:jc w:val="center"/>
              <w:rPr>
                <w:sz w:val="22"/>
                <w:szCs w:val="22"/>
              </w:rPr>
            </w:pPr>
            <w:r w:rsidRPr="003B349B">
              <w:rPr>
                <w:sz w:val="22"/>
                <w:szCs w:val="22"/>
              </w:rPr>
              <w:t>0,1826</w:t>
            </w:r>
          </w:p>
        </w:tc>
        <w:tc>
          <w:tcPr>
            <w:tcW w:w="805" w:type="dxa"/>
            <w:vAlign w:val="center"/>
          </w:tcPr>
          <w:p w:rsidR="00703A23" w:rsidRPr="003B349B" w:rsidRDefault="00703A23" w:rsidP="003B349B">
            <w:pPr>
              <w:jc w:val="center"/>
              <w:rPr>
                <w:sz w:val="22"/>
                <w:szCs w:val="22"/>
              </w:rPr>
            </w:pPr>
            <w:r w:rsidRPr="003B349B">
              <w:rPr>
                <w:sz w:val="22"/>
                <w:szCs w:val="22"/>
              </w:rPr>
              <w:t>0,2046</w:t>
            </w:r>
          </w:p>
        </w:tc>
        <w:tc>
          <w:tcPr>
            <w:tcW w:w="805" w:type="dxa"/>
            <w:vAlign w:val="center"/>
          </w:tcPr>
          <w:p w:rsidR="00703A23" w:rsidRPr="003B349B" w:rsidRDefault="00703A23" w:rsidP="003B349B">
            <w:pPr>
              <w:jc w:val="center"/>
              <w:rPr>
                <w:sz w:val="22"/>
                <w:szCs w:val="22"/>
              </w:rPr>
            </w:pPr>
            <w:r w:rsidRPr="003B349B">
              <w:rPr>
                <w:sz w:val="22"/>
                <w:szCs w:val="22"/>
              </w:rPr>
              <w:t>0,2397</w:t>
            </w:r>
          </w:p>
        </w:tc>
        <w:tc>
          <w:tcPr>
            <w:tcW w:w="805" w:type="dxa"/>
            <w:vAlign w:val="center"/>
          </w:tcPr>
          <w:p w:rsidR="00703A23" w:rsidRPr="003B349B" w:rsidRDefault="00703A23" w:rsidP="003B349B">
            <w:pPr>
              <w:jc w:val="center"/>
              <w:rPr>
                <w:sz w:val="22"/>
                <w:szCs w:val="22"/>
              </w:rPr>
            </w:pPr>
            <w:r w:rsidRPr="003B349B">
              <w:rPr>
                <w:sz w:val="22"/>
                <w:szCs w:val="22"/>
              </w:rPr>
              <w:t>0,2893</w:t>
            </w:r>
          </w:p>
        </w:tc>
        <w:tc>
          <w:tcPr>
            <w:tcW w:w="805" w:type="dxa"/>
            <w:vAlign w:val="center"/>
          </w:tcPr>
          <w:p w:rsidR="00703A23" w:rsidRPr="003B349B" w:rsidRDefault="00703A23" w:rsidP="003B349B">
            <w:pPr>
              <w:jc w:val="center"/>
              <w:rPr>
                <w:sz w:val="22"/>
                <w:szCs w:val="22"/>
              </w:rPr>
            </w:pPr>
            <w:r w:rsidRPr="003B349B">
              <w:rPr>
                <w:sz w:val="22"/>
                <w:szCs w:val="22"/>
              </w:rPr>
              <w:t>0,3568</w:t>
            </w:r>
          </w:p>
        </w:tc>
        <w:tc>
          <w:tcPr>
            <w:tcW w:w="805" w:type="dxa"/>
            <w:vAlign w:val="center"/>
          </w:tcPr>
          <w:p w:rsidR="00703A23" w:rsidRPr="003B349B" w:rsidRDefault="00703A23" w:rsidP="003B349B">
            <w:pPr>
              <w:jc w:val="center"/>
              <w:rPr>
                <w:sz w:val="22"/>
                <w:szCs w:val="22"/>
              </w:rPr>
            </w:pPr>
            <w:r w:rsidRPr="003B349B">
              <w:rPr>
                <w:sz w:val="22"/>
                <w:szCs w:val="22"/>
              </w:rPr>
              <w:t>0,4143</w:t>
            </w:r>
          </w:p>
        </w:tc>
        <w:tc>
          <w:tcPr>
            <w:tcW w:w="805" w:type="dxa"/>
            <w:vAlign w:val="center"/>
          </w:tcPr>
          <w:p w:rsidR="00703A23" w:rsidRPr="003B349B" w:rsidRDefault="00703A23" w:rsidP="003B349B">
            <w:pPr>
              <w:jc w:val="center"/>
              <w:rPr>
                <w:sz w:val="22"/>
                <w:szCs w:val="22"/>
              </w:rPr>
            </w:pPr>
            <w:r w:rsidRPr="003B349B">
              <w:rPr>
                <w:sz w:val="22"/>
                <w:szCs w:val="22"/>
              </w:rPr>
              <w:t>0,4315</w:t>
            </w:r>
          </w:p>
        </w:tc>
        <w:tc>
          <w:tcPr>
            <w:tcW w:w="805" w:type="dxa"/>
            <w:vAlign w:val="center"/>
          </w:tcPr>
          <w:p w:rsidR="00703A23" w:rsidRPr="003B349B" w:rsidRDefault="00703A23" w:rsidP="003B349B">
            <w:pPr>
              <w:jc w:val="center"/>
              <w:rPr>
                <w:sz w:val="22"/>
                <w:szCs w:val="22"/>
              </w:rPr>
            </w:pPr>
            <w:r w:rsidRPr="003B349B">
              <w:rPr>
                <w:sz w:val="22"/>
                <w:szCs w:val="22"/>
              </w:rPr>
              <w:t>0,4487</w:t>
            </w:r>
          </w:p>
        </w:tc>
        <w:tc>
          <w:tcPr>
            <w:tcW w:w="805" w:type="dxa"/>
            <w:vAlign w:val="center"/>
          </w:tcPr>
          <w:p w:rsidR="00703A23" w:rsidRPr="003B349B" w:rsidRDefault="00703A23" w:rsidP="003B349B">
            <w:pPr>
              <w:jc w:val="center"/>
              <w:rPr>
                <w:sz w:val="22"/>
                <w:szCs w:val="22"/>
              </w:rPr>
            </w:pPr>
            <w:r w:rsidRPr="003B349B">
              <w:rPr>
                <w:sz w:val="22"/>
                <w:szCs w:val="22"/>
              </w:rPr>
              <w:t>0,4660</w:t>
            </w:r>
          </w:p>
        </w:tc>
        <w:tc>
          <w:tcPr>
            <w:tcW w:w="805" w:type="dxa"/>
            <w:vAlign w:val="center"/>
          </w:tcPr>
          <w:p w:rsidR="00703A23" w:rsidRPr="003B349B" w:rsidRDefault="00703A23" w:rsidP="003B349B">
            <w:pPr>
              <w:jc w:val="center"/>
              <w:rPr>
                <w:sz w:val="22"/>
                <w:szCs w:val="22"/>
              </w:rPr>
            </w:pPr>
            <w:r w:rsidRPr="003B349B">
              <w:rPr>
                <w:sz w:val="22"/>
                <w:szCs w:val="22"/>
              </w:rPr>
              <w:t>0,4832</w:t>
            </w:r>
          </w:p>
        </w:tc>
        <w:tc>
          <w:tcPr>
            <w:tcW w:w="635" w:type="dxa"/>
            <w:vAlign w:val="center"/>
          </w:tcPr>
          <w:p w:rsidR="00703A23" w:rsidRPr="003B349B" w:rsidRDefault="00703A23" w:rsidP="003B349B">
            <w:pPr>
              <w:ind w:left="-75" w:right="-58"/>
              <w:jc w:val="center"/>
              <w:rPr>
                <w:sz w:val="22"/>
                <w:szCs w:val="22"/>
              </w:rPr>
            </w:pPr>
            <w:r w:rsidRPr="003B349B">
              <w:rPr>
                <w:sz w:val="22"/>
                <w:szCs w:val="22"/>
              </w:rPr>
              <w:t>0,5004</w:t>
            </w:r>
          </w:p>
        </w:tc>
        <w:tc>
          <w:tcPr>
            <w:tcW w:w="707" w:type="dxa"/>
            <w:vAlign w:val="center"/>
          </w:tcPr>
          <w:p w:rsidR="00703A23" w:rsidRPr="003B349B" w:rsidRDefault="00703A23" w:rsidP="00727B34">
            <w:pPr>
              <w:ind w:left="-56"/>
              <w:jc w:val="center"/>
              <w:rPr>
                <w:sz w:val="22"/>
                <w:szCs w:val="22"/>
              </w:rPr>
            </w:pPr>
            <w:r w:rsidRPr="003B349B">
              <w:rPr>
                <w:sz w:val="22"/>
                <w:szCs w:val="22"/>
              </w:rPr>
              <w:t>0,5178</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t>9.</w:t>
            </w:r>
          </w:p>
        </w:tc>
        <w:tc>
          <w:tcPr>
            <w:tcW w:w="1665" w:type="dxa"/>
          </w:tcPr>
          <w:p w:rsidR="00703A23" w:rsidRPr="003B349B" w:rsidRDefault="00703A23" w:rsidP="003B349B">
            <w:pPr>
              <w:autoSpaceDE w:val="0"/>
              <w:autoSpaceDN w:val="0"/>
              <w:adjustRightInd w:val="0"/>
              <w:rPr>
                <w:sz w:val="22"/>
                <w:szCs w:val="22"/>
                <w:lang w:eastAsia="en-US"/>
              </w:rPr>
            </w:pPr>
            <w:r w:rsidRPr="003B349B">
              <w:rPr>
                <w:sz w:val="22"/>
                <w:szCs w:val="22"/>
              </w:rPr>
              <w:t>Показатель 2.3. Удельный вес организаций, осуществляв</w:t>
            </w:r>
            <w:r w:rsidR="00541080" w:rsidRPr="003B349B">
              <w:rPr>
                <w:sz w:val="22"/>
                <w:szCs w:val="22"/>
              </w:rPr>
              <w:t>-</w:t>
            </w:r>
            <w:r w:rsidRPr="003B349B">
              <w:rPr>
                <w:sz w:val="22"/>
                <w:szCs w:val="22"/>
              </w:rPr>
              <w:t>ших технологи</w:t>
            </w:r>
            <w:r w:rsidR="00727B34">
              <w:rPr>
                <w:sz w:val="22"/>
                <w:szCs w:val="22"/>
              </w:rPr>
              <w:t>-</w:t>
            </w:r>
            <w:r w:rsidRPr="003B349B">
              <w:rPr>
                <w:sz w:val="22"/>
                <w:szCs w:val="22"/>
              </w:rPr>
              <w:t xml:space="preserve">ческие </w:t>
            </w:r>
            <w:r w:rsidRPr="003B349B">
              <w:rPr>
                <w:sz w:val="22"/>
                <w:szCs w:val="22"/>
              </w:rPr>
              <w:lastRenderedPageBreak/>
              <w:t>инновации, в общем числе обследованных организаций</w:t>
            </w:r>
          </w:p>
        </w:tc>
        <w:tc>
          <w:tcPr>
            <w:tcW w:w="1111" w:type="dxa"/>
            <w:vAlign w:val="center"/>
          </w:tcPr>
          <w:p w:rsidR="00703A23" w:rsidRPr="003B349B" w:rsidRDefault="00703A23" w:rsidP="003B349B">
            <w:pPr>
              <w:jc w:val="center"/>
              <w:rPr>
                <w:sz w:val="22"/>
                <w:szCs w:val="22"/>
                <w:highlight w:val="yellow"/>
                <w:lang w:eastAsia="en-US"/>
              </w:rPr>
            </w:pPr>
            <w:r w:rsidRPr="003B349B">
              <w:rPr>
                <w:sz w:val="22"/>
                <w:szCs w:val="22"/>
              </w:rPr>
              <w:lastRenderedPageBreak/>
              <w:t>ведомст-венный</w:t>
            </w:r>
          </w:p>
        </w:tc>
        <w:tc>
          <w:tcPr>
            <w:tcW w:w="973" w:type="dxa"/>
            <w:vAlign w:val="center"/>
          </w:tcPr>
          <w:p w:rsidR="00703A23" w:rsidRPr="003B349B" w:rsidRDefault="00500516" w:rsidP="003B349B">
            <w:pPr>
              <w:jc w:val="center"/>
              <w:rPr>
                <w:sz w:val="22"/>
                <w:szCs w:val="22"/>
                <w:lang w:eastAsia="en-US"/>
              </w:rPr>
            </w:pPr>
            <w:r w:rsidRPr="003B349B">
              <w:rPr>
                <w:sz w:val="22"/>
                <w:szCs w:val="22"/>
                <w:lang w:eastAsia="en-US"/>
              </w:rPr>
              <w:t>про</w:t>
            </w:r>
            <w:r w:rsidR="00703A23" w:rsidRPr="003B349B">
              <w:rPr>
                <w:sz w:val="22"/>
                <w:szCs w:val="22"/>
                <w:lang w:eastAsia="en-US"/>
              </w:rPr>
              <w:t>цен</w:t>
            </w:r>
            <w:r w:rsidRPr="003B349B">
              <w:rPr>
                <w:sz w:val="22"/>
                <w:szCs w:val="22"/>
                <w:lang w:eastAsia="en-US"/>
              </w:rPr>
              <w:t>-</w:t>
            </w:r>
            <w:r w:rsidR="00703A23" w:rsidRPr="003B349B">
              <w:rPr>
                <w:sz w:val="22"/>
                <w:szCs w:val="22"/>
                <w:lang w:eastAsia="en-US"/>
              </w:rPr>
              <w:t>тов</w:t>
            </w:r>
          </w:p>
        </w:tc>
        <w:tc>
          <w:tcPr>
            <w:tcW w:w="804"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25,0</w:t>
            </w:r>
          </w:p>
        </w:tc>
        <w:tc>
          <w:tcPr>
            <w:tcW w:w="805"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30,0</w:t>
            </w:r>
          </w:p>
        </w:tc>
        <w:tc>
          <w:tcPr>
            <w:tcW w:w="805" w:type="dxa"/>
            <w:vAlign w:val="center"/>
          </w:tcPr>
          <w:p w:rsidR="00703A23" w:rsidRPr="003B349B" w:rsidRDefault="00703A23" w:rsidP="003B349B">
            <w:pPr>
              <w:jc w:val="center"/>
              <w:rPr>
                <w:sz w:val="22"/>
                <w:szCs w:val="22"/>
              </w:rPr>
            </w:pPr>
            <w:r w:rsidRPr="003B349B">
              <w:rPr>
                <w:sz w:val="22"/>
                <w:szCs w:val="22"/>
              </w:rPr>
              <w:t>34,0</w:t>
            </w:r>
          </w:p>
        </w:tc>
        <w:tc>
          <w:tcPr>
            <w:tcW w:w="805" w:type="dxa"/>
            <w:vAlign w:val="center"/>
          </w:tcPr>
          <w:p w:rsidR="00703A23" w:rsidRPr="003B349B" w:rsidRDefault="00703A23" w:rsidP="003B349B">
            <w:pPr>
              <w:jc w:val="center"/>
              <w:rPr>
                <w:sz w:val="22"/>
                <w:szCs w:val="22"/>
              </w:rPr>
            </w:pPr>
            <w:r w:rsidRPr="003B349B">
              <w:rPr>
                <w:sz w:val="22"/>
                <w:szCs w:val="22"/>
              </w:rPr>
              <w:t>38,0</w:t>
            </w:r>
          </w:p>
        </w:tc>
        <w:tc>
          <w:tcPr>
            <w:tcW w:w="805" w:type="dxa"/>
            <w:vAlign w:val="center"/>
          </w:tcPr>
          <w:p w:rsidR="00703A23" w:rsidRPr="003B349B" w:rsidRDefault="00703A23" w:rsidP="003B349B">
            <w:pPr>
              <w:jc w:val="center"/>
              <w:rPr>
                <w:sz w:val="22"/>
                <w:szCs w:val="22"/>
              </w:rPr>
            </w:pPr>
            <w:r w:rsidRPr="003B349B">
              <w:rPr>
                <w:sz w:val="22"/>
                <w:szCs w:val="22"/>
              </w:rPr>
              <w:t>42,0</w:t>
            </w:r>
          </w:p>
        </w:tc>
        <w:tc>
          <w:tcPr>
            <w:tcW w:w="635" w:type="dxa"/>
            <w:vAlign w:val="center"/>
          </w:tcPr>
          <w:p w:rsidR="00703A23" w:rsidRPr="003B349B" w:rsidRDefault="00703A23" w:rsidP="003B349B">
            <w:pPr>
              <w:ind w:left="-75" w:right="-58"/>
              <w:jc w:val="center"/>
              <w:rPr>
                <w:sz w:val="22"/>
                <w:szCs w:val="22"/>
              </w:rPr>
            </w:pPr>
            <w:r w:rsidRPr="003B349B">
              <w:rPr>
                <w:sz w:val="22"/>
                <w:szCs w:val="22"/>
              </w:rPr>
              <w:t>46,0</w:t>
            </w:r>
          </w:p>
        </w:tc>
        <w:tc>
          <w:tcPr>
            <w:tcW w:w="707" w:type="dxa"/>
            <w:vAlign w:val="center"/>
          </w:tcPr>
          <w:p w:rsidR="00703A23" w:rsidRPr="003B349B" w:rsidRDefault="00703A23" w:rsidP="003B349B">
            <w:pPr>
              <w:jc w:val="center"/>
              <w:rPr>
                <w:sz w:val="22"/>
                <w:szCs w:val="22"/>
              </w:rPr>
            </w:pPr>
            <w:r w:rsidRPr="003B349B">
              <w:rPr>
                <w:sz w:val="22"/>
                <w:szCs w:val="22"/>
              </w:rPr>
              <w:t>50,0</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lastRenderedPageBreak/>
              <w:t>10.</w:t>
            </w:r>
          </w:p>
        </w:tc>
        <w:tc>
          <w:tcPr>
            <w:tcW w:w="1665" w:type="dxa"/>
          </w:tcPr>
          <w:p w:rsidR="00703A23" w:rsidRPr="003B349B" w:rsidRDefault="00140CDD" w:rsidP="003B349B">
            <w:pPr>
              <w:autoSpaceDE w:val="0"/>
              <w:autoSpaceDN w:val="0"/>
              <w:adjustRightInd w:val="0"/>
              <w:rPr>
                <w:sz w:val="22"/>
                <w:szCs w:val="22"/>
                <w:lang w:eastAsia="en-US"/>
              </w:rPr>
            </w:pPr>
            <w:r w:rsidRPr="003B349B">
              <w:rPr>
                <w:sz w:val="22"/>
                <w:szCs w:val="22"/>
              </w:rPr>
              <w:t>Показатель 2.4. Совокупный объ</w:t>
            </w:r>
            <w:r w:rsidR="000718C9" w:rsidRPr="003B349B">
              <w:rPr>
                <w:sz w:val="22"/>
                <w:szCs w:val="22"/>
              </w:rPr>
              <w:t>е</w:t>
            </w:r>
            <w:r w:rsidR="00703A23" w:rsidRPr="003B349B">
              <w:rPr>
                <w:sz w:val="22"/>
                <w:szCs w:val="22"/>
              </w:rPr>
              <w:t>м экспорта товарной продукции</w:t>
            </w:r>
          </w:p>
        </w:tc>
        <w:tc>
          <w:tcPr>
            <w:tcW w:w="1111" w:type="dxa"/>
            <w:vAlign w:val="center"/>
          </w:tcPr>
          <w:p w:rsidR="00703A23" w:rsidRPr="003B349B" w:rsidRDefault="00703A23" w:rsidP="003B349B">
            <w:pPr>
              <w:pStyle w:val="ConsPlusCell"/>
              <w:jc w:val="center"/>
              <w:rPr>
                <w:sz w:val="22"/>
                <w:szCs w:val="22"/>
              </w:rPr>
            </w:pPr>
            <w:r w:rsidRPr="003B349B">
              <w:rPr>
                <w:sz w:val="22"/>
                <w:szCs w:val="22"/>
              </w:rPr>
              <w:t>ведомст-венный</w:t>
            </w:r>
          </w:p>
        </w:tc>
        <w:tc>
          <w:tcPr>
            <w:tcW w:w="973" w:type="dxa"/>
            <w:vAlign w:val="center"/>
          </w:tcPr>
          <w:p w:rsidR="00703A23" w:rsidRPr="003B349B" w:rsidRDefault="00703A23" w:rsidP="003B349B">
            <w:pPr>
              <w:pStyle w:val="ConsPlusCell"/>
              <w:jc w:val="center"/>
              <w:rPr>
                <w:sz w:val="22"/>
                <w:szCs w:val="22"/>
              </w:rPr>
            </w:pPr>
            <w:r w:rsidRPr="003B349B">
              <w:rPr>
                <w:sz w:val="22"/>
                <w:szCs w:val="22"/>
              </w:rPr>
              <w:t>млрд. рублей</w:t>
            </w:r>
          </w:p>
        </w:tc>
        <w:tc>
          <w:tcPr>
            <w:tcW w:w="804"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0,2835</w:t>
            </w:r>
          </w:p>
        </w:tc>
        <w:tc>
          <w:tcPr>
            <w:tcW w:w="805"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0,3000</w:t>
            </w:r>
            <w:r w:rsidR="00D5007F" w:rsidRPr="003B349B">
              <w:rPr>
                <w:sz w:val="22"/>
                <w:szCs w:val="22"/>
                <w:lang w:eastAsia="en-US"/>
              </w:rPr>
              <w:t>*</w:t>
            </w:r>
          </w:p>
        </w:tc>
        <w:tc>
          <w:tcPr>
            <w:tcW w:w="805" w:type="dxa"/>
            <w:vAlign w:val="center"/>
          </w:tcPr>
          <w:p w:rsidR="00703A23" w:rsidRPr="003B349B" w:rsidRDefault="00703A23" w:rsidP="003B349B">
            <w:pPr>
              <w:jc w:val="center"/>
              <w:rPr>
                <w:sz w:val="22"/>
                <w:szCs w:val="22"/>
              </w:rPr>
            </w:pPr>
            <w:r w:rsidRPr="003B349B">
              <w:rPr>
                <w:sz w:val="22"/>
                <w:szCs w:val="22"/>
              </w:rPr>
              <w:t>0,3115</w:t>
            </w:r>
          </w:p>
        </w:tc>
        <w:tc>
          <w:tcPr>
            <w:tcW w:w="805" w:type="dxa"/>
            <w:vAlign w:val="center"/>
          </w:tcPr>
          <w:p w:rsidR="00703A23" w:rsidRPr="003B349B" w:rsidRDefault="00703A23" w:rsidP="003B349B">
            <w:pPr>
              <w:jc w:val="center"/>
              <w:rPr>
                <w:sz w:val="22"/>
                <w:szCs w:val="22"/>
              </w:rPr>
            </w:pPr>
            <w:r w:rsidRPr="003B349B">
              <w:rPr>
                <w:sz w:val="22"/>
                <w:szCs w:val="22"/>
              </w:rPr>
              <w:t>0,3241</w:t>
            </w:r>
          </w:p>
        </w:tc>
        <w:tc>
          <w:tcPr>
            <w:tcW w:w="805" w:type="dxa"/>
            <w:vAlign w:val="center"/>
          </w:tcPr>
          <w:p w:rsidR="00703A23" w:rsidRPr="003B349B" w:rsidRDefault="00703A23" w:rsidP="003B349B">
            <w:pPr>
              <w:jc w:val="center"/>
              <w:rPr>
                <w:sz w:val="22"/>
                <w:szCs w:val="22"/>
              </w:rPr>
            </w:pPr>
            <w:r w:rsidRPr="003B349B">
              <w:rPr>
                <w:sz w:val="22"/>
                <w:szCs w:val="22"/>
              </w:rPr>
              <w:t>0,3372</w:t>
            </w:r>
          </w:p>
        </w:tc>
        <w:tc>
          <w:tcPr>
            <w:tcW w:w="805" w:type="dxa"/>
            <w:vAlign w:val="center"/>
          </w:tcPr>
          <w:p w:rsidR="00703A23" w:rsidRPr="003B349B" w:rsidRDefault="00703A23" w:rsidP="003B349B">
            <w:pPr>
              <w:jc w:val="center"/>
              <w:rPr>
                <w:sz w:val="22"/>
                <w:szCs w:val="22"/>
              </w:rPr>
            </w:pPr>
            <w:r w:rsidRPr="003B349B">
              <w:rPr>
                <w:sz w:val="22"/>
                <w:szCs w:val="22"/>
              </w:rPr>
              <w:t>0,3421</w:t>
            </w:r>
          </w:p>
        </w:tc>
        <w:tc>
          <w:tcPr>
            <w:tcW w:w="805" w:type="dxa"/>
            <w:vAlign w:val="center"/>
          </w:tcPr>
          <w:p w:rsidR="00703A23" w:rsidRPr="003B349B" w:rsidRDefault="00703A23" w:rsidP="003B349B">
            <w:pPr>
              <w:jc w:val="center"/>
              <w:rPr>
                <w:sz w:val="22"/>
                <w:szCs w:val="22"/>
              </w:rPr>
            </w:pPr>
            <w:r w:rsidRPr="003B349B">
              <w:rPr>
                <w:sz w:val="22"/>
                <w:szCs w:val="22"/>
              </w:rPr>
              <w:t>0,3540</w:t>
            </w:r>
          </w:p>
        </w:tc>
        <w:tc>
          <w:tcPr>
            <w:tcW w:w="805" w:type="dxa"/>
            <w:vAlign w:val="center"/>
          </w:tcPr>
          <w:p w:rsidR="00703A23" w:rsidRPr="003B349B" w:rsidRDefault="00703A23" w:rsidP="003B349B">
            <w:pPr>
              <w:jc w:val="center"/>
              <w:rPr>
                <w:sz w:val="22"/>
                <w:szCs w:val="22"/>
              </w:rPr>
            </w:pPr>
            <w:r w:rsidRPr="003B349B">
              <w:rPr>
                <w:sz w:val="22"/>
                <w:szCs w:val="22"/>
              </w:rPr>
              <w:t>0,3685</w:t>
            </w:r>
          </w:p>
        </w:tc>
        <w:tc>
          <w:tcPr>
            <w:tcW w:w="805" w:type="dxa"/>
            <w:vAlign w:val="center"/>
          </w:tcPr>
          <w:p w:rsidR="00703A23" w:rsidRPr="003B349B" w:rsidRDefault="00703A23" w:rsidP="003B349B">
            <w:pPr>
              <w:jc w:val="center"/>
              <w:rPr>
                <w:sz w:val="22"/>
                <w:szCs w:val="22"/>
              </w:rPr>
            </w:pPr>
            <w:r w:rsidRPr="003B349B">
              <w:rPr>
                <w:sz w:val="22"/>
                <w:szCs w:val="22"/>
              </w:rPr>
              <w:t>0,3833</w:t>
            </w:r>
          </w:p>
        </w:tc>
        <w:tc>
          <w:tcPr>
            <w:tcW w:w="805" w:type="dxa"/>
            <w:vAlign w:val="center"/>
          </w:tcPr>
          <w:p w:rsidR="00703A23" w:rsidRPr="003B349B" w:rsidRDefault="00703A23" w:rsidP="003B349B">
            <w:pPr>
              <w:jc w:val="center"/>
              <w:rPr>
                <w:sz w:val="22"/>
                <w:szCs w:val="22"/>
              </w:rPr>
            </w:pPr>
            <w:r w:rsidRPr="003B349B">
              <w:rPr>
                <w:sz w:val="22"/>
                <w:szCs w:val="22"/>
              </w:rPr>
              <w:t>0,3983</w:t>
            </w:r>
          </w:p>
        </w:tc>
        <w:tc>
          <w:tcPr>
            <w:tcW w:w="805" w:type="dxa"/>
            <w:vAlign w:val="center"/>
          </w:tcPr>
          <w:p w:rsidR="00703A23" w:rsidRPr="003B349B" w:rsidRDefault="00703A23" w:rsidP="003B349B">
            <w:pPr>
              <w:jc w:val="center"/>
              <w:rPr>
                <w:sz w:val="22"/>
                <w:szCs w:val="22"/>
              </w:rPr>
            </w:pPr>
            <w:r w:rsidRPr="003B349B">
              <w:rPr>
                <w:sz w:val="22"/>
                <w:szCs w:val="22"/>
              </w:rPr>
              <w:t>0,4133</w:t>
            </w:r>
          </w:p>
        </w:tc>
        <w:tc>
          <w:tcPr>
            <w:tcW w:w="805" w:type="dxa"/>
            <w:vAlign w:val="center"/>
          </w:tcPr>
          <w:p w:rsidR="00703A23" w:rsidRPr="003B349B" w:rsidRDefault="00703A23" w:rsidP="003B349B">
            <w:pPr>
              <w:jc w:val="center"/>
              <w:rPr>
                <w:sz w:val="22"/>
                <w:szCs w:val="22"/>
              </w:rPr>
            </w:pPr>
            <w:r w:rsidRPr="003B349B">
              <w:rPr>
                <w:sz w:val="22"/>
                <w:szCs w:val="22"/>
              </w:rPr>
              <w:t>0,4283</w:t>
            </w:r>
          </w:p>
        </w:tc>
        <w:tc>
          <w:tcPr>
            <w:tcW w:w="635" w:type="dxa"/>
            <w:vAlign w:val="center"/>
          </w:tcPr>
          <w:p w:rsidR="00703A23" w:rsidRPr="003B349B" w:rsidRDefault="00703A23" w:rsidP="003B349B">
            <w:pPr>
              <w:ind w:left="-75" w:right="-58"/>
              <w:jc w:val="center"/>
              <w:rPr>
                <w:sz w:val="22"/>
                <w:szCs w:val="22"/>
              </w:rPr>
            </w:pPr>
            <w:r w:rsidRPr="003B349B">
              <w:rPr>
                <w:sz w:val="22"/>
                <w:szCs w:val="22"/>
              </w:rPr>
              <w:t>0,4433</w:t>
            </w:r>
          </w:p>
        </w:tc>
        <w:tc>
          <w:tcPr>
            <w:tcW w:w="707" w:type="dxa"/>
            <w:vAlign w:val="center"/>
          </w:tcPr>
          <w:p w:rsidR="00703A23" w:rsidRPr="003B349B" w:rsidRDefault="00703A23" w:rsidP="00727B34">
            <w:pPr>
              <w:ind w:left="-56" w:right="-58"/>
              <w:jc w:val="center"/>
              <w:rPr>
                <w:sz w:val="22"/>
                <w:szCs w:val="22"/>
              </w:rPr>
            </w:pPr>
            <w:r w:rsidRPr="003B349B">
              <w:rPr>
                <w:sz w:val="22"/>
                <w:szCs w:val="22"/>
              </w:rPr>
              <w:t>0,4536</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t>11.</w:t>
            </w:r>
          </w:p>
        </w:tc>
        <w:tc>
          <w:tcPr>
            <w:tcW w:w="1665" w:type="dxa"/>
          </w:tcPr>
          <w:p w:rsidR="00703A23" w:rsidRPr="003B349B" w:rsidRDefault="00703A23" w:rsidP="003B349B">
            <w:pPr>
              <w:autoSpaceDE w:val="0"/>
              <w:autoSpaceDN w:val="0"/>
              <w:adjustRightInd w:val="0"/>
              <w:rPr>
                <w:sz w:val="22"/>
                <w:szCs w:val="22"/>
                <w:lang w:eastAsia="en-US"/>
              </w:rPr>
            </w:pPr>
            <w:r w:rsidRPr="003B349B">
              <w:rPr>
                <w:sz w:val="22"/>
                <w:szCs w:val="22"/>
              </w:rPr>
              <w:t>Показатель 2.5.</w:t>
            </w:r>
            <w:r w:rsidRPr="003B349B">
              <w:rPr>
                <w:bCs/>
                <w:sz w:val="22"/>
                <w:szCs w:val="22"/>
              </w:rPr>
              <w:t xml:space="preserve"> Оборот розничной торговли</w:t>
            </w:r>
          </w:p>
        </w:tc>
        <w:tc>
          <w:tcPr>
            <w:tcW w:w="1111" w:type="dxa"/>
            <w:vAlign w:val="center"/>
          </w:tcPr>
          <w:p w:rsidR="00703A23" w:rsidRPr="003B349B" w:rsidRDefault="00703A23" w:rsidP="003B349B">
            <w:pPr>
              <w:pStyle w:val="ConsPlusCell"/>
              <w:jc w:val="center"/>
              <w:rPr>
                <w:sz w:val="22"/>
                <w:szCs w:val="22"/>
              </w:rPr>
            </w:pPr>
            <w:r w:rsidRPr="003B349B">
              <w:rPr>
                <w:sz w:val="22"/>
                <w:szCs w:val="22"/>
              </w:rPr>
              <w:t>ведомст-венный</w:t>
            </w:r>
          </w:p>
        </w:tc>
        <w:tc>
          <w:tcPr>
            <w:tcW w:w="973" w:type="dxa"/>
            <w:vAlign w:val="center"/>
          </w:tcPr>
          <w:p w:rsidR="00703A23" w:rsidRPr="003B349B" w:rsidRDefault="00703A23" w:rsidP="003B349B">
            <w:pPr>
              <w:pStyle w:val="ConsPlusCell"/>
              <w:jc w:val="center"/>
              <w:rPr>
                <w:sz w:val="22"/>
                <w:szCs w:val="22"/>
              </w:rPr>
            </w:pPr>
            <w:r w:rsidRPr="003B349B">
              <w:rPr>
                <w:sz w:val="22"/>
                <w:szCs w:val="22"/>
              </w:rPr>
              <w:t>млрд. рублей</w:t>
            </w:r>
          </w:p>
        </w:tc>
        <w:tc>
          <w:tcPr>
            <w:tcW w:w="804" w:type="dxa"/>
            <w:vAlign w:val="center"/>
          </w:tcPr>
          <w:p w:rsidR="00703A23" w:rsidRPr="003B349B" w:rsidRDefault="00D5007F" w:rsidP="003B349B">
            <w:pPr>
              <w:ind w:left="-57" w:right="-57"/>
              <w:jc w:val="center"/>
              <w:rPr>
                <w:sz w:val="22"/>
                <w:szCs w:val="22"/>
                <w:lang w:eastAsia="en-US"/>
              </w:rPr>
            </w:pPr>
            <w:r w:rsidRPr="003B349B">
              <w:rPr>
                <w:sz w:val="22"/>
                <w:szCs w:val="22"/>
                <w:lang w:eastAsia="en-US"/>
              </w:rPr>
              <w:t>9,5</w:t>
            </w:r>
          </w:p>
        </w:tc>
        <w:tc>
          <w:tcPr>
            <w:tcW w:w="805" w:type="dxa"/>
            <w:vAlign w:val="center"/>
          </w:tcPr>
          <w:p w:rsidR="00703A23" w:rsidRPr="003B349B" w:rsidRDefault="00D5007F" w:rsidP="003B349B">
            <w:pPr>
              <w:ind w:left="-57" w:right="-57"/>
              <w:jc w:val="center"/>
              <w:rPr>
                <w:sz w:val="22"/>
                <w:szCs w:val="22"/>
                <w:lang w:eastAsia="en-US"/>
              </w:rPr>
            </w:pPr>
            <w:r w:rsidRPr="003B349B">
              <w:rPr>
                <w:sz w:val="22"/>
                <w:szCs w:val="22"/>
                <w:lang w:eastAsia="en-US"/>
              </w:rPr>
              <w:t>9,7*</w:t>
            </w:r>
          </w:p>
        </w:tc>
        <w:tc>
          <w:tcPr>
            <w:tcW w:w="805" w:type="dxa"/>
            <w:vAlign w:val="center"/>
          </w:tcPr>
          <w:p w:rsidR="00703A23" w:rsidRPr="003B349B" w:rsidRDefault="00703A23" w:rsidP="003B349B">
            <w:pPr>
              <w:jc w:val="center"/>
              <w:rPr>
                <w:sz w:val="22"/>
                <w:szCs w:val="22"/>
              </w:rPr>
            </w:pPr>
            <w:r w:rsidRPr="003B349B">
              <w:rPr>
                <w:sz w:val="22"/>
                <w:szCs w:val="22"/>
              </w:rPr>
              <w:t>10,1</w:t>
            </w:r>
          </w:p>
        </w:tc>
        <w:tc>
          <w:tcPr>
            <w:tcW w:w="805" w:type="dxa"/>
            <w:vAlign w:val="center"/>
          </w:tcPr>
          <w:p w:rsidR="00703A23" w:rsidRPr="003B349B" w:rsidRDefault="00703A23" w:rsidP="003B349B">
            <w:pPr>
              <w:jc w:val="center"/>
              <w:rPr>
                <w:sz w:val="22"/>
                <w:szCs w:val="22"/>
              </w:rPr>
            </w:pPr>
            <w:r w:rsidRPr="003B349B">
              <w:rPr>
                <w:sz w:val="22"/>
                <w:szCs w:val="22"/>
              </w:rPr>
              <w:t>10,5</w:t>
            </w:r>
          </w:p>
        </w:tc>
        <w:tc>
          <w:tcPr>
            <w:tcW w:w="805" w:type="dxa"/>
            <w:vAlign w:val="center"/>
          </w:tcPr>
          <w:p w:rsidR="00703A23" w:rsidRPr="003B349B" w:rsidRDefault="00703A23" w:rsidP="003B349B">
            <w:pPr>
              <w:jc w:val="center"/>
              <w:rPr>
                <w:sz w:val="22"/>
                <w:szCs w:val="22"/>
              </w:rPr>
            </w:pPr>
            <w:r w:rsidRPr="003B349B">
              <w:rPr>
                <w:sz w:val="22"/>
                <w:szCs w:val="22"/>
              </w:rPr>
              <w:t>11,0</w:t>
            </w:r>
          </w:p>
        </w:tc>
        <w:tc>
          <w:tcPr>
            <w:tcW w:w="805" w:type="dxa"/>
            <w:vAlign w:val="center"/>
          </w:tcPr>
          <w:p w:rsidR="00703A23" w:rsidRPr="003B349B" w:rsidRDefault="00703A23" w:rsidP="003B349B">
            <w:pPr>
              <w:jc w:val="center"/>
              <w:rPr>
                <w:sz w:val="22"/>
                <w:szCs w:val="22"/>
              </w:rPr>
            </w:pPr>
            <w:r w:rsidRPr="003B349B">
              <w:rPr>
                <w:sz w:val="22"/>
                <w:szCs w:val="22"/>
              </w:rPr>
              <w:t>11,5</w:t>
            </w:r>
          </w:p>
        </w:tc>
        <w:tc>
          <w:tcPr>
            <w:tcW w:w="805" w:type="dxa"/>
            <w:vAlign w:val="center"/>
          </w:tcPr>
          <w:p w:rsidR="00703A23" w:rsidRPr="003B349B" w:rsidRDefault="00703A23" w:rsidP="003B349B">
            <w:pPr>
              <w:jc w:val="center"/>
              <w:rPr>
                <w:sz w:val="22"/>
                <w:szCs w:val="22"/>
              </w:rPr>
            </w:pPr>
            <w:r w:rsidRPr="003B349B">
              <w:rPr>
                <w:sz w:val="22"/>
                <w:szCs w:val="22"/>
              </w:rPr>
              <w:t>12,1</w:t>
            </w:r>
          </w:p>
        </w:tc>
        <w:tc>
          <w:tcPr>
            <w:tcW w:w="805" w:type="dxa"/>
            <w:vAlign w:val="center"/>
          </w:tcPr>
          <w:p w:rsidR="00703A23" w:rsidRPr="003B349B" w:rsidRDefault="00703A23" w:rsidP="003B349B">
            <w:pPr>
              <w:jc w:val="center"/>
              <w:rPr>
                <w:sz w:val="22"/>
                <w:szCs w:val="22"/>
              </w:rPr>
            </w:pPr>
            <w:r w:rsidRPr="003B349B">
              <w:rPr>
                <w:sz w:val="22"/>
                <w:szCs w:val="22"/>
              </w:rPr>
              <w:t>12,7</w:t>
            </w:r>
          </w:p>
        </w:tc>
        <w:tc>
          <w:tcPr>
            <w:tcW w:w="805" w:type="dxa"/>
            <w:vAlign w:val="center"/>
          </w:tcPr>
          <w:p w:rsidR="00703A23" w:rsidRPr="003B349B" w:rsidRDefault="00703A23" w:rsidP="003B349B">
            <w:pPr>
              <w:jc w:val="center"/>
              <w:rPr>
                <w:sz w:val="22"/>
                <w:szCs w:val="22"/>
              </w:rPr>
            </w:pPr>
            <w:r w:rsidRPr="003B349B">
              <w:rPr>
                <w:sz w:val="22"/>
                <w:szCs w:val="22"/>
              </w:rPr>
              <w:t>13,3</w:t>
            </w:r>
          </w:p>
        </w:tc>
        <w:tc>
          <w:tcPr>
            <w:tcW w:w="805" w:type="dxa"/>
            <w:vAlign w:val="center"/>
          </w:tcPr>
          <w:p w:rsidR="00703A23" w:rsidRPr="003B349B" w:rsidRDefault="00703A23" w:rsidP="003B349B">
            <w:pPr>
              <w:jc w:val="center"/>
              <w:rPr>
                <w:sz w:val="22"/>
                <w:szCs w:val="22"/>
              </w:rPr>
            </w:pPr>
            <w:r w:rsidRPr="003B349B">
              <w:rPr>
                <w:sz w:val="22"/>
                <w:szCs w:val="22"/>
              </w:rPr>
              <w:t>14,1</w:t>
            </w:r>
          </w:p>
        </w:tc>
        <w:tc>
          <w:tcPr>
            <w:tcW w:w="805" w:type="dxa"/>
            <w:vAlign w:val="center"/>
          </w:tcPr>
          <w:p w:rsidR="00703A23" w:rsidRPr="003B349B" w:rsidRDefault="00703A23" w:rsidP="003B349B">
            <w:pPr>
              <w:jc w:val="center"/>
              <w:rPr>
                <w:sz w:val="22"/>
                <w:szCs w:val="22"/>
              </w:rPr>
            </w:pPr>
            <w:r w:rsidRPr="003B349B">
              <w:rPr>
                <w:sz w:val="22"/>
                <w:szCs w:val="22"/>
              </w:rPr>
              <w:t>14,8</w:t>
            </w:r>
          </w:p>
        </w:tc>
        <w:tc>
          <w:tcPr>
            <w:tcW w:w="805" w:type="dxa"/>
            <w:vAlign w:val="center"/>
          </w:tcPr>
          <w:p w:rsidR="00703A23" w:rsidRPr="003B349B" w:rsidRDefault="00703A23" w:rsidP="003B349B">
            <w:pPr>
              <w:jc w:val="center"/>
              <w:rPr>
                <w:sz w:val="22"/>
                <w:szCs w:val="22"/>
              </w:rPr>
            </w:pPr>
            <w:r w:rsidRPr="003B349B">
              <w:rPr>
                <w:sz w:val="22"/>
                <w:szCs w:val="22"/>
              </w:rPr>
              <w:t>15,7</w:t>
            </w:r>
          </w:p>
        </w:tc>
        <w:tc>
          <w:tcPr>
            <w:tcW w:w="635" w:type="dxa"/>
            <w:vAlign w:val="center"/>
          </w:tcPr>
          <w:p w:rsidR="00703A23" w:rsidRPr="003B349B" w:rsidRDefault="00703A23" w:rsidP="003B349B">
            <w:pPr>
              <w:ind w:left="-75" w:right="-58"/>
              <w:jc w:val="center"/>
              <w:rPr>
                <w:sz w:val="22"/>
                <w:szCs w:val="22"/>
              </w:rPr>
            </w:pPr>
            <w:r w:rsidRPr="003B349B">
              <w:rPr>
                <w:sz w:val="22"/>
                <w:szCs w:val="22"/>
              </w:rPr>
              <w:t>16,6</w:t>
            </w:r>
          </w:p>
        </w:tc>
        <w:tc>
          <w:tcPr>
            <w:tcW w:w="707" w:type="dxa"/>
            <w:vAlign w:val="center"/>
          </w:tcPr>
          <w:p w:rsidR="00703A23" w:rsidRPr="003B349B" w:rsidRDefault="00703A23" w:rsidP="003B349B">
            <w:pPr>
              <w:jc w:val="center"/>
              <w:rPr>
                <w:sz w:val="22"/>
                <w:szCs w:val="22"/>
              </w:rPr>
            </w:pPr>
            <w:r w:rsidRPr="003B349B">
              <w:rPr>
                <w:sz w:val="22"/>
                <w:szCs w:val="22"/>
              </w:rPr>
              <w:t>17,6</w:t>
            </w:r>
          </w:p>
        </w:tc>
      </w:tr>
      <w:tr w:rsidR="00703A23" w:rsidRPr="003B349B" w:rsidTr="003B349B">
        <w:tc>
          <w:tcPr>
            <w:tcW w:w="15167" w:type="dxa"/>
            <w:gridSpan w:val="18"/>
          </w:tcPr>
          <w:p w:rsidR="00703A23" w:rsidRPr="003B349B" w:rsidRDefault="00703A23" w:rsidP="003B349B">
            <w:pPr>
              <w:ind w:left="-75" w:right="-58"/>
              <w:jc w:val="center"/>
              <w:rPr>
                <w:sz w:val="22"/>
                <w:szCs w:val="22"/>
                <w:lang w:eastAsia="en-US"/>
              </w:rPr>
            </w:pPr>
            <w:r w:rsidRPr="003B349B">
              <w:rPr>
                <w:sz w:val="22"/>
                <w:szCs w:val="22"/>
                <w:lang w:eastAsia="en-US"/>
              </w:rPr>
              <w:t>Подпрограмма 3 «Развитие субъектов малого и среднего предпринимательства в Миллеровском районе»</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t>12</w:t>
            </w:r>
            <w:r w:rsidR="00703A23" w:rsidRPr="003B349B">
              <w:rPr>
                <w:sz w:val="22"/>
                <w:szCs w:val="22"/>
                <w:lang w:eastAsia="en-US"/>
              </w:rPr>
              <w:t>.</w:t>
            </w:r>
          </w:p>
        </w:tc>
        <w:tc>
          <w:tcPr>
            <w:tcW w:w="1665" w:type="dxa"/>
          </w:tcPr>
          <w:p w:rsidR="00703A23" w:rsidRPr="003B349B" w:rsidRDefault="00541080" w:rsidP="003B349B">
            <w:pPr>
              <w:widowControl w:val="0"/>
              <w:autoSpaceDE w:val="0"/>
              <w:autoSpaceDN w:val="0"/>
              <w:adjustRightInd w:val="0"/>
              <w:rPr>
                <w:sz w:val="22"/>
                <w:szCs w:val="22"/>
              </w:rPr>
            </w:pPr>
            <w:r w:rsidRPr="003B349B">
              <w:rPr>
                <w:sz w:val="22"/>
                <w:szCs w:val="22"/>
              </w:rPr>
              <w:t>Показатель 3</w:t>
            </w:r>
            <w:r w:rsidR="00703A23" w:rsidRPr="003B349B">
              <w:rPr>
                <w:sz w:val="22"/>
                <w:szCs w:val="22"/>
              </w:rPr>
              <w:t>.1. Количество субъектов малого и среднего предпринима</w:t>
            </w:r>
            <w:r w:rsidRPr="003B349B">
              <w:rPr>
                <w:sz w:val="22"/>
                <w:szCs w:val="22"/>
              </w:rPr>
              <w:t>-</w:t>
            </w:r>
            <w:r w:rsidR="00703A23" w:rsidRPr="003B349B">
              <w:rPr>
                <w:sz w:val="22"/>
                <w:szCs w:val="22"/>
              </w:rPr>
              <w:t>тельства (включая индивидуаль</w:t>
            </w:r>
            <w:r w:rsidR="00BC5854" w:rsidRPr="003B349B">
              <w:rPr>
                <w:sz w:val="22"/>
                <w:szCs w:val="22"/>
              </w:rPr>
              <w:t>-</w:t>
            </w:r>
            <w:r w:rsidR="00703A23" w:rsidRPr="003B349B">
              <w:rPr>
                <w:sz w:val="22"/>
                <w:szCs w:val="22"/>
              </w:rPr>
              <w:t>ных предпринимате</w:t>
            </w:r>
            <w:r w:rsidR="00BC5854" w:rsidRPr="003B349B">
              <w:rPr>
                <w:sz w:val="22"/>
                <w:szCs w:val="22"/>
              </w:rPr>
              <w:t>-</w:t>
            </w:r>
            <w:r w:rsidR="00703A23" w:rsidRPr="003B349B">
              <w:rPr>
                <w:sz w:val="22"/>
                <w:szCs w:val="22"/>
              </w:rPr>
              <w:t>лей) в расчете на 1</w:t>
            </w:r>
            <w:r w:rsidR="00E35FD7" w:rsidRPr="003B349B">
              <w:rPr>
                <w:sz w:val="22"/>
                <w:szCs w:val="22"/>
              </w:rPr>
              <w:t>0</w:t>
            </w:r>
            <w:r w:rsidR="00703A23" w:rsidRPr="003B349B">
              <w:rPr>
                <w:sz w:val="22"/>
                <w:szCs w:val="22"/>
              </w:rPr>
              <w:t xml:space="preserve"> тыс. человек населения</w:t>
            </w:r>
          </w:p>
        </w:tc>
        <w:tc>
          <w:tcPr>
            <w:tcW w:w="1111" w:type="dxa"/>
            <w:vAlign w:val="center"/>
          </w:tcPr>
          <w:p w:rsidR="00703A23" w:rsidRPr="003B349B" w:rsidRDefault="00703A23" w:rsidP="003B349B">
            <w:pPr>
              <w:pStyle w:val="ConsPlusCell"/>
              <w:jc w:val="center"/>
              <w:rPr>
                <w:sz w:val="22"/>
                <w:szCs w:val="22"/>
              </w:rPr>
            </w:pPr>
            <w:r w:rsidRPr="003B349B">
              <w:rPr>
                <w:sz w:val="22"/>
                <w:szCs w:val="22"/>
              </w:rPr>
              <w:t>ведомст-венный</w:t>
            </w:r>
          </w:p>
        </w:tc>
        <w:tc>
          <w:tcPr>
            <w:tcW w:w="973" w:type="dxa"/>
            <w:vAlign w:val="center"/>
          </w:tcPr>
          <w:p w:rsidR="00703A23" w:rsidRPr="003B349B" w:rsidRDefault="00703A23" w:rsidP="003B349B">
            <w:pPr>
              <w:jc w:val="center"/>
              <w:rPr>
                <w:sz w:val="22"/>
                <w:szCs w:val="22"/>
              </w:rPr>
            </w:pPr>
            <w:r w:rsidRPr="003B349B">
              <w:rPr>
                <w:sz w:val="22"/>
                <w:szCs w:val="22"/>
              </w:rPr>
              <w:t>единиц</w:t>
            </w:r>
          </w:p>
        </w:tc>
        <w:tc>
          <w:tcPr>
            <w:tcW w:w="804" w:type="dxa"/>
            <w:vAlign w:val="center"/>
          </w:tcPr>
          <w:p w:rsidR="00703A23" w:rsidRPr="003B349B" w:rsidRDefault="00541080" w:rsidP="003B349B">
            <w:pPr>
              <w:pStyle w:val="ConsPlusCell"/>
              <w:jc w:val="center"/>
              <w:rPr>
                <w:sz w:val="22"/>
                <w:szCs w:val="22"/>
              </w:rPr>
            </w:pPr>
            <w:r w:rsidRPr="003B349B">
              <w:rPr>
                <w:sz w:val="22"/>
                <w:szCs w:val="22"/>
              </w:rPr>
              <w:t>343,10</w:t>
            </w:r>
          </w:p>
        </w:tc>
        <w:tc>
          <w:tcPr>
            <w:tcW w:w="805" w:type="dxa"/>
            <w:vAlign w:val="center"/>
          </w:tcPr>
          <w:p w:rsidR="00703A23" w:rsidRPr="003B349B" w:rsidRDefault="00541080" w:rsidP="003B349B">
            <w:pPr>
              <w:pStyle w:val="ConsPlusCell"/>
              <w:jc w:val="center"/>
              <w:rPr>
                <w:sz w:val="22"/>
                <w:szCs w:val="22"/>
              </w:rPr>
            </w:pPr>
            <w:r w:rsidRPr="003B349B">
              <w:rPr>
                <w:sz w:val="22"/>
                <w:szCs w:val="22"/>
              </w:rPr>
              <w:t>345,10</w:t>
            </w:r>
          </w:p>
        </w:tc>
        <w:tc>
          <w:tcPr>
            <w:tcW w:w="805" w:type="dxa"/>
            <w:vAlign w:val="center"/>
          </w:tcPr>
          <w:p w:rsidR="00703A23" w:rsidRPr="003B349B" w:rsidRDefault="00541080" w:rsidP="003B349B">
            <w:pPr>
              <w:pStyle w:val="ConsPlusCell"/>
              <w:jc w:val="center"/>
              <w:rPr>
                <w:sz w:val="22"/>
                <w:szCs w:val="22"/>
              </w:rPr>
            </w:pPr>
            <w:r w:rsidRPr="003B349B">
              <w:rPr>
                <w:sz w:val="22"/>
                <w:szCs w:val="22"/>
              </w:rPr>
              <w:t>347,20</w:t>
            </w:r>
          </w:p>
        </w:tc>
        <w:tc>
          <w:tcPr>
            <w:tcW w:w="805" w:type="dxa"/>
            <w:vAlign w:val="center"/>
          </w:tcPr>
          <w:p w:rsidR="00703A23" w:rsidRPr="003B349B" w:rsidRDefault="00541080" w:rsidP="003B349B">
            <w:pPr>
              <w:pStyle w:val="ConsPlusCell"/>
              <w:jc w:val="center"/>
              <w:rPr>
                <w:sz w:val="22"/>
                <w:szCs w:val="22"/>
              </w:rPr>
            </w:pPr>
            <w:r w:rsidRPr="003B349B">
              <w:rPr>
                <w:sz w:val="22"/>
                <w:szCs w:val="22"/>
              </w:rPr>
              <w:t>350,01</w:t>
            </w:r>
          </w:p>
        </w:tc>
        <w:tc>
          <w:tcPr>
            <w:tcW w:w="805" w:type="dxa"/>
            <w:vAlign w:val="center"/>
          </w:tcPr>
          <w:p w:rsidR="00703A23" w:rsidRPr="003B349B" w:rsidRDefault="00541080" w:rsidP="003B349B">
            <w:pPr>
              <w:jc w:val="center"/>
              <w:rPr>
                <w:sz w:val="22"/>
                <w:szCs w:val="22"/>
              </w:rPr>
            </w:pPr>
            <w:r w:rsidRPr="003B349B">
              <w:rPr>
                <w:sz w:val="22"/>
                <w:szCs w:val="22"/>
              </w:rPr>
              <w:t>351,10</w:t>
            </w:r>
          </w:p>
        </w:tc>
        <w:tc>
          <w:tcPr>
            <w:tcW w:w="805" w:type="dxa"/>
            <w:vAlign w:val="center"/>
          </w:tcPr>
          <w:p w:rsidR="00703A23" w:rsidRPr="003B349B" w:rsidRDefault="00541080" w:rsidP="003B349B">
            <w:pPr>
              <w:jc w:val="center"/>
              <w:rPr>
                <w:sz w:val="22"/>
                <w:szCs w:val="22"/>
              </w:rPr>
            </w:pPr>
            <w:r w:rsidRPr="003B349B">
              <w:rPr>
                <w:sz w:val="22"/>
                <w:szCs w:val="22"/>
              </w:rPr>
              <w:t>352,10</w:t>
            </w:r>
          </w:p>
        </w:tc>
        <w:tc>
          <w:tcPr>
            <w:tcW w:w="805" w:type="dxa"/>
            <w:vAlign w:val="center"/>
          </w:tcPr>
          <w:p w:rsidR="00703A23" w:rsidRPr="003B349B" w:rsidRDefault="00703A23" w:rsidP="003B349B">
            <w:pPr>
              <w:jc w:val="center"/>
              <w:rPr>
                <w:sz w:val="22"/>
                <w:szCs w:val="22"/>
              </w:rPr>
            </w:pPr>
            <w:r w:rsidRPr="003B349B">
              <w:rPr>
                <w:sz w:val="22"/>
                <w:szCs w:val="22"/>
              </w:rPr>
              <w:t>35</w:t>
            </w:r>
            <w:r w:rsidR="00541080" w:rsidRPr="003B349B">
              <w:rPr>
                <w:sz w:val="22"/>
                <w:szCs w:val="22"/>
              </w:rPr>
              <w:t>3,15</w:t>
            </w:r>
          </w:p>
        </w:tc>
        <w:tc>
          <w:tcPr>
            <w:tcW w:w="805" w:type="dxa"/>
            <w:vAlign w:val="center"/>
          </w:tcPr>
          <w:p w:rsidR="00703A23" w:rsidRPr="003B349B" w:rsidRDefault="00541080" w:rsidP="003B349B">
            <w:pPr>
              <w:jc w:val="center"/>
              <w:rPr>
                <w:sz w:val="22"/>
                <w:szCs w:val="22"/>
              </w:rPr>
            </w:pPr>
            <w:r w:rsidRPr="003B349B">
              <w:rPr>
                <w:sz w:val="22"/>
                <w:szCs w:val="22"/>
              </w:rPr>
              <w:t>354,20</w:t>
            </w:r>
          </w:p>
        </w:tc>
        <w:tc>
          <w:tcPr>
            <w:tcW w:w="805" w:type="dxa"/>
            <w:vAlign w:val="center"/>
          </w:tcPr>
          <w:p w:rsidR="00703A23" w:rsidRPr="003B349B" w:rsidRDefault="00541080" w:rsidP="003B349B">
            <w:pPr>
              <w:jc w:val="center"/>
              <w:rPr>
                <w:sz w:val="22"/>
                <w:szCs w:val="22"/>
              </w:rPr>
            </w:pPr>
            <w:r w:rsidRPr="003B349B">
              <w:rPr>
                <w:sz w:val="22"/>
                <w:szCs w:val="22"/>
              </w:rPr>
              <w:t>356,20</w:t>
            </w:r>
          </w:p>
        </w:tc>
        <w:tc>
          <w:tcPr>
            <w:tcW w:w="805" w:type="dxa"/>
            <w:vAlign w:val="center"/>
          </w:tcPr>
          <w:p w:rsidR="00703A23" w:rsidRPr="003B349B" w:rsidRDefault="00541080" w:rsidP="003B349B">
            <w:pPr>
              <w:jc w:val="center"/>
              <w:rPr>
                <w:sz w:val="22"/>
                <w:szCs w:val="22"/>
              </w:rPr>
            </w:pPr>
            <w:r w:rsidRPr="003B349B">
              <w:rPr>
                <w:sz w:val="22"/>
                <w:szCs w:val="22"/>
              </w:rPr>
              <w:t>357,20</w:t>
            </w:r>
          </w:p>
        </w:tc>
        <w:tc>
          <w:tcPr>
            <w:tcW w:w="805" w:type="dxa"/>
            <w:vAlign w:val="center"/>
          </w:tcPr>
          <w:p w:rsidR="00703A23" w:rsidRPr="003B349B" w:rsidRDefault="00541080" w:rsidP="003B349B">
            <w:pPr>
              <w:jc w:val="center"/>
              <w:rPr>
                <w:sz w:val="22"/>
                <w:szCs w:val="22"/>
              </w:rPr>
            </w:pPr>
            <w:r w:rsidRPr="003B349B">
              <w:rPr>
                <w:sz w:val="22"/>
                <w:szCs w:val="22"/>
              </w:rPr>
              <w:t>358,30</w:t>
            </w:r>
          </w:p>
        </w:tc>
        <w:tc>
          <w:tcPr>
            <w:tcW w:w="805" w:type="dxa"/>
            <w:vAlign w:val="center"/>
          </w:tcPr>
          <w:p w:rsidR="00703A23" w:rsidRPr="003B349B" w:rsidRDefault="00541080" w:rsidP="003B349B">
            <w:pPr>
              <w:jc w:val="center"/>
              <w:rPr>
                <w:sz w:val="22"/>
                <w:szCs w:val="22"/>
              </w:rPr>
            </w:pPr>
            <w:r w:rsidRPr="003B349B">
              <w:rPr>
                <w:sz w:val="22"/>
                <w:szCs w:val="22"/>
              </w:rPr>
              <w:t>359,30</w:t>
            </w:r>
          </w:p>
        </w:tc>
        <w:tc>
          <w:tcPr>
            <w:tcW w:w="635" w:type="dxa"/>
            <w:vAlign w:val="center"/>
          </w:tcPr>
          <w:p w:rsidR="00703A23" w:rsidRPr="003B349B" w:rsidRDefault="00541080" w:rsidP="003B349B">
            <w:pPr>
              <w:ind w:left="-75" w:right="-58"/>
              <w:jc w:val="center"/>
              <w:rPr>
                <w:sz w:val="22"/>
                <w:szCs w:val="22"/>
              </w:rPr>
            </w:pPr>
            <w:r w:rsidRPr="003B349B">
              <w:rPr>
                <w:sz w:val="22"/>
                <w:szCs w:val="22"/>
              </w:rPr>
              <w:t>360,50</w:t>
            </w:r>
          </w:p>
        </w:tc>
        <w:tc>
          <w:tcPr>
            <w:tcW w:w="707" w:type="dxa"/>
            <w:vAlign w:val="center"/>
          </w:tcPr>
          <w:p w:rsidR="00703A23" w:rsidRPr="003B349B" w:rsidRDefault="00541080" w:rsidP="00727B34">
            <w:pPr>
              <w:ind w:left="-56"/>
              <w:jc w:val="center"/>
              <w:rPr>
                <w:sz w:val="22"/>
                <w:szCs w:val="22"/>
              </w:rPr>
            </w:pPr>
            <w:r w:rsidRPr="003B349B">
              <w:rPr>
                <w:sz w:val="22"/>
                <w:szCs w:val="22"/>
              </w:rPr>
              <w:t>361,50</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13.</w:t>
            </w:r>
          </w:p>
        </w:tc>
        <w:tc>
          <w:tcPr>
            <w:tcW w:w="1665" w:type="dxa"/>
          </w:tcPr>
          <w:p w:rsidR="00D246AB" w:rsidRPr="003B349B" w:rsidRDefault="00D246AB" w:rsidP="003B349B">
            <w:pPr>
              <w:widowControl w:val="0"/>
              <w:autoSpaceDE w:val="0"/>
              <w:autoSpaceDN w:val="0"/>
              <w:adjustRightInd w:val="0"/>
              <w:rPr>
                <w:sz w:val="22"/>
                <w:szCs w:val="22"/>
                <w:highlight w:val="yellow"/>
              </w:rPr>
            </w:pPr>
            <w:r w:rsidRPr="003B349B">
              <w:rPr>
                <w:sz w:val="22"/>
                <w:szCs w:val="22"/>
              </w:rPr>
              <w:t xml:space="preserve">Показатель 3.2. Доля численности занятых на малых и средних </w:t>
            </w:r>
            <w:r w:rsidRPr="003B349B">
              <w:rPr>
                <w:sz w:val="22"/>
                <w:szCs w:val="22"/>
              </w:rPr>
              <w:lastRenderedPageBreak/>
              <w:t>предприятиях по виду экономической деятельности «Обрабатываю-щие производства» в общей численности занятых в сфере МСП (без учета индивидуаль-ных предпри</w:t>
            </w:r>
            <w:r w:rsidR="00B75D43" w:rsidRPr="003B349B">
              <w:rPr>
                <w:sz w:val="22"/>
                <w:szCs w:val="22"/>
              </w:rPr>
              <w:t>ни</w:t>
            </w:r>
            <w:r w:rsidR="00727B34">
              <w:rPr>
                <w:sz w:val="22"/>
                <w:szCs w:val="22"/>
              </w:rPr>
              <w:t>-</w:t>
            </w:r>
            <w:r w:rsidR="00B75D43" w:rsidRPr="003B349B">
              <w:rPr>
                <w:sz w:val="22"/>
                <w:szCs w:val="22"/>
              </w:rPr>
              <w:t>ма</w:t>
            </w:r>
            <w:r w:rsidRPr="003B349B">
              <w:rPr>
                <w:sz w:val="22"/>
                <w:szCs w:val="22"/>
              </w:rPr>
              <w:t>телей)</w:t>
            </w:r>
            <w:r w:rsidRPr="003B349B">
              <w:rPr>
                <w:sz w:val="22"/>
                <w:szCs w:val="22"/>
                <w:highlight w:val="yellow"/>
              </w:rPr>
              <w:t xml:space="preserve"> </w:t>
            </w:r>
          </w:p>
        </w:tc>
        <w:tc>
          <w:tcPr>
            <w:tcW w:w="1111" w:type="dxa"/>
            <w:vAlign w:val="center"/>
          </w:tcPr>
          <w:p w:rsidR="00D246AB" w:rsidRPr="003B349B" w:rsidRDefault="00D246AB" w:rsidP="003B349B">
            <w:pPr>
              <w:pStyle w:val="ConsPlusCell"/>
              <w:jc w:val="center"/>
              <w:rPr>
                <w:sz w:val="22"/>
                <w:szCs w:val="22"/>
              </w:rPr>
            </w:pPr>
            <w:r w:rsidRPr="003B349B">
              <w:rPr>
                <w:sz w:val="22"/>
                <w:szCs w:val="22"/>
              </w:rPr>
              <w:lastRenderedPageBreak/>
              <w:t>ведомст-венный</w:t>
            </w:r>
          </w:p>
        </w:tc>
        <w:tc>
          <w:tcPr>
            <w:tcW w:w="973" w:type="dxa"/>
            <w:vAlign w:val="center"/>
          </w:tcPr>
          <w:p w:rsidR="00D246AB" w:rsidRPr="003B349B" w:rsidRDefault="00500516" w:rsidP="003B349B">
            <w:pPr>
              <w:jc w:val="center"/>
              <w:rPr>
                <w:sz w:val="22"/>
                <w:szCs w:val="22"/>
              </w:rPr>
            </w:pPr>
            <w:r w:rsidRPr="003B349B">
              <w:rPr>
                <w:sz w:val="22"/>
                <w:szCs w:val="22"/>
              </w:rPr>
              <w:t>процен-</w:t>
            </w:r>
            <w:r w:rsidR="00D246AB" w:rsidRPr="003B349B">
              <w:rPr>
                <w:sz w:val="22"/>
                <w:szCs w:val="22"/>
              </w:rPr>
              <w:t>тов</w:t>
            </w:r>
          </w:p>
        </w:tc>
        <w:tc>
          <w:tcPr>
            <w:tcW w:w="804" w:type="dxa"/>
            <w:vAlign w:val="center"/>
          </w:tcPr>
          <w:p w:rsidR="00D246AB" w:rsidRPr="003B349B" w:rsidRDefault="00D246AB" w:rsidP="003B349B">
            <w:pPr>
              <w:jc w:val="center"/>
              <w:rPr>
                <w:rFonts w:eastAsia="Arial Unicode MS"/>
                <w:sz w:val="22"/>
                <w:szCs w:val="22"/>
              </w:rPr>
            </w:pPr>
            <w:r w:rsidRPr="003B349B">
              <w:rPr>
                <w:rFonts w:eastAsia="Arial Unicode MS"/>
                <w:sz w:val="22"/>
                <w:szCs w:val="22"/>
              </w:rPr>
              <w:t>19,4</w:t>
            </w:r>
          </w:p>
        </w:tc>
        <w:tc>
          <w:tcPr>
            <w:tcW w:w="805" w:type="dxa"/>
            <w:vAlign w:val="center"/>
          </w:tcPr>
          <w:p w:rsidR="00D246AB" w:rsidRPr="003B349B" w:rsidRDefault="00D246AB" w:rsidP="003B349B">
            <w:pPr>
              <w:pStyle w:val="Default"/>
              <w:jc w:val="center"/>
              <w:rPr>
                <w:sz w:val="22"/>
                <w:szCs w:val="22"/>
              </w:rPr>
            </w:pPr>
            <w:r w:rsidRPr="003B349B">
              <w:rPr>
                <w:sz w:val="22"/>
                <w:szCs w:val="22"/>
              </w:rPr>
              <w:t>19,5*</w:t>
            </w:r>
          </w:p>
        </w:tc>
        <w:tc>
          <w:tcPr>
            <w:tcW w:w="805" w:type="dxa"/>
            <w:vAlign w:val="center"/>
          </w:tcPr>
          <w:p w:rsidR="00D246AB" w:rsidRPr="003B349B" w:rsidRDefault="00D246AB" w:rsidP="003B349B">
            <w:pPr>
              <w:jc w:val="center"/>
              <w:rPr>
                <w:sz w:val="22"/>
                <w:szCs w:val="22"/>
              </w:rPr>
            </w:pPr>
            <w:r w:rsidRPr="003B349B">
              <w:rPr>
                <w:sz w:val="22"/>
                <w:szCs w:val="22"/>
              </w:rPr>
              <w:t>19,8</w:t>
            </w:r>
          </w:p>
        </w:tc>
        <w:tc>
          <w:tcPr>
            <w:tcW w:w="805" w:type="dxa"/>
            <w:vAlign w:val="center"/>
          </w:tcPr>
          <w:p w:rsidR="00D246AB" w:rsidRPr="003B349B" w:rsidRDefault="00D246AB" w:rsidP="003B349B">
            <w:pPr>
              <w:jc w:val="center"/>
              <w:rPr>
                <w:sz w:val="22"/>
                <w:szCs w:val="22"/>
              </w:rPr>
            </w:pPr>
            <w:r w:rsidRPr="003B349B">
              <w:rPr>
                <w:sz w:val="22"/>
                <w:szCs w:val="22"/>
              </w:rPr>
              <w:t>19,8</w:t>
            </w:r>
          </w:p>
        </w:tc>
        <w:tc>
          <w:tcPr>
            <w:tcW w:w="805" w:type="dxa"/>
            <w:vAlign w:val="center"/>
          </w:tcPr>
          <w:p w:rsidR="00D246AB" w:rsidRPr="003B349B" w:rsidRDefault="00D246AB" w:rsidP="003B349B">
            <w:pPr>
              <w:jc w:val="center"/>
              <w:rPr>
                <w:sz w:val="22"/>
                <w:szCs w:val="22"/>
              </w:rPr>
            </w:pPr>
            <w:r w:rsidRPr="003B349B">
              <w:rPr>
                <w:sz w:val="22"/>
                <w:szCs w:val="22"/>
              </w:rPr>
              <w:t>19,9</w:t>
            </w:r>
          </w:p>
        </w:tc>
        <w:tc>
          <w:tcPr>
            <w:tcW w:w="805" w:type="dxa"/>
            <w:vAlign w:val="center"/>
          </w:tcPr>
          <w:p w:rsidR="00D246AB" w:rsidRPr="003B349B" w:rsidRDefault="00D246AB" w:rsidP="003B349B">
            <w:pPr>
              <w:jc w:val="center"/>
              <w:rPr>
                <w:sz w:val="22"/>
                <w:szCs w:val="22"/>
              </w:rPr>
            </w:pPr>
            <w:r w:rsidRPr="003B349B">
              <w:rPr>
                <w:sz w:val="22"/>
                <w:szCs w:val="22"/>
              </w:rPr>
              <w:t>19,9</w:t>
            </w:r>
          </w:p>
        </w:tc>
        <w:tc>
          <w:tcPr>
            <w:tcW w:w="805" w:type="dxa"/>
            <w:vAlign w:val="center"/>
          </w:tcPr>
          <w:p w:rsidR="00D246AB" w:rsidRPr="003B349B" w:rsidRDefault="00D246AB" w:rsidP="003B349B">
            <w:pPr>
              <w:jc w:val="center"/>
              <w:rPr>
                <w:sz w:val="22"/>
                <w:szCs w:val="22"/>
              </w:rPr>
            </w:pPr>
            <w:r w:rsidRPr="003B349B">
              <w:rPr>
                <w:sz w:val="22"/>
                <w:szCs w:val="22"/>
              </w:rPr>
              <w:t>19,9</w:t>
            </w:r>
          </w:p>
        </w:tc>
        <w:tc>
          <w:tcPr>
            <w:tcW w:w="805" w:type="dxa"/>
            <w:vAlign w:val="center"/>
          </w:tcPr>
          <w:p w:rsidR="00D246AB" w:rsidRPr="003B349B" w:rsidRDefault="00D246AB" w:rsidP="003B349B">
            <w:pPr>
              <w:jc w:val="center"/>
              <w:rPr>
                <w:sz w:val="22"/>
                <w:szCs w:val="22"/>
              </w:rPr>
            </w:pPr>
            <w:r w:rsidRPr="003B349B">
              <w:rPr>
                <w:sz w:val="22"/>
                <w:szCs w:val="22"/>
              </w:rPr>
              <w:t>20,0</w:t>
            </w:r>
          </w:p>
        </w:tc>
        <w:tc>
          <w:tcPr>
            <w:tcW w:w="805" w:type="dxa"/>
            <w:vAlign w:val="center"/>
          </w:tcPr>
          <w:p w:rsidR="00D246AB" w:rsidRPr="003B349B" w:rsidRDefault="00D246AB" w:rsidP="003B349B">
            <w:pPr>
              <w:jc w:val="center"/>
              <w:rPr>
                <w:sz w:val="22"/>
                <w:szCs w:val="22"/>
              </w:rPr>
            </w:pPr>
            <w:r w:rsidRPr="003B349B">
              <w:rPr>
                <w:sz w:val="22"/>
                <w:szCs w:val="22"/>
              </w:rPr>
              <w:t>21,0</w:t>
            </w:r>
          </w:p>
        </w:tc>
        <w:tc>
          <w:tcPr>
            <w:tcW w:w="805" w:type="dxa"/>
            <w:vAlign w:val="center"/>
          </w:tcPr>
          <w:p w:rsidR="00D246AB" w:rsidRPr="003B349B" w:rsidRDefault="00D246AB" w:rsidP="003B349B">
            <w:pPr>
              <w:jc w:val="center"/>
              <w:rPr>
                <w:sz w:val="22"/>
                <w:szCs w:val="22"/>
              </w:rPr>
            </w:pPr>
            <w:r w:rsidRPr="003B349B">
              <w:rPr>
                <w:sz w:val="22"/>
                <w:szCs w:val="22"/>
              </w:rPr>
              <w:t>22,0</w:t>
            </w:r>
          </w:p>
        </w:tc>
        <w:tc>
          <w:tcPr>
            <w:tcW w:w="805" w:type="dxa"/>
            <w:vAlign w:val="center"/>
          </w:tcPr>
          <w:p w:rsidR="00D246AB" w:rsidRPr="003B349B" w:rsidRDefault="00D246AB" w:rsidP="003B349B">
            <w:pPr>
              <w:jc w:val="center"/>
              <w:rPr>
                <w:sz w:val="22"/>
                <w:szCs w:val="22"/>
              </w:rPr>
            </w:pPr>
            <w:r w:rsidRPr="003B349B">
              <w:rPr>
                <w:sz w:val="22"/>
                <w:szCs w:val="22"/>
              </w:rPr>
              <w:t>23,0</w:t>
            </w:r>
          </w:p>
        </w:tc>
        <w:tc>
          <w:tcPr>
            <w:tcW w:w="805" w:type="dxa"/>
            <w:vAlign w:val="center"/>
          </w:tcPr>
          <w:p w:rsidR="00D246AB" w:rsidRPr="003B349B" w:rsidRDefault="00D246AB" w:rsidP="003B349B">
            <w:pPr>
              <w:jc w:val="center"/>
              <w:rPr>
                <w:sz w:val="22"/>
                <w:szCs w:val="22"/>
              </w:rPr>
            </w:pPr>
            <w:r w:rsidRPr="003B349B">
              <w:rPr>
                <w:sz w:val="22"/>
                <w:szCs w:val="22"/>
              </w:rPr>
              <w:t>24,0</w:t>
            </w:r>
          </w:p>
        </w:tc>
        <w:tc>
          <w:tcPr>
            <w:tcW w:w="635" w:type="dxa"/>
            <w:vAlign w:val="center"/>
          </w:tcPr>
          <w:p w:rsidR="00D246AB" w:rsidRPr="003B349B" w:rsidRDefault="00D246AB" w:rsidP="003B349B">
            <w:pPr>
              <w:ind w:left="-75" w:right="-58"/>
              <w:jc w:val="center"/>
              <w:rPr>
                <w:sz w:val="22"/>
                <w:szCs w:val="22"/>
              </w:rPr>
            </w:pPr>
            <w:r w:rsidRPr="003B349B">
              <w:rPr>
                <w:sz w:val="22"/>
                <w:szCs w:val="22"/>
              </w:rPr>
              <w:t>24,5</w:t>
            </w:r>
          </w:p>
        </w:tc>
        <w:tc>
          <w:tcPr>
            <w:tcW w:w="707" w:type="dxa"/>
            <w:vAlign w:val="center"/>
          </w:tcPr>
          <w:p w:rsidR="00D246AB" w:rsidRPr="003B349B" w:rsidRDefault="00D246AB" w:rsidP="003B349B">
            <w:pPr>
              <w:jc w:val="center"/>
              <w:rPr>
                <w:sz w:val="22"/>
                <w:szCs w:val="22"/>
              </w:rPr>
            </w:pPr>
            <w:r w:rsidRPr="003B349B">
              <w:rPr>
                <w:sz w:val="22"/>
                <w:szCs w:val="22"/>
              </w:rPr>
              <w:t>25,0</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lastRenderedPageBreak/>
              <w:t>14.</w:t>
            </w:r>
          </w:p>
        </w:tc>
        <w:tc>
          <w:tcPr>
            <w:tcW w:w="1665" w:type="dxa"/>
          </w:tcPr>
          <w:p w:rsidR="00D246AB" w:rsidRPr="003B349B" w:rsidRDefault="00D246AB" w:rsidP="003B349B">
            <w:pPr>
              <w:widowControl w:val="0"/>
              <w:autoSpaceDE w:val="0"/>
              <w:autoSpaceDN w:val="0"/>
              <w:adjustRightInd w:val="0"/>
              <w:rPr>
                <w:sz w:val="22"/>
                <w:szCs w:val="22"/>
              </w:rPr>
            </w:pPr>
            <w:r w:rsidRPr="003B349B">
              <w:rPr>
                <w:sz w:val="22"/>
                <w:szCs w:val="22"/>
              </w:rPr>
              <w:t xml:space="preserve">Показатель 3.3. </w:t>
            </w:r>
          </w:p>
          <w:p w:rsidR="00D246AB" w:rsidRDefault="00D246AB" w:rsidP="003B349B">
            <w:pPr>
              <w:widowControl w:val="0"/>
              <w:autoSpaceDE w:val="0"/>
              <w:autoSpaceDN w:val="0"/>
              <w:adjustRightInd w:val="0"/>
              <w:rPr>
                <w:sz w:val="22"/>
                <w:szCs w:val="22"/>
              </w:rPr>
            </w:pPr>
            <w:r w:rsidRPr="003B349B">
              <w:rPr>
                <w:sz w:val="22"/>
                <w:szCs w:val="22"/>
              </w:rPr>
              <w:t>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w:t>
            </w:r>
            <w:r w:rsidR="00B75D43" w:rsidRPr="003B349B">
              <w:rPr>
                <w:sz w:val="22"/>
                <w:szCs w:val="22"/>
              </w:rPr>
              <w:t>аль</w:t>
            </w:r>
            <w:r w:rsidR="00BC5854" w:rsidRPr="003B349B">
              <w:rPr>
                <w:sz w:val="22"/>
                <w:szCs w:val="22"/>
              </w:rPr>
              <w:t>-</w:t>
            </w:r>
            <w:r w:rsidRPr="003B349B">
              <w:rPr>
                <w:sz w:val="22"/>
                <w:szCs w:val="22"/>
              </w:rPr>
              <w:t>ных пред</w:t>
            </w:r>
            <w:r w:rsidR="00B75D43" w:rsidRPr="003B349B">
              <w:rPr>
                <w:sz w:val="22"/>
                <w:szCs w:val="22"/>
              </w:rPr>
              <w:t>принима</w:t>
            </w:r>
            <w:r w:rsidRPr="003B349B">
              <w:rPr>
                <w:sz w:val="22"/>
                <w:szCs w:val="22"/>
              </w:rPr>
              <w:t>те</w:t>
            </w:r>
            <w:r w:rsidR="00BC5854" w:rsidRPr="003B349B">
              <w:rPr>
                <w:sz w:val="22"/>
                <w:szCs w:val="22"/>
              </w:rPr>
              <w:t>-</w:t>
            </w:r>
            <w:r w:rsidRPr="003B349B">
              <w:rPr>
                <w:sz w:val="22"/>
                <w:szCs w:val="22"/>
              </w:rPr>
              <w:t>лей)</w:t>
            </w:r>
          </w:p>
          <w:p w:rsidR="00727B34" w:rsidRPr="003B349B" w:rsidRDefault="00727B34" w:rsidP="003B349B">
            <w:pPr>
              <w:widowControl w:val="0"/>
              <w:autoSpaceDE w:val="0"/>
              <w:autoSpaceDN w:val="0"/>
              <w:adjustRightInd w:val="0"/>
              <w:rPr>
                <w:sz w:val="22"/>
                <w:szCs w:val="22"/>
              </w:rPr>
            </w:pPr>
          </w:p>
        </w:tc>
        <w:tc>
          <w:tcPr>
            <w:tcW w:w="1111" w:type="dxa"/>
            <w:vAlign w:val="center"/>
          </w:tcPr>
          <w:p w:rsidR="00D246AB" w:rsidRPr="003B349B" w:rsidRDefault="00D246AB" w:rsidP="003B349B">
            <w:pPr>
              <w:pStyle w:val="ConsPlusCell"/>
              <w:jc w:val="center"/>
              <w:rPr>
                <w:sz w:val="22"/>
                <w:szCs w:val="22"/>
              </w:rPr>
            </w:pPr>
            <w:r w:rsidRPr="003B349B">
              <w:rPr>
                <w:sz w:val="22"/>
                <w:szCs w:val="22"/>
              </w:rPr>
              <w:t>ведомст-венный</w:t>
            </w:r>
          </w:p>
        </w:tc>
        <w:tc>
          <w:tcPr>
            <w:tcW w:w="973" w:type="dxa"/>
            <w:vAlign w:val="center"/>
          </w:tcPr>
          <w:p w:rsidR="00D246AB" w:rsidRPr="003B349B" w:rsidRDefault="000E01CF" w:rsidP="003B349B">
            <w:pPr>
              <w:jc w:val="center"/>
              <w:rPr>
                <w:sz w:val="22"/>
                <w:szCs w:val="22"/>
              </w:rPr>
            </w:pPr>
            <w:r w:rsidRPr="003B349B">
              <w:rPr>
                <w:sz w:val="22"/>
                <w:szCs w:val="22"/>
              </w:rPr>
              <w:t>п</w:t>
            </w:r>
            <w:r w:rsidR="00D246AB" w:rsidRPr="003B349B">
              <w:rPr>
                <w:sz w:val="22"/>
                <w:szCs w:val="22"/>
              </w:rPr>
              <w:t>роцен</w:t>
            </w:r>
            <w:r w:rsidR="00500516" w:rsidRPr="003B349B">
              <w:rPr>
                <w:sz w:val="22"/>
                <w:szCs w:val="22"/>
              </w:rPr>
              <w:t>-</w:t>
            </w:r>
            <w:r w:rsidR="00D246AB" w:rsidRPr="003B349B">
              <w:rPr>
                <w:sz w:val="22"/>
                <w:szCs w:val="22"/>
              </w:rPr>
              <w:t>тов</w:t>
            </w:r>
          </w:p>
        </w:tc>
        <w:tc>
          <w:tcPr>
            <w:tcW w:w="804" w:type="dxa"/>
            <w:vAlign w:val="center"/>
          </w:tcPr>
          <w:p w:rsidR="00D246AB" w:rsidRPr="003B349B" w:rsidRDefault="009E010D" w:rsidP="003B349B">
            <w:pPr>
              <w:pStyle w:val="ConsPlusCell"/>
              <w:jc w:val="center"/>
              <w:rPr>
                <w:sz w:val="22"/>
                <w:szCs w:val="22"/>
              </w:rPr>
            </w:pPr>
            <w:r w:rsidRPr="003B349B">
              <w:rPr>
                <w:sz w:val="22"/>
                <w:szCs w:val="22"/>
              </w:rPr>
              <w:t>-</w:t>
            </w:r>
          </w:p>
        </w:tc>
        <w:tc>
          <w:tcPr>
            <w:tcW w:w="805" w:type="dxa"/>
            <w:vAlign w:val="center"/>
          </w:tcPr>
          <w:p w:rsidR="00D246AB" w:rsidRPr="003B349B" w:rsidRDefault="009E010D" w:rsidP="003B349B">
            <w:pPr>
              <w:pStyle w:val="ConsPlusCell"/>
              <w:jc w:val="center"/>
              <w:rPr>
                <w:sz w:val="22"/>
                <w:szCs w:val="22"/>
              </w:rPr>
            </w:pPr>
            <w:r w:rsidRPr="003B349B">
              <w:rPr>
                <w:sz w:val="22"/>
                <w:szCs w:val="22"/>
              </w:rPr>
              <w:t>1,0*</w:t>
            </w:r>
          </w:p>
        </w:tc>
        <w:tc>
          <w:tcPr>
            <w:tcW w:w="805" w:type="dxa"/>
            <w:vAlign w:val="center"/>
          </w:tcPr>
          <w:p w:rsidR="00D246AB" w:rsidRPr="003B349B" w:rsidRDefault="00D246AB" w:rsidP="003B349B">
            <w:pPr>
              <w:jc w:val="center"/>
              <w:rPr>
                <w:sz w:val="22"/>
                <w:szCs w:val="22"/>
              </w:rPr>
            </w:pPr>
            <w:r w:rsidRPr="003B349B">
              <w:rPr>
                <w:sz w:val="22"/>
                <w:szCs w:val="22"/>
              </w:rPr>
              <w:t>1,1</w:t>
            </w:r>
          </w:p>
        </w:tc>
        <w:tc>
          <w:tcPr>
            <w:tcW w:w="805" w:type="dxa"/>
            <w:vAlign w:val="center"/>
          </w:tcPr>
          <w:p w:rsidR="00D246AB" w:rsidRPr="003B349B" w:rsidRDefault="00D246AB" w:rsidP="003B349B">
            <w:pPr>
              <w:jc w:val="center"/>
              <w:rPr>
                <w:sz w:val="22"/>
                <w:szCs w:val="22"/>
              </w:rPr>
            </w:pPr>
            <w:r w:rsidRPr="003B349B">
              <w:rPr>
                <w:sz w:val="22"/>
                <w:szCs w:val="22"/>
              </w:rPr>
              <w:t>1,5</w:t>
            </w:r>
          </w:p>
        </w:tc>
        <w:tc>
          <w:tcPr>
            <w:tcW w:w="805" w:type="dxa"/>
            <w:vAlign w:val="center"/>
          </w:tcPr>
          <w:p w:rsidR="00D246AB" w:rsidRPr="003B349B" w:rsidRDefault="00D246AB" w:rsidP="003B349B">
            <w:pPr>
              <w:jc w:val="center"/>
              <w:rPr>
                <w:sz w:val="22"/>
                <w:szCs w:val="22"/>
              </w:rPr>
            </w:pPr>
            <w:r w:rsidRPr="003B349B">
              <w:rPr>
                <w:sz w:val="22"/>
                <w:szCs w:val="22"/>
              </w:rPr>
              <w:t>2,0</w:t>
            </w:r>
          </w:p>
        </w:tc>
        <w:tc>
          <w:tcPr>
            <w:tcW w:w="805" w:type="dxa"/>
            <w:vAlign w:val="center"/>
          </w:tcPr>
          <w:p w:rsidR="00D246AB" w:rsidRPr="003B349B" w:rsidRDefault="00D246AB" w:rsidP="003B349B">
            <w:pPr>
              <w:jc w:val="center"/>
              <w:rPr>
                <w:sz w:val="22"/>
                <w:szCs w:val="22"/>
              </w:rPr>
            </w:pPr>
            <w:r w:rsidRPr="003B349B">
              <w:rPr>
                <w:sz w:val="22"/>
                <w:szCs w:val="22"/>
              </w:rPr>
              <w:t>2,5</w:t>
            </w:r>
          </w:p>
        </w:tc>
        <w:tc>
          <w:tcPr>
            <w:tcW w:w="805" w:type="dxa"/>
            <w:vAlign w:val="center"/>
          </w:tcPr>
          <w:p w:rsidR="00D246AB" w:rsidRPr="003B349B" w:rsidRDefault="00D246AB" w:rsidP="003B349B">
            <w:pPr>
              <w:jc w:val="center"/>
              <w:rPr>
                <w:sz w:val="22"/>
                <w:szCs w:val="22"/>
              </w:rPr>
            </w:pPr>
            <w:r w:rsidRPr="003B349B">
              <w:rPr>
                <w:sz w:val="22"/>
                <w:szCs w:val="22"/>
              </w:rPr>
              <w:t>3,0</w:t>
            </w:r>
          </w:p>
        </w:tc>
        <w:tc>
          <w:tcPr>
            <w:tcW w:w="805" w:type="dxa"/>
            <w:vAlign w:val="center"/>
          </w:tcPr>
          <w:p w:rsidR="00D246AB" w:rsidRPr="003B349B" w:rsidRDefault="00D246AB" w:rsidP="003B349B">
            <w:pPr>
              <w:jc w:val="center"/>
              <w:rPr>
                <w:sz w:val="22"/>
                <w:szCs w:val="22"/>
              </w:rPr>
            </w:pPr>
            <w:r w:rsidRPr="003B349B">
              <w:rPr>
                <w:sz w:val="22"/>
                <w:szCs w:val="22"/>
              </w:rPr>
              <w:t>3,5</w:t>
            </w:r>
          </w:p>
        </w:tc>
        <w:tc>
          <w:tcPr>
            <w:tcW w:w="805" w:type="dxa"/>
            <w:vAlign w:val="center"/>
          </w:tcPr>
          <w:p w:rsidR="00D246AB" w:rsidRPr="003B349B" w:rsidRDefault="00D246AB" w:rsidP="003B349B">
            <w:pPr>
              <w:jc w:val="center"/>
              <w:rPr>
                <w:sz w:val="22"/>
                <w:szCs w:val="22"/>
              </w:rPr>
            </w:pPr>
            <w:r w:rsidRPr="003B349B">
              <w:rPr>
                <w:sz w:val="22"/>
                <w:szCs w:val="22"/>
              </w:rPr>
              <w:t>3,7</w:t>
            </w:r>
          </w:p>
        </w:tc>
        <w:tc>
          <w:tcPr>
            <w:tcW w:w="805" w:type="dxa"/>
            <w:vAlign w:val="center"/>
          </w:tcPr>
          <w:p w:rsidR="00D246AB" w:rsidRPr="003B349B" w:rsidRDefault="00D246AB" w:rsidP="003B349B">
            <w:pPr>
              <w:jc w:val="center"/>
              <w:rPr>
                <w:sz w:val="22"/>
                <w:szCs w:val="22"/>
              </w:rPr>
            </w:pPr>
            <w:r w:rsidRPr="003B349B">
              <w:rPr>
                <w:sz w:val="22"/>
                <w:szCs w:val="22"/>
              </w:rPr>
              <w:t>3,9</w:t>
            </w:r>
          </w:p>
        </w:tc>
        <w:tc>
          <w:tcPr>
            <w:tcW w:w="805" w:type="dxa"/>
            <w:vAlign w:val="center"/>
          </w:tcPr>
          <w:p w:rsidR="00D246AB" w:rsidRPr="003B349B" w:rsidRDefault="00D246AB" w:rsidP="003B349B">
            <w:pPr>
              <w:jc w:val="center"/>
              <w:rPr>
                <w:sz w:val="22"/>
                <w:szCs w:val="22"/>
              </w:rPr>
            </w:pPr>
            <w:r w:rsidRPr="003B349B">
              <w:rPr>
                <w:sz w:val="22"/>
                <w:szCs w:val="22"/>
              </w:rPr>
              <w:t>4,1</w:t>
            </w:r>
          </w:p>
        </w:tc>
        <w:tc>
          <w:tcPr>
            <w:tcW w:w="805" w:type="dxa"/>
            <w:vAlign w:val="center"/>
          </w:tcPr>
          <w:p w:rsidR="00D246AB" w:rsidRPr="003B349B" w:rsidRDefault="00D246AB" w:rsidP="003B349B">
            <w:pPr>
              <w:jc w:val="center"/>
              <w:rPr>
                <w:sz w:val="22"/>
                <w:szCs w:val="22"/>
              </w:rPr>
            </w:pPr>
            <w:r w:rsidRPr="003B349B">
              <w:rPr>
                <w:sz w:val="22"/>
                <w:szCs w:val="22"/>
              </w:rPr>
              <w:t>4,2</w:t>
            </w:r>
          </w:p>
        </w:tc>
        <w:tc>
          <w:tcPr>
            <w:tcW w:w="635" w:type="dxa"/>
            <w:vAlign w:val="center"/>
          </w:tcPr>
          <w:p w:rsidR="00D246AB" w:rsidRPr="003B349B" w:rsidRDefault="00D246AB" w:rsidP="003B349B">
            <w:pPr>
              <w:ind w:left="-75" w:right="-58"/>
              <w:jc w:val="center"/>
              <w:rPr>
                <w:sz w:val="22"/>
                <w:szCs w:val="22"/>
              </w:rPr>
            </w:pPr>
            <w:r w:rsidRPr="003B349B">
              <w:rPr>
                <w:sz w:val="22"/>
                <w:szCs w:val="22"/>
              </w:rPr>
              <w:t>4,4</w:t>
            </w:r>
          </w:p>
        </w:tc>
        <w:tc>
          <w:tcPr>
            <w:tcW w:w="707" w:type="dxa"/>
            <w:vAlign w:val="center"/>
          </w:tcPr>
          <w:p w:rsidR="00D246AB" w:rsidRPr="003B349B" w:rsidRDefault="00D246AB" w:rsidP="003B349B">
            <w:pPr>
              <w:jc w:val="center"/>
              <w:rPr>
                <w:sz w:val="22"/>
                <w:szCs w:val="22"/>
              </w:rPr>
            </w:pPr>
            <w:r w:rsidRPr="003B349B">
              <w:rPr>
                <w:sz w:val="22"/>
                <w:szCs w:val="22"/>
              </w:rPr>
              <w:t>4,5</w:t>
            </w:r>
          </w:p>
        </w:tc>
      </w:tr>
      <w:tr w:rsidR="00D246AB" w:rsidRPr="003B349B" w:rsidTr="003B349B">
        <w:tc>
          <w:tcPr>
            <w:tcW w:w="15167" w:type="dxa"/>
            <w:gridSpan w:val="18"/>
          </w:tcPr>
          <w:p w:rsidR="00D246AB" w:rsidRPr="003B349B" w:rsidRDefault="00D246AB" w:rsidP="003B349B">
            <w:pPr>
              <w:ind w:left="-75" w:right="-58"/>
              <w:jc w:val="center"/>
              <w:rPr>
                <w:sz w:val="22"/>
                <w:szCs w:val="22"/>
              </w:rPr>
            </w:pPr>
            <w:r w:rsidRPr="003B349B">
              <w:rPr>
                <w:sz w:val="22"/>
                <w:szCs w:val="22"/>
              </w:rPr>
              <w:lastRenderedPageBreak/>
              <w:t>Подпрограмма 4 «Защита прав потребителей в  Миллеровском районе</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15.</w:t>
            </w:r>
          </w:p>
        </w:tc>
        <w:tc>
          <w:tcPr>
            <w:tcW w:w="1665" w:type="dxa"/>
          </w:tcPr>
          <w:p w:rsidR="00D246AB" w:rsidRPr="003B349B" w:rsidRDefault="00D246AB" w:rsidP="003B349B">
            <w:pPr>
              <w:pStyle w:val="ConsPlusCell"/>
              <w:jc w:val="both"/>
              <w:rPr>
                <w:sz w:val="22"/>
                <w:szCs w:val="22"/>
              </w:rPr>
            </w:pPr>
            <w:r w:rsidRPr="003B349B">
              <w:rPr>
                <w:sz w:val="22"/>
                <w:szCs w:val="22"/>
              </w:rPr>
              <w:t>Показатель 4.1 Количество рассмотренных обращений (консультаций) граждан специалистами по защите прав потребителей</w:t>
            </w:r>
          </w:p>
        </w:tc>
        <w:tc>
          <w:tcPr>
            <w:tcW w:w="1111" w:type="dxa"/>
            <w:vAlign w:val="center"/>
          </w:tcPr>
          <w:p w:rsidR="00D246AB" w:rsidRPr="003B349B" w:rsidRDefault="00D246AB" w:rsidP="003B349B">
            <w:pPr>
              <w:pStyle w:val="ConsPlusCell"/>
              <w:jc w:val="center"/>
              <w:rPr>
                <w:sz w:val="22"/>
                <w:szCs w:val="22"/>
              </w:rPr>
            </w:pPr>
            <w:r w:rsidRPr="003B349B">
              <w:rPr>
                <w:sz w:val="22"/>
                <w:szCs w:val="22"/>
              </w:rPr>
              <w:t>ведомст-венный</w:t>
            </w:r>
          </w:p>
        </w:tc>
        <w:tc>
          <w:tcPr>
            <w:tcW w:w="973" w:type="dxa"/>
            <w:vAlign w:val="center"/>
          </w:tcPr>
          <w:p w:rsidR="00D246AB" w:rsidRPr="003B349B" w:rsidRDefault="00D246AB" w:rsidP="003B349B">
            <w:pPr>
              <w:jc w:val="center"/>
              <w:rPr>
                <w:sz w:val="22"/>
                <w:szCs w:val="22"/>
              </w:rPr>
            </w:pPr>
            <w:r w:rsidRPr="003B349B">
              <w:rPr>
                <w:sz w:val="22"/>
                <w:szCs w:val="22"/>
              </w:rPr>
              <w:t>единиц</w:t>
            </w:r>
          </w:p>
        </w:tc>
        <w:tc>
          <w:tcPr>
            <w:tcW w:w="804" w:type="dxa"/>
            <w:vAlign w:val="center"/>
          </w:tcPr>
          <w:p w:rsidR="00D246AB" w:rsidRPr="003B349B" w:rsidRDefault="00D246AB" w:rsidP="003B349B">
            <w:pPr>
              <w:jc w:val="center"/>
              <w:rPr>
                <w:sz w:val="22"/>
                <w:szCs w:val="22"/>
              </w:rPr>
            </w:pPr>
            <w:r w:rsidRPr="003B349B">
              <w:rPr>
                <w:sz w:val="22"/>
                <w:szCs w:val="22"/>
              </w:rPr>
              <w:t>70</w:t>
            </w:r>
          </w:p>
        </w:tc>
        <w:tc>
          <w:tcPr>
            <w:tcW w:w="805" w:type="dxa"/>
            <w:vAlign w:val="center"/>
          </w:tcPr>
          <w:p w:rsidR="00D246AB" w:rsidRPr="003B349B" w:rsidRDefault="00D246AB" w:rsidP="003B349B">
            <w:pPr>
              <w:jc w:val="center"/>
              <w:rPr>
                <w:sz w:val="22"/>
                <w:szCs w:val="22"/>
              </w:rPr>
            </w:pPr>
            <w:r w:rsidRPr="003B349B">
              <w:rPr>
                <w:sz w:val="22"/>
                <w:szCs w:val="22"/>
              </w:rPr>
              <w:t>72</w:t>
            </w:r>
          </w:p>
        </w:tc>
        <w:tc>
          <w:tcPr>
            <w:tcW w:w="805" w:type="dxa"/>
            <w:vAlign w:val="center"/>
          </w:tcPr>
          <w:p w:rsidR="00D246AB" w:rsidRPr="003B349B" w:rsidRDefault="00D246AB" w:rsidP="003B349B">
            <w:pPr>
              <w:jc w:val="center"/>
              <w:rPr>
                <w:sz w:val="22"/>
                <w:szCs w:val="22"/>
              </w:rPr>
            </w:pPr>
            <w:r w:rsidRPr="003B349B">
              <w:rPr>
                <w:sz w:val="22"/>
                <w:szCs w:val="22"/>
              </w:rPr>
              <w:t>74</w:t>
            </w:r>
          </w:p>
        </w:tc>
        <w:tc>
          <w:tcPr>
            <w:tcW w:w="805" w:type="dxa"/>
            <w:vAlign w:val="center"/>
          </w:tcPr>
          <w:p w:rsidR="00D246AB" w:rsidRPr="003B349B" w:rsidRDefault="00D246AB" w:rsidP="003B349B">
            <w:pPr>
              <w:jc w:val="center"/>
              <w:rPr>
                <w:sz w:val="22"/>
                <w:szCs w:val="22"/>
              </w:rPr>
            </w:pPr>
            <w:r w:rsidRPr="003B349B">
              <w:rPr>
                <w:sz w:val="22"/>
                <w:szCs w:val="22"/>
              </w:rPr>
              <w:t>75</w:t>
            </w:r>
          </w:p>
        </w:tc>
        <w:tc>
          <w:tcPr>
            <w:tcW w:w="805" w:type="dxa"/>
            <w:vAlign w:val="center"/>
          </w:tcPr>
          <w:p w:rsidR="00D246AB" w:rsidRPr="003B349B" w:rsidRDefault="00D246AB" w:rsidP="003B349B">
            <w:pPr>
              <w:jc w:val="center"/>
              <w:rPr>
                <w:sz w:val="22"/>
                <w:szCs w:val="22"/>
              </w:rPr>
            </w:pPr>
            <w:r w:rsidRPr="003B349B">
              <w:rPr>
                <w:sz w:val="22"/>
                <w:szCs w:val="22"/>
              </w:rPr>
              <w:t>76</w:t>
            </w:r>
          </w:p>
        </w:tc>
        <w:tc>
          <w:tcPr>
            <w:tcW w:w="805" w:type="dxa"/>
            <w:vAlign w:val="center"/>
          </w:tcPr>
          <w:p w:rsidR="00D246AB" w:rsidRPr="003B349B" w:rsidRDefault="00D246AB" w:rsidP="003B349B">
            <w:pPr>
              <w:jc w:val="center"/>
              <w:rPr>
                <w:sz w:val="22"/>
                <w:szCs w:val="22"/>
              </w:rPr>
            </w:pPr>
            <w:r w:rsidRPr="003B349B">
              <w:rPr>
                <w:sz w:val="22"/>
                <w:szCs w:val="22"/>
              </w:rPr>
              <w:t>78</w:t>
            </w:r>
          </w:p>
        </w:tc>
        <w:tc>
          <w:tcPr>
            <w:tcW w:w="805" w:type="dxa"/>
            <w:vAlign w:val="center"/>
          </w:tcPr>
          <w:p w:rsidR="00D246AB" w:rsidRPr="003B349B" w:rsidRDefault="00D246AB" w:rsidP="003B349B">
            <w:pPr>
              <w:jc w:val="center"/>
              <w:rPr>
                <w:sz w:val="22"/>
                <w:szCs w:val="22"/>
              </w:rPr>
            </w:pPr>
            <w:r w:rsidRPr="003B349B">
              <w:rPr>
                <w:sz w:val="22"/>
                <w:szCs w:val="22"/>
              </w:rPr>
              <w:t>79</w:t>
            </w:r>
          </w:p>
        </w:tc>
        <w:tc>
          <w:tcPr>
            <w:tcW w:w="805" w:type="dxa"/>
            <w:vAlign w:val="center"/>
          </w:tcPr>
          <w:p w:rsidR="00D246AB" w:rsidRPr="003B349B" w:rsidRDefault="00D246AB" w:rsidP="003B349B">
            <w:pPr>
              <w:jc w:val="center"/>
              <w:rPr>
                <w:sz w:val="22"/>
                <w:szCs w:val="22"/>
              </w:rPr>
            </w:pPr>
            <w:r w:rsidRPr="003B349B">
              <w:rPr>
                <w:sz w:val="22"/>
                <w:szCs w:val="22"/>
              </w:rPr>
              <w:t>80</w:t>
            </w:r>
          </w:p>
        </w:tc>
        <w:tc>
          <w:tcPr>
            <w:tcW w:w="805" w:type="dxa"/>
            <w:vAlign w:val="center"/>
          </w:tcPr>
          <w:p w:rsidR="00D246AB" w:rsidRPr="003B349B" w:rsidRDefault="00D246AB" w:rsidP="003B349B">
            <w:pPr>
              <w:jc w:val="center"/>
              <w:rPr>
                <w:sz w:val="22"/>
                <w:szCs w:val="22"/>
              </w:rPr>
            </w:pPr>
            <w:r w:rsidRPr="003B349B">
              <w:rPr>
                <w:sz w:val="22"/>
                <w:szCs w:val="22"/>
              </w:rPr>
              <w:t>81</w:t>
            </w:r>
          </w:p>
        </w:tc>
        <w:tc>
          <w:tcPr>
            <w:tcW w:w="805" w:type="dxa"/>
            <w:vAlign w:val="center"/>
          </w:tcPr>
          <w:p w:rsidR="00D246AB" w:rsidRPr="003B349B" w:rsidRDefault="00D246AB" w:rsidP="003B349B">
            <w:pPr>
              <w:jc w:val="center"/>
              <w:rPr>
                <w:sz w:val="22"/>
                <w:szCs w:val="22"/>
              </w:rPr>
            </w:pPr>
            <w:r w:rsidRPr="003B349B">
              <w:rPr>
                <w:sz w:val="22"/>
                <w:szCs w:val="22"/>
              </w:rPr>
              <w:t>82</w:t>
            </w:r>
          </w:p>
        </w:tc>
        <w:tc>
          <w:tcPr>
            <w:tcW w:w="805" w:type="dxa"/>
            <w:vAlign w:val="center"/>
          </w:tcPr>
          <w:p w:rsidR="00D246AB" w:rsidRPr="003B349B" w:rsidRDefault="00D246AB" w:rsidP="003B349B">
            <w:pPr>
              <w:jc w:val="center"/>
              <w:rPr>
                <w:sz w:val="22"/>
                <w:szCs w:val="22"/>
              </w:rPr>
            </w:pPr>
            <w:r w:rsidRPr="003B349B">
              <w:rPr>
                <w:sz w:val="22"/>
                <w:szCs w:val="22"/>
              </w:rPr>
              <w:t>83</w:t>
            </w:r>
          </w:p>
        </w:tc>
        <w:tc>
          <w:tcPr>
            <w:tcW w:w="805" w:type="dxa"/>
            <w:vAlign w:val="center"/>
          </w:tcPr>
          <w:p w:rsidR="00D246AB" w:rsidRPr="003B349B" w:rsidRDefault="00D246AB" w:rsidP="003B349B">
            <w:pPr>
              <w:jc w:val="center"/>
              <w:rPr>
                <w:sz w:val="22"/>
                <w:szCs w:val="22"/>
              </w:rPr>
            </w:pPr>
            <w:r w:rsidRPr="003B349B">
              <w:rPr>
                <w:sz w:val="22"/>
                <w:szCs w:val="22"/>
              </w:rPr>
              <w:t>84</w:t>
            </w:r>
          </w:p>
        </w:tc>
        <w:tc>
          <w:tcPr>
            <w:tcW w:w="635" w:type="dxa"/>
            <w:vAlign w:val="center"/>
          </w:tcPr>
          <w:p w:rsidR="00D246AB" w:rsidRPr="003B349B" w:rsidRDefault="00D246AB" w:rsidP="003B349B">
            <w:pPr>
              <w:ind w:left="-75" w:right="-58"/>
              <w:jc w:val="center"/>
              <w:rPr>
                <w:sz w:val="22"/>
                <w:szCs w:val="22"/>
              </w:rPr>
            </w:pPr>
            <w:r w:rsidRPr="003B349B">
              <w:rPr>
                <w:sz w:val="22"/>
                <w:szCs w:val="22"/>
              </w:rPr>
              <w:t>85</w:t>
            </w:r>
          </w:p>
        </w:tc>
        <w:tc>
          <w:tcPr>
            <w:tcW w:w="707" w:type="dxa"/>
            <w:vAlign w:val="center"/>
          </w:tcPr>
          <w:p w:rsidR="00D246AB" w:rsidRPr="003B349B" w:rsidRDefault="00D246AB" w:rsidP="003B349B">
            <w:pPr>
              <w:jc w:val="center"/>
              <w:rPr>
                <w:sz w:val="22"/>
                <w:szCs w:val="22"/>
              </w:rPr>
            </w:pPr>
            <w:r w:rsidRPr="003B349B">
              <w:rPr>
                <w:sz w:val="22"/>
                <w:szCs w:val="22"/>
              </w:rPr>
              <w:t>86</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16.</w:t>
            </w:r>
          </w:p>
        </w:tc>
        <w:tc>
          <w:tcPr>
            <w:tcW w:w="1665" w:type="dxa"/>
          </w:tcPr>
          <w:p w:rsidR="00D246AB" w:rsidRPr="003B349B" w:rsidRDefault="00D246AB" w:rsidP="003B349B">
            <w:pPr>
              <w:pStyle w:val="ConsPlusCell"/>
              <w:rPr>
                <w:sz w:val="22"/>
                <w:szCs w:val="22"/>
              </w:rPr>
            </w:pPr>
            <w:r w:rsidRPr="003B349B">
              <w:rPr>
                <w:sz w:val="22"/>
                <w:szCs w:val="22"/>
              </w:rPr>
              <w:t>Показатель 4.2 Количество размещенных в средствах массовой информации материалов (печатных, радио-, видео-, интернет-), касающихся во</w:t>
            </w:r>
            <w:r w:rsidR="00727B34">
              <w:rPr>
                <w:sz w:val="22"/>
                <w:szCs w:val="22"/>
              </w:rPr>
              <w:t>просов защиты прав потребителей</w:t>
            </w:r>
          </w:p>
        </w:tc>
        <w:tc>
          <w:tcPr>
            <w:tcW w:w="1111" w:type="dxa"/>
            <w:vAlign w:val="center"/>
          </w:tcPr>
          <w:p w:rsidR="00D246AB" w:rsidRPr="003B349B" w:rsidRDefault="00D246AB" w:rsidP="003B349B">
            <w:pPr>
              <w:pStyle w:val="ConsPlusCell"/>
              <w:jc w:val="center"/>
              <w:rPr>
                <w:sz w:val="22"/>
                <w:szCs w:val="22"/>
              </w:rPr>
            </w:pPr>
            <w:r w:rsidRPr="003B349B">
              <w:rPr>
                <w:sz w:val="22"/>
                <w:szCs w:val="22"/>
              </w:rPr>
              <w:t>ведомст-венный</w:t>
            </w:r>
          </w:p>
        </w:tc>
        <w:tc>
          <w:tcPr>
            <w:tcW w:w="973" w:type="dxa"/>
            <w:vAlign w:val="center"/>
          </w:tcPr>
          <w:p w:rsidR="00D246AB" w:rsidRPr="003B349B" w:rsidRDefault="00D246AB" w:rsidP="003B349B">
            <w:pPr>
              <w:jc w:val="center"/>
              <w:rPr>
                <w:sz w:val="22"/>
                <w:szCs w:val="22"/>
              </w:rPr>
            </w:pPr>
            <w:r w:rsidRPr="003B349B">
              <w:rPr>
                <w:sz w:val="22"/>
                <w:szCs w:val="22"/>
              </w:rPr>
              <w:t>единиц</w:t>
            </w:r>
          </w:p>
        </w:tc>
        <w:tc>
          <w:tcPr>
            <w:tcW w:w="804" w:type="dxa"/>
            <w:vAlign w:val="center"/>
          </w:tcPr>
          <w:p w:rsidR="00D246AB" w:rsidRPr="003B349B" w:rsidRDefault="00D246AB" w:rsidP="003B349B">
            <w:pPr>
              <w:jc w:val="center"/>
              <w:rPr>
                <w:sz w:val="22"/>
                <w:szCs w:val="22"/>
              </w:rPr>
            </w:pPr>
            <w:r w:rsidRPr="003B349B">
              <w:rPr>
                <w:sz w:val="22"/>
                <w:szCs w:val="22"/>
              </w:rPr>
              <w:t>25</w:t>
            </w:r>
          </w:p>
        </w:tc>
        <w:tc>
          <w:tcPr>
            <w:tcW w:w="805" w:type="dxa"/>
            <w:vAlign w:val="center"/>
          </w:tcPr>
          <w:p w:rsidR="00D246AB" w:rsidRPr="003B349B" w:rsidRDefault="00D246AB" w:rsidP="003B349B">
            <w:pPr>
              <w:jc w:val="center"/>
              <w:rPr>
                <w:sz w:val="22"/>
                <w:szCs w:val="22"/>
              </w:rPr>
            </w:pPr>
            <w:r w:rsidRPr="003B349B">
              <w:rPr>
                <w:sz w:val="22"/>
                <w:szCs w:val="22"/>
              </w:rPr>
              <w:t>26</w:t>
            </w:r>
          </w:p>
        </w:tc>
        <w:tc>
          <w:tcPr>
            <w:tcW w:w="805" w:type="dxa"/>
            <w:vAlign w:val="center"/>
          </w:tcPr>
          <w:p w:rsidR="00D246AB" w:rsidRPr="003B349B" w:rsidRDefault="00D246AB" w:rsidP="003B349B">
            <w:pPr>
              <w:jc w:val="center"/>
              <w:rPr>
                <w:sz w:val="22"/>
                <w:szCs w:val="22"/>
              </w:rPr>
            </w:pPr>
            <w:r w:rsidRPr="003B349B">
              <w:rPr>
                <w:sz w:val="22"/>
                <w:szCs w:val="22"/>
              </w:rPr>
              <w:t>28</w:t>
            </w:r>
          </w:p>
        </w:tc>
        <w:tc>
          <w:tcPr>
            <w:tcW w:w="805" w:type="dxa"/>
            <w:vAlign w:val="center"/>
          </w:tcPr>
          <w:p w:rsidR="00D246AB" w:rsidRPr="003B349B" w:rsidRDefault="00D246AB" w:rsidP="003B349B">
            <w:pPr>
              <w:jc w:val="center"/>
              <w:rPr>
                <w:sz w:val="22"/>
                <w:szCs w:val="22"/>
              </w:rPr>
            </w:pPr>
            <w:r w:rsidRPr="003B349B">
              <w:rPr>
                <w:sz w:val="22"/>
                <w:szCs w:val="22"/>
              </w:rPr>
              <w:t>29</w:t>
            </w:r>
          </w:p>
        </w:tc>
        <w:tc>
          <w:tcPr>
            <w:tcW w:w="805" w:type="dxa"/>
            <w:vAlign w:val="center"/>
          </w:tcPr>
          <w:p w:rsidR="00D246AB" w:rsidRPr="003B349B" w:rsidRDefault="00D246AB" w:rsidP="003B349B">
            <w:pPr>
              <w:jc w:val="center"/>
              <w:rPr>
                <w:sz w:val="22"/>
                <w:szCs w:val="22"/>
              </w:rPr>
            </w:pPr>
            <w:r w:rsidRPr="003B349B">
              <w:rPr>
                <w:sz w:val="22"/>
                <w:szCs w:val="22"/>
              </w:rPr>
              <w:t>30</w:t>
            </w:r>
          </w:p>
        </w:tc>
        <w:tc>
          <w:tcPr>
            <w:tcW w:w="805" w:type="dxa"/>
            <w:vAlign w:val="center"/>
          </w:tcPr>
          <w:p w:rsidR="00D246AB" w:rsidRPr="003B349B" w:rsidRDefault="00D246AB" w:rsidP="003B349B">
            <w:pPr>
              <w:jc w:val="center"/>
              <w:rPr>
                <w:sz w:val="22"/>
                <w:szCs w:val="22"/>
              </w:rPr>
            </w:pPr>
            <w:r w:rsidRPr="003B349B">
              <w:rPr>
                <w:sz w:val="22"/>
                <w:szCs w:val="22"/>
              </w:rPr>
              <w:t>31</w:t>
            </w:r>
          </w:p>
        </w:tc>
        <w:tc>
          <w:tcPr>
            <w:tcW w:w="805" w:type="dxa"/>
            <w:vAlign w:val="center"/>
          </w:tcPr>
          <w:p w:rsidR="00D246AB" w:rsidRPr="003B349B" w:rsidRDefault="00D246AB" w:rsidP="003B349B">
            <w:pPr>
              <w:jc w:val="center"/>
              <w:rPr>
                <w:sz w:val="22"/>
                <w:szCs w:val="22"/>
              </w:rPr>
            </w:pPr>
            <w:r w:rsidRPr="003B349B">
              <w:rPr>
                <w:sz w:val="22"/>
                <w:szCs w:val="22"/>
              </w:rPr>
              <w:t>32</w:t>
            </w:r>
          </w:p>
        </w:tc>
        <w:tc>
          <w:tcPr>
            <w:tcW w:w="805" w:type="dxa"/>
            <w:vAlign w:val="center"/>
          </w:tcPr>
          <w:p w:rsidR="00D246AB" w:rsidRPr="003B349B" w:rsidRDefault="00D246AB" w:rsidP="003B349B">
            <w:pPr>
              <w:jc w:val="center"/>
              <w:rPr>
                <w:sz w:val="22"/>
                <w:szCs w:val="22"/>
              </w:rPr>
            </w:pPr>
            <w:r w:rsidRPr="003B349B">
              <w:rPr>
                <w:sz w:val="22"/>
                <w:szCs w:val="22"/>
              </w:rPr>
              <w:t>33</w:t>
            </w:r>
          </w:p>
        </w:tc>
        <w:tc>
          <w:tcPr>
            <w:tcW w:w="805" w:type="dxa"/>
            <w:vAlign w:val="center"/>
          </w:tcPr>
          <w:p w:rsidR="00D246AB" w:rsidRPr="003B349B" w:rsidRDefault="00D246AB" w:rsidP="003B349B">
            <w:pPr>
              <w:jc w:val="center"/>
              <w:rPr>
                <w:sz w:val="22"/>
                <w:szCs w:val="22"/>
              </w:rPr>
            </w:pPr>
            <w:r w:rsidRPr="003B349B">
              <w:rPr>
                <w:sz w:val="22"/>
                <w:szCs w:val="22"/>
              </w:rPr>
              <w:t>34</w:t>
            </w:r>
          </w:p>
        </w:tc>
        <w:tc>
          <w:tcPr>
            <w:tcW w:w="805" w:type="dxa"/>
            <w:vAlign w:val="center"/>
          </w:tcPr>
          <w:p w:rsidR="00D246AB" w:rsidRPr="003B349B" w:rsidRDefault="00D246AB" w:rsidP="003B349B">
            <w:pPr>
              <w:jc w:val="center"/>
              <w:rPr>
                <w:sz w:val="22"/>
                <w:szCs w:val="22"/>
              </w:rPr>
            </w:pPr>
            <w:r w:rsidRPr="003B349B">
              <w:rPr>
                <w:sz w:val="22"/>
                <w:szCs w:val="22"/>
              </w:rPr>
              <w:t>35</w:t>
            </w:r>
          </w:p>
        </w:tc>
        <w:tc>
          <w:tcPr>
            <w:tcW w:w="805" w:type="dxa"/>
            <w:vAlign w:val="center"/>
          </w:tcPr>
          <w:p w:rsidR="00D246AB" w:rsidRPr="003B349B" w:rsidRDefault="00D246AB" w:rsidP="003B349B">
            <w:pPr>
              <w:jc w:val="center"/>
              <w:rPr>
                <w:sz w:val="22"/>
                <w:szCs w:val="22"/>
              </w:rPr>
            </w:pPr>
            <w:r w:rsidRPr="003B349B">
              <w:rPr>
                <w:sz w:val="22"/>
                <w:szCs w:val="22"/>
              </w:rPr>
              <w:t>35</w:t>
            </w:r>
          </w:p>
        </w:tc>
        <w:tc>
          <w:tcPr>
            <w:tcW w:w="805" w:type="dxa"/>
            <w:vAlign w:val="center"/>
          </w:tcPr>
          <w:p w:rsidR="00D246AB" w:rsidRPr="003B349B" w:rsidRDefault="00D246AB" w:rsidP="003B349B">
            <w:pPr>
              <w:jc w:val="center"/>
              <w:rPr>
                <w:sz w:val="22"/>
                <w:szCs w:val="22"/>
              </w:rPr>
            </w:pPr>
            <w:r w:rsidRPr="003B349B">
              <w:rPr>
                <w:sz w:val="22"/>
                <w:szCs w:val="22"/>
              </w:rPr>
              <w:t>36</w:t>
            </w:r>
          </w:p>
        </w:tc>
        <w:tc>
          <w:tcPr>
            <w:tcW w:w="635" w:type="dxa"/>
            <w:vAlign w:val="center"/>
          </w:tcPr>
          <w:p w:rsidR="00D246AB" w:rsidRPr="003B349B" w:rsidRDefault="00D246AB" w:rsidP="003B349B">
            <w:pPr>
              <w:ind w:left="-75" w:right="-58"/>
              <w:jc w:val="center"/>
              <w:rPr>
                <w:sz w:val="22"/>
                <w:szCs w:val="22"/>
              </w:rPr>
            </w:pPr>
            <w:r w:rsidRPr="003B349B">
              <w:rPr>
                <w:sz w:val="22"/>
                <w:szCs w:val="22"/>
              </w:rPr>
              <w:t>36</w:t>
            </w:r>
          </w:p>
        </w:tc>
        <w:tc>
          <w:tcPr>
            <w:tcW w:w="707" w:type="dxa"/>
            <w:vAlign w:val="center"/>
          </w:tcPr>
          <w:p w:rsidR="00D246AB" w:rsidRPr="003B349B" w:rsidRDefault="00D246AB" w:rsidP="003B349B">
            <w:pPr>
              <w:jc w:val="center"/>
              <w:rPr>
                <w:sz w:val="22"/>
                <w:szCs w:val="22"/>
              </w:rPr>
            </w:pPr>
            <w:r w:rsidRPr="003B349B">
              <w:rPr>
                <w:sz w:val="22"/>
                <w:szCs w:val="22"/>
              </w:rPr>
              <w:t>36</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17.</w:t>
            </w:r>
          </w:p>
        </w:tc>
        <w:tc>
          <w:tcPr>
            <w:tcW w:w="1665" w:type="dxa"/>
          </w:tcPr>
          <w:p w:rsidR="00D246AB" w:rsidRPr="003B349B" w:rsidRDefault="00D246AB" w:rsidP="003B349B">
            <w:pPr>
              <w:pStyle w:val="ConsPlusCell"/>
              <w:jc w:val="both"/>
              <w:rPr>
                <w:sz w:val="22"/>
                <w:szCs w:val="22"/>
              </w:rPr>
            </w:pPr>
            <w:r w:rsidRPr="003B349B">
              <w:rPr>
                <w:sz w:val="22"/>
                <w:szCs w:val="22"/>
              </w:rPr>
              <w:t xml:space="preserve">Показатель 4.3 Количество заключенных пользователь-ских соглашений об использования знака соответствия системы добровольной </w:t>
            </w:r>
            <w:r w:rsidRPr="003B349B">
              <w:rPr>
                <w:sz w:val="22"/>
                <w:szCs w:val="22"/>
              </w:rPr>
              <w:lastRenderedPageBreak/>
              <w:t>сертификации «Сделано на Дону»</w:t>
            </w:r>
          </w:p>
        </w:tc>
        <w:tc>
          <w:tcPr>
            <w:tcW w:w="1111" w:type="dxa"/>
            <w:vAlign w:val="center"/>
          </w:tcPr>
          <w:p w:rsidR="00D246AB" w:rsidRPr="003B349B" w:rsidRDefault="00D246AB" w:rsidP="003B349B">
            <w:pPr>
              <w:jc w:val="center"/>
              <w:rPr>
                <w:sz w:val="22"/>
                <w:szCs w:val="22"/>
              </w:rPr>
            </w:pPr>
            <w:r w:rsidRPr="003B349B">
              <w:rPr>
                <w:sz w:val="22"/>
                <w:szCs w:val="22"/>
              </w:rPr>
              <w:lastRenderedPageBreak/>
              <w:t>ведомст-венный</w:t>
            </w:r>
          </w:p>
        </w:tc>
        <w:tc>
          <w:tcPr>
            <w:tcW w:w="973" w:type="dxa"/>
            <w:vAlign w:val="center"/>
          </w:tcPr>
          <w:p w:rsidR="00D246AB" w:rsidRPr="003B349B" w:rsidRDefault="00D246AB" w:rsidP="003B349B">
            <w:pPr>
              <w:jc w:val="center"/>
              <w:rPr>
                <w:sz w:val="22"/>
                <w:szCs w:val="22"/>
              </w:rPr>
            </w:pPr>
            <w:r w:rsidRPr="003B349B">
              <w:rPr>
                <w:sz w:val="22"/>
                <w:szCs w:val="22"/>
              </w:rPr>
              <w:t>единиц</w:t>
            </w:r>
          </w:p>
        </w:tc>
        <w:tc>
          <w:tcPr>
            <w:tcW w:w="804" w:type="dxa"/>
            <w:vAlign w:val="center"/>
          </w:tcPr>
          <w:p w:rsidR="00D246AB" w:rsidRPr="003B349B" w:rsidRDefault="00D246AB" w:rsidP="003B349B">
            <w:pPr>
              <w:jc w:val="center"/>
              <w:rPr>
                <w:sz w:val="22"/>
                <w:szCs w:val="22"/>
              </w:rPr>
            </w:pPr>
            <w:r w:rsidRPr="003B349B">
              <w:rPr>
                <w:sz w:val="22"/>
                <w:szCs w:val="22"/>
              </w:rPr>
              <w:t>11</w:t>
            </w:r>
          </w:p>
        </w:tc>
        <w:tc>
          <w:tcPr>
            <w:tcW w:w="805" w:type="dxa"/>
            <w:vAlign w:val="center"/>
          </w:tcPr>
          <w:p w:rsidR="00D246AB" w:rsidRPr="003B349B" w:rsidRDefault="00D246AB" w:rsidP="003B349B">
            <w:pPr>
              <w:jc w:val="center"/>
              <w:rPr>
                <w:sz w:val="22"/>
                <w:szCs w:val="22"/>
              </w:rPr>
            </w:pPr>
            <w:r w:rsidRPr="003B349B">
              <w:rPr>
                <w:sz w:val="22"/>
                <w:szCs w:val="22"/>
              </w:rPr>
              <w:t>13</w:t>
            </w:r>
          </w:p>
        </w:tc>
        <w:tc>
          <w:tcPr>
            <w:tcW w:w="805" w:type="dxa"/>
            <w:vAlign w:val="center"/>
          </w:tcPr>
          <w:p w:rsidR="00D246AB" w:rsidRPr="003B349B" w:rsidRDefault="00D246AB" w:rsidP="003B349B">
            <w:pPr>
              <w:jc w:val="center"/>
              <w:rPr>
                <w:sz w:val="22"/>
                <w:szCs w:val="22"/>
              </w:rPr>
            </w:pPr>
            <w:r w:rsidRPr="003B349B">
              <w:rPr>
                <w:sz w:val="22"/>
                <w:szCs w:val="22"/>
              </w:rPr>
              <w:t>15</w:t>
            </w:r>
          </w:p>
        </w:tc>
        <w:tc>
          <w:tcPr>
            <w:tcW w:w="805" w:type="dxa"/>
            <w:vAlign w:val="center"/>
          </w:tcPr>
          <w:p w:rsidR="00D246AB" w:rsidRPr="003B349B" w:rsidRDefault="00D246AB" w:rsidP="003B349B">
            <w:pPr>
              <w:jc w:val="center"/>
              <w:rPr>
                <w:sz w:val="22"/>
                <w:szCs w:val="22"/>
              </w:rPr>
            </w:pPr>
            <w:r w:rsidRPr="003B349B">
              <w:rPr>
                <w:sz w:val="22"/>
                <w:szCs w:val="22"/>
              </w:rPr>
              <w:t>16</w:t>
            </w:r>
          </w:p>
        </w:tc>
        <w:tc>
          <w:tcPr>
            <w:tcW w:w="805" w:type="dxa"/>
            <w:vAlign w:val="center"/>
          </w:tcPr>
          <w:p w:rsidR="00D246AB" w:rsidRPr="003B349B" w:rsidRDefault="00D246AB" w:rsidP="003B349B">
            <w:pPr>
              <w:jc w:val="center"/>
              <w:rPr>
                <w:sz w:val="22"/>
                <w:szCs w:val="22"/>
              </w:rPr>
            </w:pPr>
            <w:r w:rsidRPr="003B349B">
              <w:rPr>
                <w:sz w:val="22"/>
                <w:szCs w:val="22"/>
              </w:rPr>
              <w:t>17</w:t>
            </w:r>
          </w:p>
        </w:tc>
        <w:tc>
          <w:tcPr>
            <w:tcW w:w="805" w:type="dxa"/>
            <w:vAlign w:val="center"/>
          </w:tcPr>
          <w:p w:rsidR="00D246AB" w:rsidRPr="003B349B" w:rsidRDefault="00D246AB" w:rsidP="003B349B">
            <w:pPr>
              <w:jc w:val="center"/>
              <w:rPr>
                <w:sz w:val="22"/>
                <w:szCs w:val="22"/>
              </w:rPr>
            </w:pPr>
            <w:r w:rsidRPr="003B349B">
              <w:rPr>
                <w:sz w:val="22"/>
                <w:szCs w:val="22"/>
              </w:rPr>
              <w:t>18</w:t>
            </w:r>
          </w:p>
        </w:tc>
        <w:tc>
          <w:tcPr>
            <w:tcW w:w="805" w:type="dxa"/>
            <w:vAlign w:val="center"/>
          </w:tcPr>
          <w:p w:rsidR="00D246AB" w:rsidRPr="003B349B" w:rsidRDefault="00D246AB" w:rsidP="003B349B">
            <w:pPr>
              <w:jc w:val="center"/>
              <w:rPr>
                <w:sz w:val="22"/>
                <w:szCs w:val="22"/>
              </w:rPr>
            </w:pPr>
            <w:r w:rsidRPr="003B349B">
              <w:rPr>
                <w:sz w:val="22"/>
                <w:szCs w:val="22"/>
              </w:rPr>
              <w:t>19</w:t>
            </w:r>
          </w:p>
        </w:tc>
        <w:tc>
          <w:tcPr>
            <w:tcW w:w="805" w:type="dxa"/>
            <w:vAlign w:val="center"/>
          </w:tcPr>
          <w:p w:rsidR="00D246AB" w:rsidRPr="003B349B" w:rsidRDefault="00D246AB" w:rsidP="003B349B">
            <w:pPr>
              <w:jc w:val="center"/>
              <w:rPr>
                <w:sz w:val="22"/>
                <w:szCs w:val="22"/>
              </w:rPr>
            </w:pPr>
            <w:r w:rsidRPr="003B349B">
              <w:rPr>
                <w:sz w:val="22"/>
                <w:szCs w:val="22"/>
              </w:rPr>
              <w:t>20</w:t>
            </w:r>
          </w:p>
        </w:tc>
        <w:tc>
          <w:tcPr>
            <w:tcW w:w="805" w:type="dxa"/>
            <w:vAlign w:val="center"/>
          </w:tcPr>
          <w:p w:rsidR="00D246AB" w:rsidRPr="003B349B" w:rsidRDefault="00D246AB" w:rsidP="003B349B">
            <w:pPr>
              <w:jc w:val="center"/>
              <w:rPr>
                <w:sz w:val="22"/>
                <w:szCs w:val="22"/>
              </w:rPr>
            </w:pPr>
            <w:r w:rsidRPr="003B349B">
              <w:rPr>
                <w:sz w:val="22"/>
                <w:szCs w:val="22"/>
              </w:rPr>
              <w:t>21</w:t>
            </w:r>
          </w:p>
        </w:tc>
        <w:tc>
          <w:tcPr>
            <w:tcW w:w="805" w:type="dxa"/>
            <w:vAlign w:val="center"/>
          </w:tcPr>
          <w:p w:rsidR="00D246AB" w:rsidRPr="003B349B" w:rsidRDefault="00D246AB" w:rsidP="003B349B">
            <w:pPr>
              <w:jc w:val="center"/>
              <w:rPr>
                <w:sz w:val="22"/>
                <w:szCs w:val="22"/>
              </w:rPr>
            </w:pPr>
            <w:r w:rsidRPr="003B349B">
              <w:rPr>
                <w:sz w:val="22"/>
                <w:szCs w:val="22"/>
              </w:rPr>
              <w:t>22</w:t>
            </w:r>
          </w:p>
        </w:tc>
        <w:tc>
          <w:tcPr>
            <w:tcW w:w="805" w:type="dxa"/>
            <w:vAlign w:val="center"/>
          </w:tcPr>
          <w:p w:rsidR="00D246AB" w:rsidRPr="003B349B" w:rsidRDefault="00D246AB" w:rsidP="003B349B">
            <w:pPr>
              <w:jc w:val="center"/>
              <w:rPr>
                <w:sz w:val="22"/>
                <w:szCs w:val="22"/>
              </w:rPr>
            </w:pPr>
            <w:r w:rsidRPr="003B349B">
              <w:rPr>
                <w:sz w:val="22"/>
                <w:szCs w:val="22"/>
              </w:rPr>
              <w:t>23</w:t>
            </w:r>
          </w:p>
        </w:tc>
        <w:tc>
          <w:tcPr>
            <w:tcW w:w="805" w:type="dxa"/>
            <w:vAlign w:val="center"/>
          </w:tcPr>
          <w:p w:rsidR="00D246AB" w:rsidRPr="003B349B" w:rsidRDefault="00D246AB" w:rsidP="003B349B">
            <w:pPr>
              <w:jc w:val="center"/>
              <w:rPr>
                <w:sz w:val="22"/>
                <w:szCs w:val="22"/>
              </w:rPr>
            </w:pPr>
            <w:r w:rsidRPr="003B349B">
              <w:rPr>
                <w:sz w:val="22"/>
                <w:szCs w:val="22"/>
              </w:rPr>
              <w:t>24</w:t>
            </w:r>
          </w:p>
        </w:tc>
        <w:tc>
          <w:tcPr>
            <w:tcW w:w="635" w:type="dxa"/>
            <w:vAlign w:val="center"/>
          </w:tcPr>
          <w:p w:rsidR="00D246AB" w:rsidRPr="003B349B" w:rsidRDefault="00D246AB" w:rsidP="003B349B">
            <w:pPr>
              <w:ind w:left="-75" w:right="-58"/>
              <w:jc w:val="center"/>
              <w:rPr>
                <w:sz w:val="22"/>
                <w:szCs w:val="22"/>
              </w:rPr>
            </w:pPr>
            <w:r w:rsidRPr="003B349B">
              <w:rPr>
                <w:sz w:val="22"/>
                <w:szCs w:val="22"/>
              </w:rPr>
              <w:t>25</w:t>
            </w:r>
          </w:p>
        </w:tc>
        <w:tc>
          <w:tcPr>
            <w:tcW w:w="707" w:type="dxa"/>
            <w:vAlign w:val="center"/>
          </w:tcPr>
          <w:p w:rsidR="00D246AB" w:rsidRPr="003B349B" w:rsidRDefault="00D246AB" w:rsidP="003B349B">
            <w:pPr>
              <w:jc w:val="center"/>
              <w:rPr>
                <w:sz w:val="22"/>
                <w:szCs w:val="22"/>
              </w:rPr>
            </w:pPr>
            <w:r w:rsidRPr="003B349B">
              <w:rPr>
                <w:sz w:val="22"/>
                <w:szCs w:val="22"/>
              </w:rPr>
              <w:t>26</w:t>
            </w:r>
          </w:p>
        </w:tc>
      </w:tr>
      <w:tr w:rsidR="00AF254B" w:rsidRPr="003B349B" w:rsidTr="003B349B">
        <w:tc>
          <w:tcPr>
            <w:tcW w:w="15167" w:type="dxa"/>
            <w:gridSpan w:val="18"/>
          </w:tcPr>
          <w:p w:rsidR="00AF254B" w:rsidRPr="003B349B" w:rsidRDefault="00AF254B" w:rsidP="003B349B">
            <w:pPr>
              <w:ind w:left="-75" w:right="-58"/>
              <w:jc w:val="center"/>
              <w:outlineLvl w:val="0"/>
              <w:rPr>
                <w:sz w:val="22"/>
                <w:szCs w:val="22"/>
              </w:rPr>
            </w:pPr>
            <w:r w:rsidRPr="003B349B">
              <w:rPr>
                <w:sz w:val="22"/>
                <w:szCs w:val="22"/>
              </w:rPr>
              <w:lastRenderedPageBreak/>
              <w:t xml:space="preserve">Подпрограмма 5 «Обеспечение реализации муниципальной программы «Экономическое развитие» </w:t>
            </w:r>
          </w:p>
        </w:tc>
      </w:tr>
      <w:tr w:rsidR="009157B1" w:rsidRPr="003B349B" w:rsidTr="003B349B">
        <w:tc>
          <w:tcPr>
            <w:tcW w:w="417" w:type="dxa"/>
          </w:tcPr>
          <w:p w:rsidR="009157B1" w:rsidRPr="003B349B" w:rsidRDefault="009157B1" w:rsidP="003B349B">
            <w:pPr>
              <w:autoSpaceDE w:val="0"/>
              <w:autoSpaceDN w:val="0"/>
              <w:adjustRightInd w:val="0"/>
              <w:jc w:val="center"/>
              <w:rPr>
                <w:sz w:val="22"/>
                <w:szCs w:val="22"/>
                <w:highlight w:val="yellow"/>
                <w:lang w:eastAsia="en-US"/>
              </w:rPr>
            </w:pPr>
            <w:r w:rsidRPr="003B349B">
              <w:rPr>
                <w:sz w:val="22"/>
                <w:szCs w:val="22"/>
                <w:lang w:eastAsia="en-US"/>
              </w:rPr>
              <w:t>18.</w:t>
            </w:r>
          </w:p>
        </w:tc>
        <w:tc>
          <w:tcPr>
            <w:tcW w:w="1665" w:type="dxa"/>
          </w:tcPr>
          <w:p w:rsidR="009157B1" w:rsidRPr="00727B34" w:rsidRDefault="009157B1" w:rsidP="003B349B">
            <w:pPr>
              <w:pStyle w:val="ConsPlusCell"/>
              <w:jc w:val="both"/>
              <w:rPr>
                <w:sz w:val="22"/>
                <w:szCs w:val="22"/>
              </w:rPr>
            </w:pPr>
            <w:r w:rsidRPr="00727B34">
              <w:rPr>
                <w:sz w:val="22"/>
                <w:szCs w:val="22"/>
              </w:rPr>
              <w:t xml:space="preserve">Показатель 5.1. </w:t>
            </w:r>
            <w:r w:rsidR="002322F4" w:rsidRPr="00727B34">
              <w:rPr>
                <w:sz w:val="22"/>
                <w:szCs w:val="22"/>
              </w:rPr>
              <w:t xml:space="preserve">Исполнение муниципального контракта об оказании информационных услуг </w:t>
            </w:r>
          </w:p>
        </w:tc>
        <w:tc>
          <w:tcPr>
            <w:tcW w:w="1111" w:type="dxa"/>
            <w:vAlign w:val="center"/>
          </w:tcPr>
          <w:p w:rsidR="009157B1" w:rsidRPr="003B349B" w:rsidRDefault="009157B1" w:rsidP="003B349B">
            <w:pPr>
              <w:jc w:val="center"/>
              <w:rPr>
                <w:sz w:val="22"/>
                <w:szCs w:val="22"/>
              </w:rPr>
            </w:pPr>
            <w:r w:rsidRPr="003B349B">
              <w:rPr>
                <w:sz w:val="22"/>
                <w:szCs w:val="22"/>
              </w:rPr>
              <w:t>ведомст-венный</w:t>
            </w:r>
          </w:p>
        </w:tc>
        <w:tc>
          <w:tcPr>
            <w:tcW w:w="973" w:type="dxa"/>
            <w:vAlign w:val="center"/>
          </w:tcPr>
          <w:p w:rsidR="009157B1" w:rsidRPr="003B349B" w:rsidRDefault="009157B1" w:rsidP="003B349B">
            <w:pPr>
              <w:jc w:val="center"/>
              <w:rPr>
                <w:sz w:val="22"/>
                <w:szCs w:val="22"/>
              </w:rPr>
            </w:pPr>
            <w:r w:rsidRPr="003B349B">
              <w:rPr>
                <w:sz w:val="22"/>
                <w:szCs w:val="22"/>
              </w:rPr>
              <w:t>процен-тов</w:t>
            </w:r>
          </w:p>
        </w:tc>
        <w:tc>
          <w:tcPr>
            <w:tcW w:w="804"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635" w:type="dxa"/>
            <w:vAlign w:val="center"/>
          </w:tcPr>
          <w:p w:rsidR="009157B1" w:rsidRPr="003B349B" w:rsidRDefault="009157B1" w:rsidP="003B349B">
            <w:pPr>
              <w:ind w:left="-75" w:right="-58"/>
              <w:jc w:val="center"/>
              <w:rPr>
                <w:color w:val="000000"/>
                <w:lang w:eastAsia="en-US"/>
              </w:rPr>
            </w:pPr>
            <w:r w:rsidRPr="003B349B">
              <w:rPr>
                <w:color w:val="000000"/>
                <w:lang w:eastAsia="en-US"/>
              </w:rPr>
              <w:t>100,0</w:t>
            </w:r>
          </w:p>
        </w:tc>
        <w:tc>
          <w:tcPr>
            <w:tcW w:w="707"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r>
      <w:tr w:rsidR="009157B1" w:rsidRPr="003B349B" w:rsidTr="003B349B">
        <w:tc>
          <w:tcPr>
            <w:tcW w:w="417" w:type="dxa"/>
          </w:tcPr>
          <w:p w:rsidR="009157B1" w:rsidRPr="003B349B" w:rsidRDefault="009157B1" w:rsidP="003B349B">
            <w:pPr>
              <w:autoSpaceDE w:val="0"/>
              <w:autoSpaceDN w:val="0"/>
              <w:adjustRightInd w:val="0"/>
              <w:jc w:val="center"/>
              <w:rPr>
                <w:sz w:val="22"/>
                <w:szCs w:val="22"/>
                <w:lang w:eastAsia="en-US"/>
              </w:rPr>
            </w:pPr>
            <w:r w:rsidRPr="003B349B">
              <w:rPr>
                <w:sz w:val="22"/>
                <w:szCs w:val="22"/>
                <w:lang w:eastAsia="en-US"/>
              </w:rPr>
              <w:t>19.</w:t>
            </w:r>
          </w:p>
        </w:tc>
        <w:tc>
          <w:tcPr>
            <w:tcW w:w="1665" w:type="dxa"/>
          </w:tcPr>
          <w:p w:rsidR="009157B1" w:rsidRPr="00727B34" w:rsidRDefault="009157B1" w:rsidP="003B349B">
            <w:pPr>
              <w:pStyle w:val="ConsPlusCell"/>
              <w:jc w:val="both"/>
              <w:rPr>
                <w:sz w:val="22"/>
                <w:szCs w:val="22"/>
              </w:rPr>
            </w:pPr>
            <w:r w:rsidRPr="00727B34">
              <w:rPr>
                <w:sz w:val="22"/>
                <w:szCs w:val="22"/>
              </w:rPr>
              <w:t>Показатель 5.2.</w:t>
            </w:r>
          </w:p>
          <w:p w:rsidR="009157B1" w:rsidRPr="00727B34" w:rsidRDefault="009157B1" w:rsidP="003B349B">
            <w:pPr>
              <w:pStyle w:val="ConsPlusCell"/>
              <w:jc w:val="both"/>
              <w:rPr>
                <w:sz w:val="22"/>
                <w:szCs w:val="22"/>
              </w:rPr>
            </w:pPr>
            <w:r w:rsidRPr="00727B34">
              <w:rPr>
                <w:sz w:val="22"/>
                <w:szCs w:val="22"/>
              </w:rPr>
              <w:t>Доля муниципаль</w:t>
            </w:r>
            <w:r w:rsidRPr="00727B34">
              <w:rPr>
                <w:sz w:val="22"/>
                <w:szCs w:val="22"/>
              </w:rPr>
              <w:softHyphen/>
              <w:t>ных образований Миллеровского района, участвующих в про</w:t>
            </w:r>
            <w:r w:rsidRPr="00727B34">
              <w:rPr>
                <w:sz w:val="22"/>
                <w:szCs w:val="22"/>
              </w:rPr>
              <w:softHyphen/>
              <w:t>ведении Всероссий</w:t>
            </w:r>
            <w:r w:rsidRPr="00727B34">
              <w:rPr>
                <w:sz w:val="22"/>
                <w:szCs w:val="22"/>
              </w:rPr>
              <w:softHyphen/>
              <w:t>ской переписи населения</w:t>
            </w:r>
          </w:p>
        </w:tc>
        <w:tc>
          <w:tcPr>
            <w:tcW w:w="1111" w:type="dxa"/>
            <w:vAlign w:val="center"/>
          </w:tcPr>
          <w:p w:rsidR="009157B1" w:rsidRPr="003B349B" w:rsidRDefault="009157B1" w:rsidP="003B349B">
            <w:pPr>
              <w:jc w:val="center"/>
              <w:rPr>
                <w:sz w:val="22"/>
                <w:szCs w:val="22"/>
              </w:rPr>
            </w:pPr>
            <w:r w:rsidRPr="003B349B">
              <w:rPr>
                <w:sz w:val="22"/>
                <w:szCs w:val="22"/>
              </w:rPr>
              <w:t>ведомст-венный</w:t>
            </w:r>
          </w:p>
        </w:tc>
        <w:tc>
          <w:tcPr>
            <w:tcW w:w="973" w:type="dxa"/>
            <w:vAlign w:val="center"/>
          </w:tcPr>
          <w:p w:rsidR="009157B1" w:rsidRPr="003B349B" w:rsidRDefault="009157B1" w:rsidP="003B349B">
            <w:pPr>
              <w:jc w:val="center"/>
              <w:rPr>
                <w:sz w:val="22"/>
                <w:szCs w:val="22"/>
              </w:rPr>
            </w:pPr>
            <w:r w:rsidRPr="003B349B">
              <w:rPr>
                <w:sz w:val="22"/>
                <w:szCs w:val="22"/>
              </w:rPr>
              <w:t>процен-тов</w:t>
            </w:r>
          </w:p>
        </w:tc>
        <w:tc>
          <w:tcPr>
            <w:tcW w:w="804"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jc w:val="center"/>
            </w:pPr>
            <w:r w:rsidRPr="003B349B">
              <w:t>100,0</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635" w:type="dxa"/>
            <w:vAlign w:val="center"/>
          </w:tcPr>
          <w:p w:rsidR="009157B1" w:rsidRPr="003B349B" w:rsidRDefault="009157B1" w:rsidP="003B349B">
            <w:pPr>
              <w:ind w:left="-75" w:right="-58"/>
              <w:jc w:val="center"/>
            </w:pPr>
            <w:r w:rsidRPr="003B349B">
              <w:t>–</w:t>
            </w:r>
          </w:p>
        </w:tc>
        <w:tc>
          <w:tcPr>
            <w:tcW w:w="707" w:type="dxa"/>
            <w:vAlign w:val="center"/>
          </w:tcPr>
          <w:p w:rsidR="009157B1" w:rsidRPr="003B349B" w:rsidRDefault="009157B1" w:rsidP="003B349B">
            <w:pPr>
              <w:jc w:val="center"/>
            </w:pPr>
            <w:r w:rsidRPr="003B349B">
              <w:t>–</w:t>
            </w:r>
          </w:p>
        </w:tc>
      </w:tr>
    </w:tbl>
    <w:p w:rsidR="00903B7F" w:rsidRPr="008F3F9F" w:rsidRDefault="00903B7F" w:rsidP="008F3F9F">
      <w:pPr>
        <w:pStyle w:val="af5"/>
        <w:ind w:left="10773"/>
        <w:jc w:val="center"/>
      </w:pPr>
      <w:r>
        <w:rPr>
          <w:bCs/>
          <w:kern w:val="2"/>
          <w:szCs w:val="28"/>
        </w:rPr>
        <w:br w:type="page"/>
      </w:r>
    </w:p>
    <w:p w:rsidR="000F3578" w:rsidRPr="00BA7FAF" w:rsidRDefault="000F3578" w:rsidP="00B75D43">
      <w:pPr>
        <w:pageBreakBefore/>
        <w:ind w:left="10065"/>
        <w:jc w:val="center"/>
        <w:rPr>
          <w:kern w:val="2"/>
          <w:sz w:val="28"/>
          <w:szCs w:val="28"/>
        </w:rPr>
      </w:pPr>
      <w:r w:rsidRPr="00BA7FAF">
        <w:rPr>
          <w:kern w:val="2"/>
          <w:sz w:val="28"/>
          <w:szCs w:val="28"/>
        </w:rPr>
        <w:lastRenderedPageBreak/>
        <w:t xml:space="preserve">Приложение № </w:t>
      </w:r>
      <w:r>
        <w:rPr>
          <w:kern w:val="2"/>
          <w:sz w:val="28"/>
          <w:szCs w:val="28"/>
        </w:rPr>
        <w:t>2</w:t>
      </w:r>
    </w:p>
    <w:p w:rsidR="000F3578" w:rsidRPr="00BA7FAF" w:rsidRDefault="000F3578" w:rsidP="00B75D43">
      <w:pPr>
        <w:ind w:left="10065"/>
        <w:jc w:val="center"/>
        <w:rPr>
          <w:kern w:val="2"/>
          <w:sz w:val="28"/>
          <w:szCs w:val="28"/>
        </w:rPr>
      </w:pPr>
      <w:r>
        <w:rPr>
          <w:kern w:val="2"/>
          <w:sz w:val="28"/>
          <w:szCs w:val="28"/>
        </w:rPr>
        <w:t xml:space="preserve">к муниципальной </w:t>
      </w:r>
      <w:r w:rsidRPr="00BA7FAF">
        <w:rPr>
          <w:kern w:val="2"/>
          <w:sz w:val="28"/>
          <w:szCs w:val="28"/>
        </w:rPr>
        <w:t>программе</w:t>
      </w:r>
    </w:p>
    <w:p w:rsidR="00B75D43" w:rsidRDefault="000F3578" w:rsidP="00B75D43">
      <w:pPr>
        <w:ind w:left="10065"/>
        <w:jc w:val="center"/>
        <w:rPr>
          <w:kern w:val="2"/>
          <w:sz w:val="28"/>
          <w:szCs w:val="28"/>
        </w:rPr>
      </w:pPr>
      <w:r>
        <w:rPr>
          <w:kern w:val="2"/>
          <w:sz w:val="28"/>
          <w:szCs w:val="28"/>
        </w:rPr>
        <w:t>Миллеровского района</w:t>
      </w:r>
    </w:p>
    <w:p w:rsidR="000F3578" w:rsidRPr="00BA7FAF" w:rsidRDefault="000F3578" w:rsidP="00B75D43">
      <w:pPr>
        <w:ind w:left="10065"/>
        <w:jc w:val="center"/>
        <w:rPr>
          <w:kern w:val="2"/>
          <w:sz w:val="28"/>
          <w:szCs w:val="28"/>
        </w:rPr>
      </w:pPr>
      <w:r w:rsidRPr="00BA7FAF">
        <w:rPr>
          <w:kern w:val="2"/>
          <w:sz w:val="28"/>
          <w:szCs w:val="28"/>
        </w:rPr>
        <w:t>«Экономическое развитие»</w:t>
      </w:r>
    </w:p>
    <w:p w:rsidR="000F3578" w:rsidRPr="00BA7FAF" w:rsidRDefault="000F3578" w:rsidP="000F3578">
      <w:pPr>
        <w:autoSpaceDE w:val="0"/>
        <w:autoSpaceDN w:val="0"/>
        <w:adjustRightInd w:val="0"/>
        <w:rPr>
          <w:kern w:val="2"/>
          <w:sz w:val="28"/>
          <w:szCs w:val="28"/>
        </w:rPr>
      </w:pPr>
    </w:p>
    <w:p w:rsidR="000F3578" w:rsidRPr="00BA7FAF" w:rsidRDefault="000F3578" w:rsidP="000F3578">
      <w:pPr>
        <w:autoSpaceDE w:val="0"/>
        <w:autoSpaceDN w:val="0"/>
        <w:adjustRightInd w:val="0"/>
        <w:ind w:firstLine="709"/>
        <w:jc w:val="both"/>
        <w:rPr>
          <w:kern w:val="2"/>
          <w:sz w:val="2"/>
          <w:szCs w:val="2"/>
        </w:rPr>
      </w:pPr>
    </w:p>
    <w:p w:rsidR="000F3578" w:rsidRPr="00BA7FAF" w:rsidRDefault="000F3578" w:rsidP="000F3578">
      <w:pPr>
        <w:autoSpaceDE w:val="0"/>
        <w:autoSpaceDN w:val="0"/>
        <w:adjustRightInd w:val="0"/>
        <w:jc w:val="center"/>
        <w:rPr>
          <w:caps/>
          <w:kern w:val="2"/>
          <w:sz w:val="28"/>
          <w:szCs w:val="28"/>
        </w:rPr>
      </w:pPr>
      <w:r w:rsidRPr="00BA7FAF">
        <w:rPr>
          <w:caps/>
          <w:kern w:val="2"/>
          <w:sz w:val="28"/>
          <w:szCs w:val="28"/>
        </w:rPr>
        <w:t>Перечень</w:t>
      </w:r>
    </w:p>
    <w:p w:rsidR="000F3578" w:rsidRPr="00BA7FAF" w:rsidRDefault="000F3578" w:rsidP="000F3578">
      <w:pPr>
        <w:autoSpaceDE w:val="0"/>
        <w:autoSpaceDN w:val="0"/>
        <w:adjustRightInd w:val="0"/>
        <w:jc w:val="center"/>
        <w:rPr>
          <w:kern w:val="2"/>
          <w:sz w:val="28"/>
          <w:szCs w:val="28"/>
        </w:rPr>
      </w:pPr>
      <w:r w:rsidRPr="00BA7FAF">
        <w:rPr>
          <w:kern w:val="2"/>
          <w:sz w:val="28"/>
          <w:szCs w:val="28"/>
        </w:rPr>
        <w:t xml:space="preserve">подпрограмм, основных мероприятий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0F3578" w:rsidRPr="00BA7FAF" w:rsidRDefault="000F3578" w:rsidP="000F3578">
      <w:pPr>
        <w:autoSpaceDE w:val="0"/>
        <w:autoSpaceDN w:val="0"/>
        <w:adjustRightInd w:val="0"/>
        <w:jc w:val="center"/>
        <w:rPr>
          <w:kern w:val="2"/>
          <w:sz w:val="28"/>
          <w:szCs w:val="28"/>
        </w:rPr>
      </w:pPr>
    </w:p>
    <w:p w:rsidR="000F3578" w:rsidRPr="00BA7FAF" w:rsidRDefault="000F3578" w:rsidP="000F3578">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6"/>
        <w:gridCol w:w="3102"/>
        <w:gridCol w:w="1932"/>
        <w:gridCol w:w="1298"/>
        <w:gridCol w:w="1391"/>
        <w:gridCol w:w="2503"/>
        <w:gridCol w:w="1807"/>
        <w:gridCol w:w="1836"/>
      </w:tblGrid>
      <w:tr w:rsidR="00727B34" w:rsidRPr="00B17A0E" w:rsidTr="00C62DB7">
        <w:trPr>
          <w:tblHeader/>
        </w:trPr>
        <w:tc>
          <w:tcPr>
            <w:tcW w:w="816"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 xml:space="preserve">№ </w:t>
            </w:r>
          </w:p>
          <w:p w:rsidR="00727B34" w:rsidRPr="00B17A0E" w:rsidRDefault="00727B34" w:rsidP="007D2BB0">
            <w:pPr>
              <w:jc w:val="center"/>
              <w:rPr>
                <w:kern w:val="2"/>
                <w:sz w:val="24"/>
                <w:szCs w:val="24"/>
              </w:rPr>
            </w:pPr>
            <w:r w:rsidRPr="00B17A0E">
              <w:rPr>
                <w:kern w:val="2"/>
                <w:sz w:val="24"/>
                <w:szCs w:val="24"/>
                <w:lang w:eastAsia="en-US"/>
              </w:rPr>
              <w:t>п/п</w:t>
            </w:r>
          </w:p>
        </w:tc>
        <w:tc>
          <w:tcPr>
            <w:tcW w:w="3102" w:type="dxa"/>
            <w:vMerge w:val="restart"/>
            <w:tcBorders>
              <w:top w:val="single" w:sz="4" w:space="0" w:color="auto"/>
              <w:left w:val="single" w:sz="4" w:space="0" w:color="auto"/>
              <w:right w:val="single" w:sz="4" w:space="0" w:color="auto"/>
            </w:tcBorders>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Номер и наименование основного мероприятия</w:t>
            </w:r>
          </w:p>
          <w:p w:rsidR="00727B34" w:rsidRPr="00B17A0E" w:rsidRDefault="00727B34" w:rsidP="007D2BB0">
            <w:pPr>
              <w:autoSpaceDE w:val="0"/>
              <w:autoSpaceDN w:val="0"/>
              <w:adjustRightInd w:val="0"/>
              <w:jc w:val="center"/>
              <w:rPr>
                <w:kern w:val="2"/>
                <w:sz w:val="24"/>
                <w:szCs w:val="24"/>
                <w:lang w:eastAsia="en-US"/>
              </w:rPr>
            </w:pPr>
          </w:p>
        </w:tc>
        <w:tc>
          <w:tcPr>
            <w:tcW w:w="1932"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 xml:space="preserve">Соисполнитель, участник, ответственный </w:t>
            </w:r>
          </w:p>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за исполнение основного мероприятия</w:t>
            </w:r>
          </w:p>
        </w:tc>
        <w:tc>
          <w:tcPr>
            <w:tcW w:w="2689" w:type="dxa"/>
            <w:gridSpan w:val="2"/>
            <w:tcBorders>
              <w:top w:val="single" w:sz="4" w:space="0" w:color="auto"/>
              <w:left w:val="single" w:sz="4" w:space="0" w:color="auto"/>
              <w:bottom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rPr>
              <w:t>Срок (годы)</w:t>
            </w:r>
          </w:p>
        </w:tc>
        <w:tc>
          <w:tcPr>
            <w:tcW w:w="2503"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Ожидаемый непосредственный результат (краткое описание)</w:t>
            </w:r>
          </w:p>
        </w:tc>
        <w:tc>
          <w:tcPr>
            <w:tcW w:w="1807"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Последствия нереализации основного мероприятия</w:t>
            </w:r>
          </w:p>
        </w:tc>
        <w:tc>
          <w:tcPr>
            <w:tcW w:w="1836"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 xml:space="preserve">Связь </w:t>
            </w:r>
          </w:p>
          <w:p w:rsidR="00727B34" w:rsidRPr="00B17A0E" w:rsidRDefault="00727B34" w:rsidP="003878F1">
            <w:pPr>
              <w:autoSpaceDE w:val="0"/>
              <w:autoSpaceDN w:val="0"/>
              <w:adjustRightInd w:val="0"/>
              <w:jc w:val="center"/>
              <w:rPr>
                <w:kern w:val="2"/>
                <w:sz w:val="24"/>
                <w:szCs w:val="24"/>
                <w:lang w:eastAsia="en-US"/>
              </w:rPr>
            </w:pPr>
            <w:r w:rsidRPr="00B17A0E">
              <w:rPr>
                <w:kern w:val="2"/>
                <w:sz w:val="24"/>
                <w:szCs w:val="24"/>
                <w:lang w:eastAsia="en-US"/>
              </w:rPr>
              <w:t xml:space="preserve">с показателями </w:t>
            </w:r>
            <w:r>
              <w:rPr>
                <w:kern w:val="2"/>
                <w:sz w:val="24"/>
                <w:szCs w:val="24"/>
                <w:lang w:eastAsia="en-US"/>
              </w:rPr>
              <w:t xml:space="preserve">муниципальной </w:t>
            </w:r>
            <w:r w:rsidRPr="00B17A0E">
              <w:rPr>
                <w:kern w:val="2"/>
                <w:sz w:val="24"/>
                <w:szCs w:val="24"/>
                <w:lang w:eastAsia="en-US"/>
              </w:rPr>
              <w:t>программы (подпрограммы)</w:t>
            </w:r>
          </w:p>
        </w:tc>
      </w:tr>
      <w:tr w:rsidR="00727B34" w:rsidRPr="00B17A0E" w:rsidTr="00C62DB7">
        <w:trPr>
          <w:tblHeader/>
        </w:trPr>
        <w:tc>
          <w:tcPr>
            <w:tcW w:w="816"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rPr>
            </w:pPr>
          </w:p>
        </w:tc>
        <w:tc>
          <w:tcPr>
            <w:tcW w:w="3102"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932"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298" w:type="dxa"/>
            <w:tcBorders>
              <w:top w:val="single" w:sz="4" w:space="0" w:color="auto"/>
              <w:left w:val="single" w:sz="4" w:space="0" w:color="auto"/>
              <w:bottom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начала реализации</w:t>
            </w:r>
          </w:p>
        </w:tc>
        <w:tc>
          <w:tcPr>
            <w:tcW w:w="1391" w:type="dxa"/>
            <w:tcBorders>
              <w:top w:val="single" w:sz="4" w:space="0" w:color="auto"/>
              <w:left w:val="single" w:sz="4" w:space="0" w:color="auto"/>
              <w:bottom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окончания реализации</w:t>
            </w:r>
          </w:p>
        </w:tc>
        <w:tc>
          <w:tcPr>
            <w:tcW w:w="2503"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807"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836"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r>
    </w:tbl>
    <w:p w:rsidR="000F3578" w:rsidRPr="00B17A0E" w:rsidRDefault="000F3578" w:rsidP="00727B34">
      <w:pPr>
        <w:spacing w:line="14"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28"/>
        <w:gridCol w:w="3120"/>
        <w:gridCol w:w="1947"/>
        <w:gridCol w:w="1253"/>
        <w:gridCol w:w="1391"/>
        <w:gridCol w:w="2503"/>
        <w:gridCol w:w="1807"/>
        <w:gridCol w:w="1824"/>
        <w:gridCol w:w="12"/>
      </w:tblGrid>
      <w:tr w:rsidR="000F3578" w:rsidRPr="00B17A0E" w:rsidTr="007D2BB0">
        <w:trPr>
          <w:gridAfter w:val="1"/>
          <w:wAfter w:w="12" w:type="dxa"/>
          <w:tblHeader/>
        </w:trPr>
        <w:tc>
          <w:tcPr>
            <w:tcW w:w="844" w:type="dxa"/>
            <w:hideMark/>
          </w:tcPr>
          <w:p w:rsidR="000F3578" w:rsidRPr="00B17A0E" w:rsidRDefault="00B17A0E" w:rsidP="00727B34">
            <w:pPr>
              <w:jc w:val="center"/>
              <w:rPr>
                <w:kern w:val="2"/>
                <w:sz w:val="24"/>
                <w:szCs w:val="24"/>
              </w:rPr>
            </w:pPr>
            <w:r>
              <w:rPr>
                <w:kern w:val="2"/>
                <w:sz w:val="24"/>
                <w:szCs w:val="24"/>
              </w:rPr>
              <w:t>1</w:t>
            </w:r>
          </w:p>
        </w:tc>
        <w:tc>
          <w:tcPr>
            <w:tcW w:w="3182"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2</w:t>
            </w:r>
          </w:p>
        </w:tc>
        <w:tc>
          <w:tcPr>
            <w:tcW w:w="1985"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3</w:t>
            </w:r>
          </w:p>
        </w:tc>
        <w:tc>
          <w:tcPr>
            <w:tcW w:w="1276"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4</w:t>
            </w:r>
          </w:p>
        </w:tc>
        <w:tc>
          <w:tcPr>
            <w:tcW w:w="1417"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5</w:t>
            </w:r>
          </w:p>
        </w:tc>
        <w:tc>
          <w:tcPr>
            <w:tcW w:w="2552"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6</w:t>
            </w:r>
          </w:p>
        </w:tc>
        <w:tc>
          <w:tcPr>
            <w:tcW w:w="1842"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7</w:t>
            </w:r>
          </w:p>
        </w:tc>
        <w:tc>
          <w:tcPr>
            <w:tcW w:w="1859"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8</w:t>
            </w:r>
          </w:p>
        </w:tc>
      </w:tr>
      <w:tr w:rsidR="000F3578" w:rsidRPr="00B17A0E" w:rsidTr="007D2BB0">
        <w:trPr>
          <w:gridAfter w:val="1"/>
          <w:wAfter w:w="12" w:type="dxa"/>
        </w:trPr>
        <w:tc>
          <w:tcPr>
            <w:tcW w:w="14957" w:type="dxa"/>
            <w:gridSpan w:val="8"/>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Подпрограмма 1 «Создание благоприятных условий для привлечения инвестиций в</w:t>
            </w:r>
            <w:r w:rsidR="00B17A0E" w:rsidRPr="00B17A0E">
              <w:rPr>
                <w:kern w:val="2"/>
                <w:sz w:val="24"/>
                <w:szCs w:val="24"/>
                <w:lang w:eastAsia="en-US"/>
              </w:rPr>
              <w:t xml:space="preserve"> Миллеровский район</w:t>
            </w:r>
            <w:r w:rsidRPr="00B17A0E">
              <w:rPr>
                <w:kern w:val="2"/>
                <w:sz w:val="24"/>
                <w:szCs w:val="24"/>
                <w:lang w:eastAsia="en-US"/>
              </w:rPr>
              <w:t>»</w:t>
            </w:r>
          </w:p>
        </w:tc>
      </w:tr>
      <w:tr w:rsidR="000F3578" w:rsidRPr="00B17A0E" w:rsidTr="007D2BB0">
        <w:trPr>
          <w:gridAfter w:val="1"/>
          <w:wAfter w:w="12" w:type="dxa"/>
        </w:trPr>
        <w:tc>
          <w:tcPr>
            <w:tcW w:w="14957" w:type="dxa"/>
            <w:gridSpan w:val="8"/>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Цель подпрограммы 1 - Рост частных инвестиций в основной капитал</w:t>
            </w:r>
          </w:p>
        </w:tc>
      </w:tr>
      <w:tr w:rsidR="000F3578" w:rsidRPr="00B17A0E" w:rsidTr="007D2BB0">
        <w:trPr>
          <w:gridAfter w:val="1"/>
          <w:wAfter w:w="12" w:type="dxa"/>
        </w:trPr>
        <w:tc>
          <w:tcPr>
            <w:tcW w:w="14957" w:type="dxa"/>
            <w:gridSpan w:val="8"/>
          </w:tcPr>
          <w:p w:rsidR="000F3578" w:rsidRPr="00B17A0E" w:rsidRDefault="003B0CC0" w:rsidP="00727B34">
            <w:pPr>
              <w:autoSpaceDE w:val="0"/>
              <w:autoSpaceDN w:val="0"/>
              <w:adjustRightInd w:val="0"/>
              <w:jc w:val="center"/>
              <w:rPr>
                <w:kern w:val="2"/>
                <w:sz w:val="24"/>
                <w:szCs w:val="24"/>
              </w:rPr>
            </w:pPr>
            <w:r w:rsidRPr="00B17A0E">
              <w:rPr>
                <w:kern w:val="2"/>
                <w:sz w:val="24"/>
                <w:szCs w:val="24"/>
                <w:lang w:eastAsia="en-US"/>
              </w:rPr>
              <w:t>Задача 1</w:t>
            </w:r>
            <w:r w:rsidR="000F3578" w:rsidRPr="00B17A0E">
              <w:rPr>
                <w:kern w:val="2"/>
                <w:sz w:val="24"/>
                <w:szCs w:val="24"/>
                <w:lang w:eastAsia="en-US"/>
              </w:rPr>
              <w:t xml:space="preserve"> подпрограммы 1 - Привлечение инвесторов и сопровождение инвестиционных проектов</w:t>
            </w:r>
          </w:p>
        </w:tc>
      </w:tr>
      <w:tr w:rsidR="000F3578" w:rsidRPr="00B17A0E" w:rsidTr="007D2BB0">
        <w:trPr>
          <w:gridAfter w:val="1"/>
          <w:wAfter w:w="12" w:type="dxa"/>
        </w:trPr>
        <w:tc>
          <w:tcPr>
            <w:tcW w:w="844" w:type="dxa"/>
            <w:hideMark/>
          </w:tcPr>
          <w:p w:rsidR="000F3578" w:rsidRPr="00B17A0E" w:rsidRDefault="00B17A0E" w:rsidP="00727B34">
            <w:pPr>
              <w:jc w:val="center"/>
              <w:rPr>
                <w:kern w:val="2"/>
                <w:sz w:val="24"/>
                <w:szCs w:val="24"/>
              </w:rPr>
            </w:pPr>
            <w:r>
              <w:rPr>
                <w:kern w:val="2"/>
                <w:sz w:val="24"/>
                <w:szCs w:val="24"/>
              </w:rPr>
              <w:t>1</w:t>
            </w:r>
            <w:r w:rsidR="000F3578" w:rsidRPr="00B17A0E">
              <w:rPr>
                <w:kern w:val="2"/>
                <w:sz w:val="24"/>
                <w:szCs w:val="24"/>
              </w:rPr>
              <w:t>.</w:t>
            </w:r>
          </w:p>
        </w:tc>
        <w:tc>
          <w:tcPr>
            <w:tcW w:w="3182" w:type="dxa"/>
            <w:hideMark/>
          </w:tcPr>
          <w:p w:rsidR="000F3578" w:rsidRPr="00B17A0E" w:rsidRDefault="003B0CC0" w:rsidP="00727B34">
            <w:pPr>
              <w:autoSpaceDE w:val="0"/>
              <w:autoSpaceDN w:val="0"/>
              <w:adjustRightInd w:val="0"/>
              <w:rPr>
                <w:kern w:val="2"/>
                <w:sz w:val="24"/>
                <w:szCs w:val="24"/>
              </w:rPr>
            </w:pPr>
            <w:r w:rsidRPr="00B17A0E">
              <w:rPr>
                <w:kern w:val="2"/>
                <w:sz w:val="24"/>
                <w:szCs w:val="24"/>
              </w:rPr>
              <w:t>Основное мероприятие 1.1</w:t>
            </w:r>
            <w:r w:rsidR="000F3578" w:rsidRPr="00B17A0E">
              <w:rPr>
                <w:kern w:val="2"/>
                <w:sz w:val="24"/>
                <w:szCs w:val="24"/>
              </w:rPr>
              <w:t xml:space="preserve">. Создание благоприятной </w:t>
            </w:r>
          </w:p>
          <w:p w:rsidR="000F3578" w:rsidRPr="00B17A0E" w:rsidRDefault="000F3578" w:rsidP="00727B34">
            <w:pPr>
              <w:autoSpaceDE w:val="0"/>
              <w:autoSpaceDN w:val="0"/>
              <w:adjustRightInd w:val="0"/>
              <w:rPr>
                <w:kern w:val="2"/>
                <w:sz w:val="24"/>
                <w:szCs w:val="24"/>
              </w:rPr>
            </w:pPr>
            <w:r w:rsidRPr="00B17A0E">
              <w:rPr>
                <w:kern w:val="2"/>
                <w:sz w:val="24"/>
                <w:szCs w:val="24"/>
              </w:rPr>
              <w:t xml:space="preserve">для инвестиций административной среды на территории </w:t>
            </w:r>
            <w:r w:rsidR="003B0CC0" w:rsidRPr="00B17A0E">
              <w:rPr>
                <w:kern w:val="2"/>
                <w:sz w:val="24"/>
                <w:szCs w:val="24"/>
              </w:rPr>
              <w:t>Миллеровского района</w:t>
            </w:r>
          </w:p>
        </w:tc>
        <w:tc>
          <w:tcPr>
            <w:tcW w:w="1985" w:type="dxa"/>
            <w:hideMark/>
          </w:tcPr>
          <w:p w:rsidR="000F3578" w:rsidRPr="00B17A0E" w:rsidRDefault="008F0A8A" w:rsidP="00727B34">
            <w:pPr>
              <w:autoSpaceDE w:val="0"/>
              <w:autoSpaceDN w:val="0"/>
              <w:adjustRightInd w:val="0"/>
              <w:jc w:val="center"/>
              <w:rPr>
                <w:kern w:val="2"/>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hideMark/>
          </w:tcPr>
          <w:p w:rsidR="000F3578" w:rsidRPr="00B17A0E" w:rsidRDefault="000F3578" w:rsidP="00727B34">
            <w:pPr>
              <w:autoSpaceDE w:val="0"/>
              <w:autoSpaceDN w:val="0"/>
              <w:adjustRightInd w:val="0"/>
              <w:jc w:val="center"/>
              <w:rPr>
                <w:kern w:val="2"/>
                <w:sz w:val="24"/>
                <w:szCs w:val="24"/>
              </w:rPr>
            </w:pPr>
            <w:r w:rsidRPr="00B17A0E">
              <w:rPr>
                <w:kern w:val="2"/>
                <w:sz w:val="24"/>
                <w:szCs w:val="24"/>
              </w:rPr>
              <w:t>2019</w:t>
            </w:r>
          </w:p>
        </w:tc>
        <w:tc>
          <w:tcPr>
            <w:tcW w:w="1417" w:type="dxa"/>
            <w:hideMark/>
          </w:tcPr>
          <w:p w:rsidR="000F3578" w:rsidRPr="00B17A0E" w:rsidRDefault="000F3578" w:rsidP="00727B34">
            <w:pPr>
              <w:autoSpaceDE w:val="0"/>
              <w:autoSpaceDN w:val="0"/>
              <w:adjustRightInd w:val="0"/>
              <w:jc w:val="center"/>
              <w:rPr>
                <w:kern w:val="2"/>
                <w:sz w:val="24"/>
                <w:szCs w:val="24"/>
              </w:rPr>
            </w:pPr>
            <w:r w:rsidRPr="00B17A0E">
              <w:rPr>
                <w:kern w:val="2"/>
                <w:sz w:val="24"/>
                <w:szCs w:val="24"/>
              </w:rPr>
              <w:t>2030</w:t>
            </w:r>
          </w:p>
        </w:tc>
        <w:tc>
          <w:tcPr>
            <w:tcW w:w="2552" w:type="dxa"/>
            <w:hideMark/>
          </w:tcPr>
          <w:p w:rsidR="003B0CC0" w:rsidRPr="00B17A0E" w:rsidRDefault="003B0CC0" w:rsidP="00727B34">
            <w:pPr>
              <w:rPr>
                <w:sz w:val="24"/>
                <w:szCs w:val="24"/>
              </w:rPr>
            </w:pPr>
            <w:r w:rsidRPr="00B17A0E">
              <w:rPr>
                <w:sz w:val="24"/>
                <w:szCs w:val="24"/>
              </w:rPr>
              <w:t>осуществление работы Совета по инвестициям при Администрации Миллеровского района;</w:t>
            </w:r>
          </w:p>
          <w:p w:rsidR="000B2183" w:rsidRDefault="003B0CC0" w:rsidP="00727B34">
            <w:pPr>
              <w:rPr>
                <w:sz w:val="24"/>
                <w:szCs w:val="24"/>
              </w:rPr>
            </w:pPr>
            <w:r w:rsidRPr="00B17A0E">
              <w:rPr>
                <w:sz w:val="24"/>
                <w:szCs w:val="24"/>
              </w:rPr>
              <w:t>организация сопровождения и мониторинг инвестиционных проектов, имеющих социально-</w:t>
            </w:r>
            <w:r w:rsidRPr="00B17A0E">
              <w:rPr>
                <w:sz w:val="24"/>
                <w:szCs w:val="24"/>
              </w:rPr>
              <w:lastRenderedPageBreak/>
              <w:t xml:space="preserve">экономическое значение для развития Миллеровского района; </w:t>
            </w:r>
          </w:p>
          <w:p w:rsidR="003B0CC0" w:rsidRPr="00B17A0E" w:rsidRDefault="003B0CC0" w:rsidP="00727B34">
            <w:pPr>
              <w:rPr>
                <w:sz w:val="24"/>
                <w:szCs w:val="24"/>
              </w:rPr>
            </w:pPr>
            <w:r w:rsidRPr="00B17A0E">
              <w:rPr>
                <w:sz w:val="24"/>
                <w:szCs w:val="24"/>
              </w:rPr>
              <w:t>проведение оценки регулирующего воздействия муниципальных нормативно-правовых актов, влияющих на привлечение инвестиций;</w:t>
            </w:r>
          </w:p>
          <w:p w:rsidR="000F3578" w:rsidRPr="00B17A0E" w:rsidRDefault="003B0CC0" w:rsidP="00727B34">
            <w:pPr>
              <w:autoSpaceDE w:val="0"/>
              <w:autoSpaceDN w:val="0"/>
              <w:adjustRightInd w:val="0"/>
              <w:rPr>
                <w:kern w:val="2"/>
                <w:sz w:val="24"/>
                <w:szCs w:val="24"/>
              </w:rPr>
            </w:pPr>
            <w:r w:rsidRPr="00B17A0E">
              <w:rPr>
                <w:sz w:val="24"/>
                <w:szCs w:val="24"/>
              </w:rPr>
              <w:t>подготовка проектов соглашений и договоров о сотрудничестве, протоколов о намерениях сотрудничества с потенциальными инвесторами</w:t>
            </w:r>
            <w:r w:rsidRPr="00B17A0E">
              <w:rPr>
                <w:kern w:val="2"/>
                <w:sz w:val="24"/>
                <w:szCs w:val="24"/>
              </w:rPr>
              <w:t xml:space="preserve"> </w:t>
            </w:r>
          </w:p>
        </w:tc>
        <w:tc>
          <w:tcPr>
            <w:tcW w:w="1842" w:type="dxa"/>
            <w:hideMark/>
          </w:tcPr>
          <w:p w:rsidR="003B0CC0" w:rsidRPr="00B17A0E" w:rsidRDefault="003B0CC0" w:rsidP="00727B34">
            <w:pPr>
              <w:rPr>
                <w:sz w:val="24"/>
                <w:szCs w:val="24"/>
              </w:rPr>
            </w:pPr>
            <w:r w:rsidRPr="00B17A0E">
              <w:rPr>
                <w:sz w:val="24"/>
                <w:szCs w:val="24"/>
              </w:rPr>
              <w:lastRenderedPageBreak/>
              <w:t>наличие нормативно-правовых актов, затрудняющих ведение предпринима</w:t>
            </w:r>
            <w:r w:rsidR="00A65E7E">
              <w:rPr>
                <w:sz w:val="24"/>
                <w:szCs w:val="24"/>
              </w:rPr>
              <w:t>-</w:t>
            </w:r>
            <w:r w:rsidRPr="00B17A0E">
              <w:rPr>
                <w:sz w:val="24"/>
                <w:szCs w:val="24"/>
              </w:rPr>
              <w:t>тельской и инвестицион</w:t>
            </w:r>
            <w:r w:rsidR="00727B34">
              <w:rPr>
                <w:sz w:val="24"/>
                <w:szCs w:val="24"/>
              </w:rPr>
              <w:t>-</w:t>
            </w:r>
            <w:r w:rsidRPr="00B17A0E">
              <w:rPr>
                <w:sz w:val="24"/>
                <w:szCs w:val="24"/>
              </w:rPr>
              <w:t>ной деятельности в районе;</w:t>
            </w:r>
          </w:p>
          <w:p w:rsidR="003B0CC0" w:rsidRPr="00B17A0E" w:rsidRDefault="003B0CC0" w:rsidP="00727B34">
            <w:pPr>
              <w:rPr>
                <w:sz w:val="24"/>
                <w:szCs w:val="24"/>
              </w:rPr>
            </w:pPr>
            <w:r w:rsidRPr="00B17A0E">
              <w:rPr>
                <w:sz w:val="24"/>
                <w:szCs w:val="24"/>
              </w:rPr>
              <w:t xml:space="preserve">наличие </w:t>
            </w:r>
            <w:r w:rsidRPr="00B17A0E">
              <w:rPr>
                <w:sz w:val="24"/>
                <w:szCs w:val="24"/>
              </w:rPr>
              <w:lastRenderedPageBreak/>
              <w:t>адми</w:t>
            </w:r>
            <w:r w:rsidR="004F765A">
              <w:rPr>
                <w:sz w:val="24"/>
                <w:szCs w:val="24"/>
              </w:rPr>
              <w:t>нистратив</w:t>
            </w:r>
            <w:r w:rsidR="00BC5854">
              <w:rPr>
                <w:sz w:val="24"/>
                <w:szCs w:val="24"/>
              </w:rPr>
              <w:t>-</w:t>
            </w:r>
            <w:r w:rsidRPr="00B17A0E">
              <w:rPr>
                <w:sz w:val="24"/>
                <w:szCs w:val="24"/>
              </w:rPr>
              <w:t>ных барьеров при реализации инвестицион</w:t>
            </w:r>
            <w:r w:rsidR="00727B34">
              <w:rPr>
                <w:sz w:val="24"/>
                <w:szCs w:val="24"/>
              </w:rPr>
              <w:t>-</w:t>
            </w:r>
            <w:r w:rsidRPr="00B17A0E">
              <w:rPr>
                <w:sz w:val="24"/>
                <w:szCs w:val="24"/>
              </w:rPr>
              <w:t>ных проектов;</w:t>
            </w:r>
          </w:p>
          <w:p w:rsidR="003B0CC0" w:rsidRPr="00B17A0E" w:rsidRDefault="003B0CC0" w:rsidP="00727B34">
            <w:pPr>
              <w:rPr>
                <w:sz w:val="24"/>
                <w:szCs w:val="24"/>
              </w:rPr>
            </w:pPr>
            <w:r w:rsidRPr="00B17A0E">
              <w:rPr>
                <w:sz w:val="24"/>
                <w:szCs w:val="24"/>
              </w:rPr>
              <w:t>отсутствие организации в Миллеровском районе, ответственной за инвестицион</w:t>
            </w:r>
            <w:r w:rsidR="00BC5854">
              <w:rPr>
                <w:sz w:val="24"/>
                <w:szCs w:val="24"/>
              </w:rPr>
              <w:t>-</w:t>
            </w:r>
            <w:r w:rsidRPr="00B17A0E">
              <w:rPr>
                <w:sz w:val="24"/>
                <w:szCs w:val="24"/>
              </w:rPr>
              <w:t>ный процесс и привлечение инвестиций</w:t>
            </w:r>
          </w:p>
          <w:p w:rsidR="000F3578" w:rsidRPr="00B17A0E" w:rsidRDefault="000F3578" w:rsidP="00727B34">
            <w:pPr>
              <w:autoSpaceDE w:val="0"/>
              <w:autoSpaceDN w:val="0"/>
              <w:adjustRightInd w:val="0"/>
              <w:rPr>
                <w:kern w:val="2"/>
                <w:sz w:val="24"/>
                <w:szCs w:val="24"/>
              </w:rPr>
            </w:pPr>
          </w:p>
        </w:tc>
        <w:tc>
          <w:tcPr>
            <w:tcW w:w="1859" w:type="dxa"/>
            <w:hideMark/>
          </w:tcPr>
          <w:p w:rsidR="00A65E7E" w:rsidRDefault="000F3578" w:rsidP="00727B34">
            <w:pPr>
              <w:autoSpaceDE w:val="0"/>
              <w:autoSpaceDN w:val="0"/>
              <w:adjustRightInd w:val="0"/>
              <w:rPr>
                <w:kern w:val="2"/>
                <w:sz w:val="24"/>
                <w:szCs w:val="24"/>
              </w:rPr>
            </w:pPr>
            <w:r w:rsidRPr="00B17A0E">
              <w:rPr>
                <w:kern w:val="2"/>
                <w:sz w:val="24"/>
                <w:szCs w:val="24"/>
              </w:rPr>
              <w:lastRenderedPageBreak/>
              <w:t xml:space="preserve">влияет на </w:t>
            </w:r>
          </w:p>
          <w:p w:rsidR="004F765A" w:rsidRDefault="000F3578" w:rsidP="00727B34">
            <w:pPr>
              <w:autoSpaceDE w:val="0"/>
              <w:autoSpaceDN w:val="0"/>
              <w:adjustRightInd w:val="0"/>
              <w:rPr>
                <w:kern w:val="2"/>
                <w:sz w:val="24"/>
                <w:szCs w:val="24"/>
              </w:rPr>
            </w:pPr>
            <w:r w:rsidRPr="00B17A0E">
              <w:rPr>
                <w:kern w:val="2"/>
                <w:sz w:val="24"/>
                <w:szCs w:val="24"/>
              </w:rPr>
              <w:t>до</w:t>
            </w:r>
            <w:r w:rsidRPr="00B17A0E">
              <w:rPr>
                <w:kern w:val="2"/>
                <w:sz w:val="24"/>
                <w:szCs w:val="24"/>
              </w:rPr>
              <w:softHyphen/>
              <w:t>стижение</w:t>
            </w:r>
          </w:p>
          <w:p w:rsidR="001450C2" w:rsidRDefault="000F3578" w:rsidP="00727B34">
            <w:pPr>
              <w:autoSpaceDE w:val="0"/>
              <w:autoSpaceDN w:val="0"/>
              <w:adjustRightInd w:val="0"/>
              <w:rPr>
                <w:kern w:val="2"/>
                <w:sz w:val="24"/>
                <w:szCs w:val="24"/>
              </w:rPr>
            </w:pPr>
            <w:r w:rsidRPr="00B17A0E">
              <w:rPr>
                <w:kern w:val="2"/>
                <w:sz w:val="24"/>
                <w:szCs w:val="24"/>
              </w:rPr>
              <w:t xml:space="preserve"> пока</w:t>
            </w:r>
            <w:r w:rsidRPr="00B17A0E">
              <w:rPr>
                <w:kern w:val="2"/>
                <w:sz w:val="24"/>
                <w:szCs w:val="24"/>
              </w:rPr>
              <w:softHyphen/>
              <w:t xml:space="preserve">зателей </w:t>
            </w:r>
          </w:p>
          <w:p w:rsidR="000F3578" w:rsidRPr="00B17A0E" w:rsidRDefault="000F3578" w:rsidP="00727B34">
            <w:pPr>
              <w:autoSpaceDE w:val="0"/>
              <w:autoSpaceDN w:val="0"/>
              <w:adjustRightInd w:val="0"/>
              <w:rPr>
                <w:kern w:val="2"/>
                <w:sz w:val="24"/>
                <w:szCs w:val="24"/>
              </w:rPr>
            </w:pPr>
            <w:r w:rsidRPr="00B17A0E">
              <w:rPr>
                <w:kern w:val="2"/>
                <w:sz w:val="24"/>
                <w:szCs w:val="24"/>
              </w:rPr>
              <w:t xml:space="preserve">1, </w:t>
            </w:r>
            <w:r w:rsidR="00A65E7E">
              <w:rPr>
                <w:kern w:val="2"/>
                <w:sz w:val="24"/>
                <w:szCs w:val="24"/>
              </w:rPr>
              <w:t xml:space="preserve">2, </w:t>
            </w:r>
            <w:r w:rsidRPr="00B17A0E">
              <w:rPr>
                <w:kern w:val="2"/>
                <w:sz w:val="24"/>
                <w:szCs w:val="24"/>
              </w:rPr>
              <w:t>1.1</w:t>
            </w:r>
          </w:p>
        </w:tc>
      </w:tr>
      <w:tr w:rsidR="008F0A8A" w:rsidRPr="00B17A0E" w:rsidTr="007D2BB0">
        <w:trPr>
          <w:gridAfter w:val="1"/>
          <w:wAfter w:w="12" w:type="dxa"/>
        </w:trPr>
        <w:tc>
          <w:tcPr>
            <w:tcW w:w="844" w:type="dxa"/>
          </w:tcPr>
          <w:p w:rsidR="008F0A8A" w:rsidRPr="00B17A0E" w:rsidRDefault="00B17A0E" w:rsidP="00727B34">
            <w:pPr>
              <w:jc w:val="center"/>
              <w:rPr>
                <w:kern w:val="2"/>
                <w:sz w:val="24"/>
                <w:szCs w:val="24"/>
              </w:rPr>
            </w:pPr>
            <w:r>
              <w:rPr>
                <w:kern w:val="2"/>
                <w:sz w:val="24"/>
                <w:szCs w:val="24"/>
              </w:rPr>
              <w:lastRenderedPageBreak/>
              <w:t>2</w:t>
            </w:r>
            <w:r w:rsidR="008F0A8A" w:rsidRPr="00B17A0E">
              <w:rPr>
                <w:kern w:val="2"/>
                <w:sz w:val="24"/>
                <w:szCs w:val="24"/>
              </w:rPr>
              <w:t>.</w:t>
            </w:r>
          </w:p>
        </w:tc>
        <w:tc>
          <w:tcPr>
            <w:tcW w:w="3182" w:type="dxa"/>
          </w:tcPr>
          <w:p w:rsidR="008F0A8A" w:rsidRPr="00B17A0E" w:rsidRDefault="008F0A8A" w:rsidP="00727B34">
            <w:pPr>
              <w:rPr>
                <w:sz w:val="24"/>
                <w:szCs w:val="24"/>
              </w:rPr>
            </w:pPr>
            <w:r w:rsidRPr="00B17A0E">
              <w:rPr>
                <w:sz w:val="24"/>
                <w:szCs w:val="24"/>
              </w:rPr>
              <w:t>Основное мероприятие 1.2. Развитие инвестиционной деятельности муниципального образования</w:t>
            </w:r>
          </w:p>
        </w:tc>
        <w:tc>
          <w:tcPr>
            <w:tcW w:w="1985" w:type="dxa"/>
          </w:tcPr>
          <w:p w:rsidR="008F0A8A" w:rsidRPr="00B17A0E" w:rsidRDefault="008F0A8A" w:rsidP="00727B34">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8F0A8A" w:rsidRPr="00B17A0E" w:rsidRDefault="008F0A8A" w:rsidP="00727B34">
            <w:pPr>
              <w:jc w:val="center"/>
              <w:rPr>
                <w:sz w:val="24"/>
                <w:szCs w:val="24"/>
              </w:rPr>
            </w:pPr>
            <w:r w:rsidRPr="00B17A0E">
              <w:rPr>
                <w:sz w:val="24"/>
                <w:szCs w:val="24"/>
              </w:rPr>
              <w:t>2019</w:t>
            </w:r>
          </w:p>
        </w:tc>
        <w:tc>
          <w:tcPr>
            <w:tcW w:w="1417" w:type="dxa"/>
          </w:tcPr>
          <w:p w:rsidR="008F0A8A" w:rsidRPr="00B17A0E" w:rsidRDefault="008F0A8A" w:rsidP="00727B34">
            <w:pPr>
              <w:jc w:val="center"/>
              <w:rPr>
                <w:sz w:val="24"/>
                <w:szCs w:val="24"/>
              </w:rPr>
            </w:pPr>
            <w:r w:rsidRPr="00B17A0E">
              <w:rPr>
                <w:sz w:val="24"/>
                <w:szCs w:val="24"/>
              </w:rPr>
              <w:t>2030</w:t>
            </w:r>
          </w:p>
        </w:tc>
        <w:tc>
          <w:tcPr>
            <w:tcW w:w="2552" w:type="dxa"/>
          </w:tcPr>
          <w:p w:rsidR="008F0A8A" w:rsidRPr="000766AF" w:rsidRDefault="008F0A8A" w:rsidP="00727B34">
            <w:pPr>
              <w:ind w:left="34"/>
              <w:rPr>
                <w:sz w:val="24"/>
                <w:szCs w:val="24"/>
              </w:rPr>
            </w:pPr>
            <w:r w:rsidRPr="000766AF">
              <w:rPr>
                <w:sz w:val="24"/>
                <w:szCs w:val="24"/>
              </w:rPr>
              <w:t>формирование и ведение базы данных по инвестиционным площадкам;</w:t>
            </w:r>
          </w:p>
          <w:p w:rsidR="008F0A8A" w:rsidRPr="000766AF" w:rsidRDefault="008F0A8A" w:rsidP="00727B34">
            <w:pPr>
              <w:widowControl w:val="0"/>
              <w:autoSpaceDE w:val="0"/>
              <w:autoSpaceDN w:val="0"/>
              <w:adjustRightInd w:val="0"/>
              <w:rPr>
                <w:sz w:val="24"/>
                <w:szCs w:val="24"/>
              </w:rPr>
            </w:pPr>
            <w:r w:rsidRPr="000766AF">
              <w:rPr>
                <w:sz w:val="24"/>
                <w:szCs w:val="24"/>
              </w:rPr>
              <w:t xml:space="preserve">формирование реестра инвестиционных проектов муниципальных образований; </w:t>
            </w:r>
          </w:p>
          <w:p w:rsidR="008F0A8A" w:rsidRPr="000766AF" w:rsidRDefault="008F0A8A" w:rsidP="00727B34">
            <w:pPr>
              <w:widowControl w:val="0"/>
              <w:autoSpaceDE w:val="0"/>
              <w:autoSpaceDN w:val="0"/>
              <w:adjustRightInd w:val="0"/>
              <w:rPr>
                <w:sz w:val="24"/>
                <w:szCs w:val="24"/>
              </w:rPr>
            </w:pPr>
            <w:r w:rsidRPr="000766AF">
              <w:rPr>
                <w:sz w:val="24"/>
                <w:szCs w:val="24"/>
              </w:rPr>
              <w:t>мониторинг реал</w:t>
            </w:r>
            <w:r w:rsidR="00813CED">
              <w:rPr>
                <w:sz w:val="24"/>
                <w:szCs w:val="24"/>
              </w:rPr>
              <w:t xml:space="preserve">изации </w:t>
            </w:r>
            <w:r w:rsidR="00813CED">
              <w:rPr>
                <w:sz w:val="24"/>
                <w:szCs w:val="24"/>
              </w:rPr>
              <w:lastRenderedPageBreak/>
              <w:t xml:space="preserve">муниципальной программы </w:t>
            </w:r>
            <w:r w:rsidR="00813CED" w:rsidRPr="00B17A0E">
              <w:rPr>
                <w:kern w:val="2"/>
                <w:sz w:val="24"/>
                <w:szCs w:val="24"/>
                <w:lang w:eastAsia="en-US"/>
              </w:rPr>
              <w:t>«Создание благоприятных условий для привлечения инвестиций в Миллеровский район»</w:t>
            </w:r>
            <w:r w:rsidR="00813CED">
              <w:rPr>
                <w:sz w:val="24"/>
                <w:szCs w:val="24"/>
              </w:rPr>
              <w:t xml:space="preserve"> </w:t>
            </w:r>
          </w:p>
        </w:tc>
        <w:tc>
          <w:tcPr>
            <w:tcW w:w="1842" w:type="dxa"/>
          </w:tcPr>
          <w:p w:rsidR="008F0A8A" w:rsidRPr="00B17A0E" w:rsidRDefault="008F0A8A" w:rsidP="00727B34">
            <w:pPr>
              <w:rPr>
                <w:sz w:val="24"/>
                <w:szCs w:val="24"/>
              </w:rPr>
            </w:pPr>
            <w:r w:rsidRPr="00B17A0E">
              <w:rPr>
                <w:sz w:val="24"/>
                <w:szCs w:val="24"/>
              </w:rPr>
              <w:lastRenderedPageBreak/>
              <w:t>отсутствие актуальной информации для инвесторов об инвестицион</w:t>
            </w:r>
            <w:r w:rsidR="00A65E7E">
              <w:rPr>
                <w:sz w:val="24"/>
                <w:szCs w:val="24"/>
              </w:rPr>
              <w:t>-</w:t>
            </w:r>
            <w:r w:rsidRPr="00B17A0E">
              <w:rPr>
                <w:sz w:val="24"/>
                <w:szCs w:val="24"/>
              </w:rPr>
              <w:t xml:space="preserve">ных проектах; </w:t>
            </w:r>
          </w:p>
          <w:p w:rsidR="008F0A8A" w:rsidRPr="00B17A0E" w:rsidRDefault="008F0A8A" w:rsidP="00727B34">
            <w:pPr>
              <w:rPr>
                <w:sz w:val="24"/>
                <w:szCs w:val="24"/>
              </w:rPr>
            </w:pPr>
            <w:r w:rsidRPr="00B17A0E">
              <w:rPr>
                <w:sz w:val="24"/>
                <w:szCs w:val="24"/>
              </w:rPr>
              <w:t xml:space="preserve">отсутствие актуальной информации для инвесторов </w:t>
            </w:r>
            <w:r w:rsidRPr="00B17A0E">
              <w:rPr>
                <w:sz w:val="24"/>
                <w:szCs w:val="24"/>
              </w:rPr>
              <w:lastRenderedPageBreak/>
              <w:t>по инвестицион</w:t>
            </w:r>
            <w:r w:rsidR="00A65E7E">
              <w:rPr>
                <w:sz w:val="24"/>
                <w:szCs w:val="24"/>
              </w:rPr>
              <w:t>-</w:t>
            </w:r>
            <w:r w:rsidRPr="00B17A0E">
              <w:rPr>
                <w:sz w:val="24"/>
                <w:szCs w:val="24"/>
              </w:rPr>
              <w:t>ным площадкам</w:t>
            </w:r>
          </w:p>
          <w:p w:rsidR="008F0A8A" w:rsidRPr="00B17A0E" w:rsidRDefault="008F0A8A" w:rsidP="00727B34">
            <w:pPr>
              <w:rPr>
                <w:sz w:val="24"/>
                <w:szCs w:val="24"/>
              </w:rPr>
            </w:pPr>
          </w:p>
        </w:tc>
        <w:tc>
          <w:tcPr>
            <w:tcW w:w="1859" w:type="dxa"/>
          </w:tcPr>
          <w:p w:rsidR="004F765A" w:rsidRDefault="001450C2" w:rsidP="00727B34">
            <w:pPr>
              <w:rPr>
                <w:sz w:val="24"/>
                <w:szCs w:val="24"/>
              </w:rPr>
            </w:pPr>
            <w:r>
              <w:rPr>
                <w:sz w:val="24"/>
                <w:szCs w:val="24"/>
              </w:rPr>
              <w:lastRenderedPageBreak/>
              <w:t>в</w:t>
            </w:r>
            <w:r w:rsidR="008F0A8A" w:rsidRPr="00B17A0E">
              <w:rPr>
                <w:sz w:val="24"/>
                <w:szCs w:val="24"/>
              </w:rPr>
              <w:t>лияет н</w:t>
            </w:r>
            <w:r>
              <w:rPr>
                <w:sz w:val="24"/>
                <w:szCs w:val="24"/>
              </w:rPr>
              <w:t xml:space="preserve">а </w:t>
            </w:r>
          </w:p>
          <w:p w:rsidR="004F765A" w:rsidRDefault="001450C2" w:rsidP="00727B34">
            <w:pPr>
              <w:rPr>
                <w:sz w:val="24"/>
                <w:szCs w:val="24"/>
              </w:rPr>
            </w:pPr>
            <w:r>
              <w:rPr>
                <w:sz w:val="24"/>
                <w:szCs w:val="24"/>
              </w:rPr>
              <w:t>достижение</w:t>
            </w:r>
          </w:p>
          <w:p w:rsidR="001450C2" w:rsidRDefault="001450C2" w:rsidP="00727B34">
            <w:pPr>
              <w:rPr>
                <w:sz w:val="24"/>
                <w:szCs w:val="24"/>
              </w:rPr>
            </w:pPr>
            <w:r>
              <w:rPr>
                <w:sz w:val="24"/>
                <w:szCs w:val="24"/>
              </w:rPr>
              <w:t xml:space="preserve"> показателей</w:t>
            </w:r>
          </w:p>
          <w:p w:rsidR="008F0A8A" w:rsidRPr="00B17A0E" w:rsidRDefault="001450C2" w:rsidP="00727B34">
            <w:pPr>
              <w:rPr>
                <w:sz w:val="24"/>
                <w:szCs w:val="24"/>
              </w:rPr>
            </w:pPr>
            <w:r>
              <w:rPr>
                <w:sz w:val="24"/>
                <w:szCs w:val="24"/>
              </w:rPr>
              <w:t xml:space="preserve"> 1, 1.1</w:t>
            </w:r>
            <w:r w:rsidR="00A65E7E">
              <w:rPr>
                <w:sz w:val="24"/>
                <w:szCs w:val="24"/>
              </w:rPr>
              <w:t>, 1,2</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lastRenderedPageBreak/>
              <w:t>3.</w:t>
            </w:r>
          </w:p>
        </w:tc>
        <w:tc>
          <w:tcPr>
            <w:tcW w:w="3182" w:type="dxa"/>
          </w:tcPr>
          <w:p w:rsidR="00FC11ED" w:rsidRPr="00B17A0E" w:rsidRDefault="00FC11ED" w:rsidP="00727B34">
            <w:pPr>
              <w:rPr>
                <w:sz w:val="24"/>
                <w:szCs w:val="24"/>
              </w:rPr>
            </w:pPr>
            <w:r w:rsidRPr="000766AF">
              <w:rPr>
                <w:sz w:val="24"/>
                <w:szCs w:val="24"/>
              </w:rPr>
              <w:t xml:space="preserve">Основное мероприятие 1.3. </w:t>
            </w:r>
            <w:r w:rsidR="000766AF" w:rsidRPr="000766AF">
              <w:rPr>
                <w:sz w:val="24"/>
                <w:szCs w:val="24"/>
              </w:rPr>
              <w:t xml:space="preserve">Реализация </w:t>
            </w:r>
            <w:r w:rsidR="000766AF" w:rsidRPr="000766AF">
              <w:rPr>
                <w:color w:val="000000"/>
                <w:sz w:val="24"/>
                <w:szCs w:val="24"/>
              </w:rPr>
              <w:t>Стандарта развития конкуренции на территории муниципального образования «Миллеровский район»</w:t>
            </w:r>
          </w:p>
        </w:tc>
        <w:tc>
          <w:tcPr>
            <w:tcW w:w="1985" w:type="dxa"/>
          </w:tcPr>
          <w:p w:rsidR="00FC11ED" w:rsidRPr="00B17A0E" w:rsidRDefault="00FC11ED" w:rsidP="00727B34">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FC11ED" w:rsidRPr="00B17A0E" w:rsidRDefault="00FC11ED" w:rsidP="00727B34">
            <w:pPr>
              <w:jc w:val="center"/>
              <w:rPr>
                <w:sz w:val="24"/>
                <w:szCs w:val="24"/>
              </w:rPr>
            </w:pPr>
            <w:r w:rsidRPr="00B17A0E">
              <w:rPr>
                <w:sz w:val="24"/>
                <w:szCs w:val="24"/>
              </w:rPr>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0766AF" w:rsidRDefault="000766AF" w:rsidP="00727B34">
            <w:pPr>
              <w:ind w:left="34"/>
              <w:rPr>
                <w:color w:val="000000"/>
                <w:sz w:val="24"/>
                <w:szCs w:val="24"/>
              </w:rPr>
            </w:pPr>
            <w:r w:rsidRPr="000766AF">
              <w:rPr>
                <w:color w:val="000000"/>
                <w:sz w:val="24"/>
                <w:szCs w:val="24"/>
              </w:rPr>
              <w:t>разв</w:t>
            </w:r>
            <w:r w:rsidR="00813CED">
              <w:rPr>
                <w:color w:val="000000"/>
                <w:sz w:val="24"/>
                <w:szCs w:val="24"/>
              </w:rPr>
              <w:t>итие</w:t>
            </w:r>
            <w:r w:rsidRPr="000766AF">
              <w:rPr>
                <w:color w:val="000000"/>
                <w:sz w:val="24"/>
                <w:szCs w:val="24"/>
              </w:rPr>
              <w:t xml:space="preserve"> конкурентной среды на территории Миллеровского района</w:t>
            </w:r>
            <w:r>
              <w:rPr>
                <w:color w:val="000000"/>
                <w:sz w:val="24"/>
                <w:szCs w:val="24"/>
              </w:rPr>
              <w:t>;</w:t>
            </w:r>
          </w:p>
          <w:p w:rsidR="000766AF" w:rsidRDefault="000766AF" w:rsidP="00727B34">
            <w:pPr>
              <w:ind w:left="34"/>
              <w:rPr>
                <w:color w:val="000000"/>
                <w:sz w:val="24"/>
                <w:szCs w:val="24"/>
              </w:rPr>
            </w:pPr>
            <w:r>
              <w:rPr>
                <w:sz w:val="24"/>
                <w:szCs w:val="24"/>
              </w:rPr>
              <w:t>повышение конкурен</w:t>
            </w:r>
            <w:r w:rsidR="00B23146">
              <w:rPr>
                <w:sz w:val="24"/>
                <w:szCs w:val="24"/>
              </w:rPr>
              <w:t>тоспособ</w:t>
            </w:r>
            <w:r w:rsidR="00727B34">
              <w:rPr>
                <w:sz w:val="24"/>
                <w:szCs w:val="24"/>
              </w:rPr>
              <w:t>-</w:t>
            </w:r>
            <w:r w:rsidR="00B23146">
              <w:rPr>
                <w:sz w:val="24"/>
                <w:szCs w:val="24"/>
              </w:rPr>
              <w:t>нос</w:t>
            </w:r>
            <w:r>
              <w:rPr>
                <w:sz w:val="24"/>
                <w:szCs w:val="24"/>
              </w:rPr>
              <w:t>ти предприятий и организаций</w:t>
            </w:r>
            <w:r w:rsidR="00813CED">
              <w:rPr>
                <w:sz w:val="24"/>
                <w:szCs w:val="24"/>
              </w:rPr>
              <w:t xml:space="preserve"> Миллеровского района</w:t>
            </w:r>
            <w:r>
              <w:rPr>
                <w:sz w:val="24"/>
                <w:szCs w:val="24"/>
              </w:rPr>
              <w:t>;</w:t>
            </w:r>
          </w:p>
          <w:p w:rsidR="00FC11ED" w:rsidRPr="000766AF" w:rsidRDefault="000766AF" w:rsidP="00727B34">
            <w:pPr>
              <w:ind w:left="34"/>
              <w:rPr>
                <w:sz w:val="24"/>
                <w:szCs w:val="24"/>
              </w:rPr>
            </w:pPr>
            <w:r w:rsidRPr="000766AF">
              <w:rPr>
                <w:sz w:val="24"/>
                <w:szCs w:val="24"/>
              </w:rPr>
              <w:t>повышения уровня удовлетворенности населения района качеством производимых товаров и услуг</w:t>
            </w:r>
          </w:p>
        </w:tc>
        <w:tc>
          <w:tcPr>
            <w:tcW w:w="1842" w:type="dxa"/>
          </w:tcPr>
          <w:p w:rsidR="000766AF" w:rsidRDefault="000766AF" w:rsidP="00727B34">
            <w:pPr>
              <w:rPr>
                <w:color w:val="000000"/>
                <w:sz w:val="24"/>
                <w:szCs w:val="24"/>
              </w:rPr>
            </w:pPr>
            <w:r>
              <w:rPr>
                <w:sz w:val="24"/>
                <w:szCs w:val="24"/>
              </w:rPr>
              <w:t xml:space="preserve">снижение </w:t>
            </w:r>
            <w:r w:rsidR="00813CED">
              <w:rPr>
                <w:sz w:val="24"/>
                <w:szCs w:val="24"/>
              </w:rPr>
              <w:t>конкурентоспо</w:t>
            </w:r>
            <w:r w:rsidR="00BC5854">
              <w:rPr>
                <w:sz w:val="24"/>
                <w:szCs w:val="24"/>
              </w:rPr>
              <w:t>-</w:t>
            </w:r>
            <w:r w:rsidR="00813CED">
              <w:rPr>
                <w:sz w:val="24"/>
                <w:szCs w:val="24"/>
              </w:rPr>
              <w:t>собнос</w:t>
            </w:r>
            <w:r>
              <w:rPr>
                <w:sz w:val="24"/>
                <w:szCs w:val="24"/>
              </w:rPr>
              <w:t>ти предприятий и организаций;</w:t>
            </w:r>
          </w:p>
          <w:p w:rsidR="00FC11ED" w:rsidRPr="00B17A0E" w:rsidRDefault="000766AF" w:rsidP="00727B34">
            <w:pPr>
              <w:rPr>
                <w:sz w:val="24"/>
                <w:szCs w:val="24"/>
              </w:rPr>
            </w:pPr>
            <w:r>
              <w:rPr>
                <w:sz w:val="24"/>
                <w:szCs w:val="24"/>
              </w:rPr>
              <w:t xml:space="preserve">снижение </w:t>
            </w:r>
            <w:r w:rsidRPr="000766AF">
              <w:rPr>
                <w:sz w:val="24"/>
                <w:szCs w:val="24"/>
              </w:rPr>
              <w:t>уровня удовлетворен</w:t>
            </w:r>
            <w:r w:rsidR="00727B34">
              <w:rPr>
                <w:sz w:val="24"/>
                <w:szCs w:val="24"/>
              </w:rPr>
              <w:t>-</w:t>
            </w:r>
            <w:r w:rsidRPr="000766AF">
              <w:rPr>
                <w:sz w:val="24"/>
                <w:szCs w:val="24"/>
              </w:rPr>
              <w:t>ности населения района качеством производимых товаров и услуг</w:t>
            </w:r>
          </w:p>
        </w:tc>
        <w:tc>
          <w:tcPr>
            <w:tcW w:w="1859" w:type="dxa"/>
          </w:tcPr>
          <w:p w:rsidR="004F765A" w:rsidRDefault="000766AF" w:rsidP="00727B34">
            <w:pPr>
              <w:rPr>
                <w:sz w:val="24"/>
                <w:szCs w:val="24"/>
              </w:rPr>
            </w:pPr>
            <w:r>
              <w:rPr>
                <w:sz w:val="24"/>
                <w:szCs w:val="24"/>
              </w:rPr>
              <w:t>в</w:t>
            </w:r>
            <w:r w:rsidRPr="00B17A0E">
              <w:rPr>
                <w:sz w:val="24"/>
                <w:szCs w:val="24"/>
              </w:rPr>
              <w:t>лияет на</w:t>
            </w:r>
          </w:p>
          <w:p w:rsidR="004F765A" w:rsidRDefault="000766AF" w:rsidP="00727B34">
            <w:pPr>
              <w:rPr>
                <w:sz w:val="24"/>
                <w:szCs w:val="24"/>
              </w:rPr>
            </w:pPr>
            <w:r w:rsidRPr="00B17A0E">
              <w:rPr>
                <w:sz w:val="24"/>
                <w:szCs w:val="24"/>
              </w:rPr>
              <w:t xml:space="preserve"> достижение </w:t>
            </w:r>
          </w:p>
          <w:p w:rsidR="000766AF" w:rsidRDefault="000766AF" w:rsidP="00727B34">
            <w:pPr>
              <w:rPr>
                <w:sz w:val="24"/>
                <w:szCs w:val="24"/>
              </w:rPr>
            </w:pPr>
            <w:r w:rsidRPr="00B17A0E">
              <w:rPr>
                <w:sz w:val="24"/>
                <w:szCs w:val="24"/>
              </w:rPr>
              <w:t xml:space="preserve">показателей </w:t>
            </w:r>
          </w:p>
          <w:p w:rsidR="00FC11ED" w:rsidRDefault="000766AF" w:rsidP="00727B34">
            <w:pPr>
              <w:rPr>
                <w:sz w:val="24"/>
                <w:szCs w:val="24"/>
              </w:rPr>
            </w:pPr>
            <w:r>
              <w:rPr>
                <w:sz w:val="24"/>
                <w:szCs w:val="24"/>
              </w:rPr>
              <w:t>1, 2, 3, 4, 1.1, 2.1, 2.2, 2.5, 3.1</w:t>
            </w:r>
          </w:p>
        </w:tc>
      </w:tr>
      <w:tr w:rsidR="00FC11ED" w:rsidRPr="00B17A0E" w:rsidTr="007D2BB0">
        <w:trPr>
          <w:gridAfter w:val="1"/>
          <w:wAfter w:w="12" w:type="dxa"/>
        </w:trPr>
        <w:tc>
          <w:tcPr>
            <w:tcW w:w="14957" w:type="dxa"/>
            <w:gridSpan w:val="8"/>
          </w:tcPr>
          <w:p w:rsidR="00FC11ED" w:rsidRPr="00B17A0E" w:rsidRDefault="00FC11ED" w:rsidP="00727B34">
            <w:pPr>
              <w:autoSpaceDE w:val="0"/>
              <w:autoSpaceDN w:val="0"/>
              <w:adjustRightInd w:val="0"/>
              <w:jc w:val="center"/>
              <w:rPr>
                <w:kern w:val="2"/>
                <w:sz w:val="24"/>
                <w:szCs w:val="24"/>
              </w:rPr>
            </w:pPr>
            <w:r w:rsidRPr="00B17A0E">
              <w:rPr>
                <w:kern w:val="2"/>
                <w:sz w:val="24"/>
                <w:szCs w:val="24"/>
                <w:lang w:eastAsia="en-US"/>
              </w:rPr>
              <w:t>Задача 2 подпрограммы 1 - Формирование привлекательного инвестиционного имиджа Миллеровского района</w:t>
            </w:r>
          </w:p>
        </w:tc>
      </w:tr>
      <w:tr w:rsidR="00FC11ED" w:rsidRPr="00B17A0E" w:rsidTr="007D2BB0">
        <w:trPr>
          <w:gridAfter w:val="1"/>
          <w:wAfter w:w="12" w:type="dxa"/>
        </w:trPr>
        <w:tc>
          <w:tcPr>
            <w:tcW w:w="844" w:type="dxa"/>
          </w:tcPr>
          <w:p w:rsidR="00FC11ED" w:rsidRPr="00B17A0E" w:rsidRDefault="00B23146" w:rsidP="00727B34">
            <w:pPr>
              <w:jc w:val="center"/>
              <w:rPr>
                <w:kern w:val="2"/>
                <w:sz w:val="24"/>
                <w:szCs w:val="24"/>
              </w:rPr>
            </w:pPr>
            <w:r>
              <w:rPr>
                <w:kern w:val="2"/>
                <w:sz w:val="24"/>
                <w:szCs w:val="24"/>
              </w:rPr>
              <w:t>4</w:t>
            </w:r>
            <w:r w:rsidR="00FC11ED" w:rsidRPr="00B17A0E">
              <w:rPr>
                <w:kern w:val="2"/>
                <w:sz w:val="24"/>
                <w:szCs w:val="24"/>
              </w:rPr>
              <w:t>.</w:t>
            </w:r>
          </w:p>
        </w:tc>
        <w:tc>
          <w:tcPr>
            <w:tcW w:w="3182" w:type="dxa"/>
          </w:tcPr>
          <w:p w:rsidR="00FC11ED" w:rsidRPr="00B17A0E" w:rsidRDefault="000766AF" w:rsidP="00727B34">
            <w:pPr>
              <w:widowControl w:val="0"/>
              <w:autoSpaceDE w:val="0"/>
              <w:autoSpaceDN w:val="0"/>
              <w:adjustRightInd w:val="0"/>
              <w:rPr>
                <w:sz w:val="24"/>
                <w:szCs w:val="24"/>
              </w:rPr>
            </w:pPr>
            <w:r>
              <w:rPr>
                <w:sz w:val="24"/>
                <w:szCs w:val="24"/>
              </w:rPr>
              <w:t>Основное мероприятие 1.4</w:t>
            </w:r>
            <w:r w:rsidR="00ED2A09">
              <w:rPr>
                <w:sz w:val="24"/>
                <w:szCs w:val="24"/>
              </w:rPr>
              <w:t>.</w:t>
            </w:r>
            <w:r w:rsidR="00FC11ED" w:rsidRPr="00B17A0E">
              <w:rPr>
                <w:sz w:val="24"/>
                <w:szCs w:val="24"/>
              </w:rPr>
              <w:t xml:space="preserve"> Обеспечение мероприятий, направленных на формирование благоприятного инвестиционного имиджа Миллеровского района</w:t>
            </w:r>
          </w:p>
        </w:tc>
        <w:tc>
          <w:tcPr>
            <w:tcW w:w="1985" w:type="dxa"/>
          </w:tcPr>
          <w:p w:rsidR="00FC11ED" w:rsidRPr="00B17A0E" w:rsidRDefault="00FC11ED"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FC11ED" w:rsidRPr="00B17A0E" w:rsidRDefault="00FC11ED" w:rsidP="00727B34">
            <w:pPr>
              <w:jc w:val="center"/>
              <w:rPr>
                <w:sz w:val="24"/>
                <w:szCs w:val="24"/>
              </w:rPr>
            </w:pPr>
            <w:r w:rsidRPr="00B17A0E">
              <w:rPr>
                <w:sz w:val="24"/>
                <w:szCs w:val="24"/>
              </w:rPr>
              <w:lastRenderedPageBreak/>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Pr="00B17A0E" w:rsidRDefault="00FC11ED" w:rsidP="00727B34">
            <w:pPr>
              <w:widowControl w:val="0"/>
              <w:autoSpaceDE w:val="0"/>
              <w:autoSpaceDN w:val="0"/>
              <w:adjustRightInd w:val="0"/>
              <w:rPr>
                <w:sz w:val="24"/>
                <w:szCs w:val="24"/>
              </w:rPr>
            </w:pPr>
            <w:r w:rsidRPr="00B17A0E">
              <w:rPr>
                <w:sz w:val="24"/>
                <w:szCs w:val="24"/>
              </w:rPr>
              <w:t>освещение инвестиционной деятельности, осуществляемой в Миллеровском районе, в средствах массовой информации;</w:t>
            </w:r>
          </w:p>
          <w:p w:rsidR="00FC11ED" w:rsidRPr="00B17A0E" w:rsidRDefault="00FC11ED" w:rsidP="00727B34">
            <w:pPr>
              <w:widowControl w:val="0"/>
              <w:autoSpaceDE w:val="0"/>
              <w:autoSpaceDN w:val="0"/>
              <w:adjustRightInd w:val="0"/>
              <w:rPr>
                <w:iCs/>
                <w:sz w:val="24"/>
                <w:szCs w:val="24"/>
              </w:rPr>
            </w:pPr>
            <w:r w:rsidRPr="00B17A0E">
              <w:rPr>
                <w:sz w:val="24"/>
                <w:szCs w:val="24"/>
              </w:rPr>
              <w:lastRenderedPageBreak/>
              <w:t xml:space="preserve">организация и проведение  </w:t>
            </w:r>
            <w:r w:rsidRPr="00B17A0E">
              <w:rPr>
                <w:iCs/>
                <w:sz w:val="24"/>
                <w:szCs w:val="24"/>
              </w:rPr>
              <w:t>выставочно-ярмарочных мероприятий на территории Миллеровского района;</w:t>
            </w:r>
          </w:p>
          <w:p w:rsidR="00FC11ED" w:rsidRPr="00B17A0E" w:rsidRDefault="00FC11ED" w:rsidP="00727B34">
            <w:pPr>
              <w:widowControl w:val="0"/>
              <w:autoSpaceDE w:val="0"/>
              <w:autoSpaceDN w:val="0"/>
              <w:adjustRightInd w:val="0"/>
              <w:rPr>
                <w:iCs/>
                <w:sz w:val="24"/>
                <w:szCs w:val="24"/>
              </w:rPr>
            </w:pPr>
            <w:r w:rsidRPr="00B17A0E">
              <w:rPr>
                <w:iCs/>
                <w:sz w:val="24"/>
                <w:szCs w:val="24"/>
              </w:rPr>
              <w:t>участие в региональных выставочно-ярмарочных мероприятиях (форумах, конференциях, презентациях), направленных на повышение конкурентоспособ</w:t>
            </w:r>
            <w:r w:rsidR="00BC5854">
              <w:rPr>
                <w:iCs/>
                <w:sz w:val="24"/>
                <w:szCs w:val="24"/>
              </w:rPr>
              <w:t>-</w:t>
            </w:r>
            <w:r w:rsidRPr="00B17A0E">
              <w:rPr>
                <w:iCs/>
                <w:sz w:val="24"/>
                <w:szCs w:val="24"/>
              </w:rPr>
              <w:t>ности и инвестиционной привлекательности района;</w:t>
            </w:r>
          </w:p>
          <w:p w:rsidR="00727B34" w:rsidRDefault="00FC11ED" w:rsidP="00727B34">
            <w:pPr>
              <w:widowControl w:val="0"/>
              <w:autoSpaceDE w:val="0"/>
              <w:autoSpaceDN w:val="0"/>
              <w:adjustRightInd w:val="0"/>
              <w:rPr>
                <w:sz w:val="24"/>
                <w:szCs w:val="24"/>
              </w:rPr>
            </w:pPr>
            <w:r w:rsidRPr="00B17A0E">
              <w:rPr>
                <w:iCs/>
                <w:sz w:val="24"/>
                <w:szCs w:val="24"/>
              </w:rPr>
              <w:t>п</w:t>
            </w:r>
            <w:r w:rsidRPr="00B17A0E">
              <w:rPr>
                <w:sz w:val="24"/>
                <w:szCs w:val="24"/>
              </w:rPr>
              <w:t>одготовка аналитических материалов об итогах социально-экономического развития района и перспективах развития</w:t>
            </w:r>
          </w:p>
          <w:p w:rsidR="00727B34" w:rsidRDefault="00727B34" w:rsidP="00727B34">
            <w:pPr>
              <w:widowControl w:val="0"/>
              <w:autoSpaceDE w:val="0"/>
              <w:autoSpaceDN w:val="0"/>
              <w:adjustRightInd w:val="0"/>
              <w:rPr>
                <w:sz w:val="24"/>
                <w:szCs w:val="24"/>
              </w:rPr>
            </w:pPr>
          </w:p>
          <w:p w:rsidR="00FC11ED" w:rsidRPr="00B17A0E" w:rsidRDefault="00FC11ED" w:rsidP="00727B34">
            <w:pPr>
              <w:widowControl w:val="0"/>
              <w:autoSpaceDE w:val="0"/>
              <w:autoSpaceDN w:val="0"/>
              <w:adjustRightInd w:val="0"/>
              <w:rPr>
                <w:sz w:val="24"/>
                <w:szCs w:val="24"/>
              </w:rPr>
            </w:pPr>
            <w:r w:rsidRPr="00B17A0E">
              <w:rPr>
                <w:sz w:val="24"/>
                <w:szCs w:val="24"/>
              </w:rPr>
              <w:t xml:space="preserve"> </w:t>
            </w:r>
          </w:p>
        </w:tc>
        <w:tc>
          <w:tcPr>
            <w:tcW w:w="1842" w:type="dxa"/>
          </w:tcPr>
          <w:p w:rsidR="004F765A" w:rsidRDefault="00FC11ED" w:rsidP="00727B34">
            <w:pPr>
              <w:rPr>
                <w:bCs/>
                <w:spacing w:val="-1"/>
                <w:sz w:val="24"/>
                <w:szCs w:val="24"/>
              </w:rPr>
            </w:pPr>
            <w:r w:rsidRPr="00B17A0E">
              <w:rPr>
                <w:sz w:val="24"/>
                <w:szCs w:val="24"/>
              </w:rPr>
              <w:lastRenderedPageBreak/>
              <w:t>снижение инвестицион</w:t>
            </w:r>
            <w:r w:rsidR="00727B34">
              <w:rPr>
                <w:sz w:val="24"/>
                <w:szCs w:val="24"/>
              </w:rPr>
              <w:t>-</w:t>
            </w:r>
            <w:r w:rsidRPr="00B17A0E">
              <w:rPr>
                <w:sz w:val="24"/>
                <w:szCs w:val="24"/>
              </w:rPr>
              <w:t>ной привлекатель-ности муници</w:t>
            </w:r>
            <w:r w:rsidR="00727B34">
              <w:rPr>
                <w:sz w:val="24"/>
                <w:szCs w:val="24"/>
              </w:rPr>
              <w:t>-</w:t>
            </w:r>
            <w:r w:rsidRPr="00B17A0E">
              <w:rPr>
                <w:sz w:val="24"/>
                <w:szCs w:val="24"/>
              </w:rPr>
              <w:t>пального образования;</w:t>
            </w:r>
            <w:r w:rsidRPr="00B17A0E">
              <w:rPr>
                <w:bCs/>
                <w:spacing w:val="-1"/>
                <w:sz w:val="24"/>
                <w:szCs w:val="24"/>
              </w:rPr>
              <w:t xml:space="preserve"> </w:t>
            </w:r>
          </w:p>
          <w:p w:rsidR="00FC11ED" w:rsidRPr="00B17A0E" w:rsidRDefault="00FC11ED" w:rsidP="00727B34">
            <w:pPr>
              <w:rPr>
                <w:bCs/>
                <w:spacing w:val="-1"/>
                <w:sz w:val="24"/>
                <w:szCs w:val="24"/>
              </w:rPr>
            </w:pPr>
            <w:r w:rsidRPr="00B17A0E">
              <w:rPr>
                <w:bCs/>
                <w:spacing w:val="-1"/>
                <w:sz w:val="24"/>
                <w:szCs w:val="24"/>
              </w:rPr>
              <w:lastRenderedPageBreak/>
              <w:t>отсутствие у потенциальных инвесторов информации об инвестицион</w:t>
            </w:r>
            <w:r w:rsidR="00727B34">
              <w:rPr>
                <w:bCs/>
                <w:spacing w:val="-1"/>
                <w:sz w:val="24"/>
                <w:szCs w:val="24"/>
              </w:rPr>
              <w:t>-</w:t>
            </w:r>
            <w:r w:rsidRPr="00B17A0E">
              <w:rPr>
                <w:bCs/>
                <w:spacing w:val="-1"/>
                <w:sz w:val="24"/>
                <w:szCs w:val="24"/>
              </w:rPr>
              <w:t xml:space="preserve">ном потенциале Миллеровского района и </w:t>
            </w:r>
            <w:r w:rsidRPr="00B17A0E">
              <w:rPr>
                <w:sz w:val="24"/>
                <w:szCs w:val="24"/>
              </w:rPr>
              <w:t>возможности реализации инвестицион</w:t>
            </w:r>
            <w:r w:rsidR="00727B34">
              <w:rPr>
                <w:sz w:val="24"/>
                <w:szCs w:val="24"/>
              </w:rPr>
              <w:t>-</w:t>
            </w:r>
            <w:r w:rsidRPr="00B17A0E">
              <w:rPr>
                <w:sz w:val="24"/>
                <w:szCs w:val="24"/>
              </w:rPr>
              <w:t>ных проектов на территории ра</w:t>
            </w:r>
            <w:r w:rsidRPr="00B17A0E">
              <w:rPr>
                <w:iCs/>
                <w:sz w:val="24"/>
                <w:szCs w:val="24"/>
              </w:rPr>
              <w:t>й</w:t>
            </w:r>
            <w:r w:rsidRPr="00B17A0E">
              <w:rPr>
                <w:sz w:val="24"/>
                <w:szCs w:val="24"/>
              </w:rPr>
              <w:t>она</w:t>
            </w:r>
          </w:p>
        </w:tc>
        <w:tc>
          <w:tcPr>
            <w:tcW w:w="1859" w:type="dxa"/>
          </w:tcPr>
          <w:p w:rsidR="004F765A" w:rsidRDefault="00FC11ED" w:rsidP="00727B34">
            <w:pPr>
              <w:rPr>
                <w:sz w:val="24"/>
                <w:szCs w:val="24"/>
              </w:rPr>
            </w:pPr>
            <w:r>
              <w:rPr>
                <w:sz w:val="24"/>
                <w:szCs w:val="24"/>
              </w:rPr>
              <w:lastRenderedPageBreak/>
              <w:t>в</w:t>
            </w:r>
            <w:r w:rsidRPr="00B17A0E">
              <w:rPr>
                <w:sz w:val="24"/>
                <w:szCs w:val="24"/>
              </w:rPr>
              <w:t>лияет на</w:t>
            </w:r>
          </w:p>
          <w:p w:rsidR="004F765A" w:rsidRDefault="00FC11ED" w:rsidP="00727B34">
            <w:pPr>
              <w:rPr>
                <w:sz w:val="24"/>
                <w:szCs w:val="24"/>
              </w:rPr>
            </w:pPr>
            <w:r w:rsidRPr="00B17A0E">
              <w:rPr>
                <w:sz w:val="24"/>
                <w:szCs w:val="24"/>
              </w:rPr>
              <w:t xml:space="preserve"> достижение </w:t>
            </w:r>
          </w:p>
          <w:p w:rsidR="00FC11ED" w:rsidRDefault="00FC11ED" w:rsidP="00727B34">
            <w:pPr>
              <w:rPr>
                <w:sz w:val="24"/>
                <w:szCs w:val="24"/>
              </w:rPr>
            </w:pPr>
            <w:r w:rsidRPr="00B17A0E">
              <w:rPr>
                <w:sz w:val="24"/>
                <w:szCs w:val="24"/>
              </w:rPr>
              <w:t xml:space="preserve">показателей </w:t>
            </w:r>
          </w:p>
          <w:p w:rsidR="00FC11ED" w:rsidRPr="00B17A0E" w:rsidRDefault="00FC11ED" w:rsidP="00727B34">
            <w:pPr>
              <w:rPr>
                <w:sz w:val="24"/>
                <w:szCs w:val="24"/>
              </w:rPr>
            </w:pPr>
            <w:r>
              <w:rPr>
                <w:sz w:val="24"/>
                <w:szCs w:val="24"/>
              </w:rPr>
              <w:t>1, 1.1</w:t>
            </w:r>
          </w:p>
        </w:tc>
      </w:tr>
      <w:tr w:rsidR="00FC11ED" w:rsidRPr="00B17A0E" w:rsidTr="00607D22">
        <w:trPr>
          <w:gridAfter w:val="1"/>
          <w:wAfter w:w="12" w:type="dxa"/>
        </w:trPr>
        <w:tc>
          <w:tcPr>
            <w:tcW w:w="14957" w:type="dxa"/>
            <w:gridSpan w:val="8"/>
          </w:tcPr>
          <w:p w:rsidR="00FC11ED" w:rsidRPr="00D65D8A" w:rsidRDefault="00FC11ED" w:rsidP="00727B34">
            <w:pPr>
              <w:widowControl w:val="0"/>
              <w:autoSpaceDE w:val="0"/>
              <w:autoSpaceDN w:val="0"/>
              <w:adjustRightInd w:val="0"/>
              <w:jc w:val="center"/>
              <w:rPr>
                <w:sz w:val="24"/>
                <w:szCs w:val="24"/>
              </w:rPr>
            </w:pPr>
            <w:r w:rsidRPr="00D65D8A">
              <w:rPr>
                <w:kern w:val="2"/>
                <w:sz w:val="24"/>
                <w:szCs w:val="24"/>
                <w:lang w:eastAsia="en-US"/>
              </w:rPr>
              <w:lastRenderedPageBreak/>
              <w:t>Подпрограмма 2 «Содействие развитию промышленного производства и потребительского рынка  в Миллеровском районе»</w:t>
            </w:r>
          </w:p>
        </w:tc>
      </w:tr>
      <w:tr w:rsidR="00FC11ED" w:rsidRPr="00B17A0E" w:rsidTr="00607D22">
        <w:trPr>
          <w:gridAfter w:val="1"/>
          <w:wAfter w:w="12" w:type="dxa"/>
        </w:trPr>
        <w:tc>
          <w:tcPr>
            <w:tcW w:w="14957" w:type="dxa"/>
            <w:gridSpan w:val="8"/>
          </w:tcPr>
          <w:p w:rsidR="00B75D43" w:rsidRDefault="00FC11ED" w:rsidP="00727B34">
            <w:pPr>
              <w:widowControl w:val="0"/>
              <w:autoSpaceDE w:val="0"/>
              <w:autoSpaceDN w:val="0"/>
              <w:adjustRightInd w:val="0"/>
              <w:jc w:val="center"/>
              <w:rPr>
                <w:kern w:val="2"/>
                <w:sz w:val="24"/>
                <w:szCs w:val="24"/>
              </w:rPr>
            </w:pPr>
            <w:r w:rsidRPr="00D65D8A">
              <w:rPr>
                <w:kern w:val="2"/>
                <w:sz w:val="24"/>
                <w:szCs w:val="24"/>
                <w:lang w:eastAsia="en-US"/>
              </w:rPr>
              <w:t xml:space="preserve">Цель подпрограммы 2 - </w:t>
            </w:r>
            <w:r w:rsidRPr="00D65D8A">
              <w:rPr>
                <w:kern w:val="2"/>
                <w:sz w:val="24"/>
                <w:szCs w:val="24"/>
              </w:rPr>
              <w:t>Создание в Миллеровском районе динамично развивающейся и конк</w:t>
            </w:r>
            <w:r w:rsidR="00813CED">
              <w:rPr>
                <w:kern w:val="2"/>
                <w:sz w:val="24"/>
                <w:szCs w:val="24"/>
              </w:rPr>
              <w:t>урентоспособной промышленности,</w:t>
            </w:r>
            <w:r w:rsidRPr="00D65D8A">
              <w:rPr>
                <w:kern w:val="2"/>
                <w:sz w:val="24"/>
                <w:szCs w:val="24"/>
              </w:rPr>
              <w:t xml:space="preserve"> </w:t>
            </w:r>
          </w:p>
          <w:p w:rsidR="00FC11ED" w:rsidRPr="00D65D8A" w:rsidRDefault="00FC11ED" w:rsidP="00727B34">
            <w:pPr>
              <w:widowControl w:val="0"/>
              <w:autoSpaceDE w:val="0"/>
              <w:autoSpaceDN w:val="0"/>
              <w:adjustRightInd w:val="0"/>
              <w:jc w:val="center"/>
              <w:rPr>
                <w:kern w:val="2"/>
                <w:sz w:val="24"/>
                <w:szCs w:val="24"/>
                <w:lang w:eastAsia="en-US"/>
              </w:rPr>
            </w:pPr>
            <w:r w:rsidRPr="00D65D8A">
              <w:rPr>
                <w:kern w:val="2"/>
                <w:sz w:val="24"/>
                <w:szCs w:val="24"/>
              </w:rPr>
              <w:t>потребительского рынка</w:t>
            </w:r>
          </w:p>
        </w:tc>
      </w:tr>
      <w:tr w:rsidR="00FC11ED" w:rsidRPr="00B17A0E" w:rsidTr="00607D22">
        <w:trPr>
          <w:gridAfter w:val="1"/>
          <w:wAfter w:w="12" w:type="dxa"/>
        </w:trPr>
        <w:tc>
          <w:tcPr>
            <w:tcW w:w="14957" w:type="dxa"/>
            <w:gridSpan w:val="8"/>
          </w:tcPr>
          <w:p w:rsidR="00FC11ED" w:rsidRPr="00D65D8A" w:rsidRDefault="00FC11ED" w:rsidP="00727B34">
            <w:pPr>
              <w:widowControl w:val="0"/>
              <w:autoSpaceDE w:val="0"/>
              <w:autoSpaceDN w:val="0"/>
              <w:adjustRightInd w:val="0"/>
              <w:jc w:val="center"/>
              <w:rPr>
                <w:kern w:val="2"/>
                <w:sz w:val="24"/>
                <w:szCs w:val="24"/>
                <w:lang w:eastAsia="en-US"/>
              </w:rPr>
            </w:pPr>
            <w:r w:rsidRPr="00D65D8A">
              <w:rPr>
                <w:kern w:val="2"/>
                <w:sz w:val="24"/>
                <w:szCs w:val="24"/>
              </w:rPr>
              <w:t xml:space="preserve">Задача 1 подпрограммы 2 </w:t>
            </w:r>
            <w:r>
              <w:rPr>
                <w:kern w:val="2"/>
                <w:sz w:val="24"/>
                <w:szCs w:val="24"/>
              </w:rPr>
              <w:t xml:space="preserve">- </w:t>
            </w:r>
            <w:r w:rsidRPr="00D65D8A">
              <w:rPr>
                <w:kern w:val="2"/>
                <w:sz w:val="24"/>
                <w:szCs w:val="24"/>
              </w:rPr>
              <w:t>Поддержка производственной деятельности промышленных предприятий</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t>5</w:t>
            </w:r>
            <w:r w:rsidR="00FC11ED">
              <w:rPr>
                <w:kern w:val="2"/>
                <w:sz w:val="24"/>
                <w:szCs w:val="24"/>
              </w:rPr>
              <w:t>.</w:t>
            </w:r>
          </w:p>
        </w:tc>
        <w:tc>
          <w:tcPr>
            <w:tcW w:w="3182" w:type="dxa"/>
          </w:tcPr>
          <w:p w:rsidR="00FC11ED" w:rsidRPr="00370EED" w:rsidRDefault="00FC11ED" w:rsidP="00727B34">
            <w:pPr>
              <w:widowControl w:val="0"/>
              <w:autoSpaceDE w:val="0"/>
              <w:autoSpaceDN w:val="0"/>
              <w:adjustRightInd w:val="0"/>
              <w:rPr>
                <w:rFonts w:eastAsia="Calibri"/>
                <w:sz w:val="24"/>
                <w:szCs w:val="24"/>
                <w:lang w:eastAsia="en-US"/>
              </w:rPr>
            </w:pPr>
            <w:r>
              <w:rPr>
                <w:sz w:val="24"/>
                <w:szCs w:val="24"/>
              </w:rPr>
              <w:t>Основное мероприятие 2.1</w:t>
            </w:r>
            <w:r w:rsidR="00ED2A09">
              <w:rPr>
                <w:sz w:val="24"/>
                <w:szCs w:val="24"/>
              </w:rPr>
              <w:t>.</w:t>
            </w:r>
            <w:r w:rsidRPr="00B17A0E">
              <w:rPr>
                <w:sz w:val="24"/>
                <w:szCs w:val="24"/>
              </w:rPr>
              <w:t xml:space="preserve"> </w:t>
            </w:r>
            <w:r w:rsidRPr="00D65D8A">
              <w:rPr>
                <w:rFonts w:eastAsia="Calibri"/>
                <w:sz w:val="24"/>
                <w:szCs w:val="24"/>
                <w:lang w:eastAsia="en-US"/>
              </w:rPr>
              <w:t>Пр</w:t>
            </w:r>
            <w:r>
              <w:rPr>
                <w:rFonts w:eastAsia="Calibri"/>
                <w:sz w:val="24"/>
                <w:szCs w:val="24"/>
                <w:lang w:eastAsia="en-US"/>
              </w:rPr>
              <w:t xml:space="preserve">оведение </w:t>
            </w:r>
            <w:r w:rsidRPr="00D65D8A">
              <w:rPr>
                <w:rFonts w:eastAsia="Calibri"/>
                <w:sz w:val="24"/>
                <w:szCs w:val="24"/>
                <w:lang w:eastAsia="en-US"/>
              </w:rPr>
              <w:t>информационной и консу</w:t>
            </w:r>
            <w:r w:rsidRPr="00370EED">
              <w:rPr>
                <w:rFonts w:eastAsia="Calibri"/>
                <w:sz w:val="24"/>
                <w:szCs w:val="24"/>
                <w:lang w:eastAsia="en-US"/>
              </w:rPr>
              <w:t>льтационной поддержки в части имеющихся мер региональной финансовой поддержки промышленных предприятий</w:t>
            </w:r>
            <w:r>
              <w:rPr>
                <w:rFonts w:eastAsia="Calibri"/>
                <w:sz w:val="24"/>
                <w:szCs w:val="24"/>
                <w:lang w:eastAsia="en-US"/>
              </w:rPr>
              <w:t xml:space="preserve">, в том числе </w:t>
            </w:r>
            <w:r w:rsidRPr="00370EED">
              <w:rPr>
                <w:rFonts w:eastAsia="Calibri"/>
                <w:sz w:val="24"/>
                <w:szCs w:val="24"/>
                <w:lang w:eastAsia="en-US"/>
              </w:rPr>
              <w:t xml:space="preserve">включающей, </w:t>
            </w:r>
          </w:p>
          <w:p w:rsidR="00FC11ED" w:rsidRPr="00370EED" w:rsidRDefault="00FC11ED" w:rsidP="00727B34">
            <w:pPr>
              <w:widowControl w:val="0"/>
              <w:autoSpaceDE w:val="0"/>
              <w:autoSpaceDN w:val="0"/>
              <w:adjustRightInd w:val="0"/>
              <w:rPr>
                <w:color w:val="000000"/>
                <w:sz w:val="22"/>
                <w:szCs w:val="22"/>
              </w:rPr>
            </w:pPr>
            <w:r w:rsidRPr="00370EED">
              <w:rPr>
                <w:color w:val="000000"/>
                <w:sz w:val="24"/>
                <w:szCs w:val="24"/>
              </w:rPr>
              <w:t xml:space="preserve"> </w:t>
            </w:r>
            <w:r w:rsidRPr="00370EED">
              <w:rPr>
                <w:sz w:val="24"/>
                <w:szCs w:val="24"/>
              </w:rPr>
              <w:t>возмещение части капитальных и (или) текущих затрат, связанных с производством инновационной продукции</w:t>
            </w:r>
            <w:r w:rsidRPr="00B61F06">
              <w:rPr>
                <w:color w:val="000000"/>
                <w:sz w:val="22"/>
                <w:szCs w:val="22"/>
              </w:rPr>
              <w:t xml:space="preserve"> </w:t>
            </w:r>
          </w:p>
        </w:tc>
        <w:tc>
          <w:tcPr>
            <w:tcW w:w="1985" w:type="dxa"/>
          </w:tcPr>
          <w:p w:rsidR="00FC11ED" w:rsidRPr="00B17A0E" w:rsidRDefault="00FC11ED" w:rsidP="00727B34">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FC11ED" w:rsidRPr="00B17A0E" w:rsidRDefault="00FC11ED" w:rsidP="00727B34">
            <w:pPr>
              <w:jc w:val="center"/>
              <w:rPr>
                <w:sz w:val="24"/>
                <w:szCs w:val="24"/>
              </w:rPr>
            </w:pPr>
            <w:r w:rsidRPr="00B17A0E">
              <w:rPr>
                <w:sz w:val="24"/>
                <w:szCs w:val="24"/>
              </w:rPr>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Default="00FC11ED" w:rsidP="00727B34">
            <w:pPr>
              <w:rPr>
                <w:kern w:val="2"/>
                <w:sz w:val="24"/>
                <w:szCs w:val="24"/>
              </w:rPr>
            </w:pPr>
            <w:r w:rsidRPr="00D65D8A">
              <w:rPr>
                <w:kern w:val="2"/>
                <w:sz w:val="24"/>
                <w:szCs w:val="24"/>
              </w:rPr>
              <w:t>обеспечение стабиль</w:t>
            </w:r>
            <w:r w:rsidR="004F765A">
              <w:rPr>
                <w:kern w:val="2"/>
                <w:sz w:val="24"/>
                <w:szCs w:val="24"/>
              </w:rPr>
              <w:t>ного роста объ</w:t>
            </w:r>
            <w:r w:rsidR="000718C9">
              <w:rPr>
                <w:kern w:val="2"/>
                <w:sz w:val="24"/>
                <w:szCs w:val="24"/>
              </w:rPr>
              <w:t>е</w:t>
            </w:r>
            <w:r w:rsidRPr="00D65D8A">
              <w:rPr>
                <w:kern w:val="2"/>
                <w:sz w:val="24"/>
                <w:szCs w:val="24"/>
              </w:rPr>
              <w:t>мов промышленного производства</w:t>
            </w:r>
            <w:r>
              <w:rPr>
                <w:kern w:val="2"/>
                <w:sz w:val="24"/>
                <w:szCs w:val="24"/>
              </w:rPr>
              <w:t>;</w:t>
            </w:r>
          </w:p>
          <w:p w:rsidR="00FC11ED" w:rsidRPr="00370EED" w:rsidRDefault="00FC11ED" w:rsidP="00727B34">
            <w:pPr>
              <w:rPr>
                <w:kern w:val="2"/>
                <w:sz w:val="24"/>
                <w:szCs w:val="24"/>
              </w:rPr>
            </w:pPr>
            <w:r w:rsidRPr="00370EED">
              <w:rPr>
                <w:color w:val="000000"/>
                <w:kern w:val="2"/>
                <w:sz w:val="24"/>
                <w:szCs w:val="24"/>
                <w:lang w:eastAsia="en-US"/>
              </w:rPr>
              <w:t>повышение информи</w:t>
            </w:r>
            <w:r w:rsidRPr="00370EED">
              <w:rPr>
                <w:color w:val="000000"/>
                <w:kern w:val="2"/>
                <w:sz w:val="24"/>
                <w:szCs w:val="24"/>
                <w:lang w:eastAsia="en-US"/>
              </w:rPr>
              <w:softHyphen/>
              <w:t>рованности субъектов инновационной деятель</w:t>
            </w:r>
            <w:r w:rsidRPr="00370EED">
              <w:rPr>
                <w:color w:val="000000"/>
                <w:kern w:val="2"/>
                <w:sz w:val="24"/>
                <w:szCs w:val="24"/>
                <w:lang w:eastAsia="en-US"/>
              </w:rPr>
              <w:softHyphen/>
              <w:t>ности;</w:t>
            </w:r>
          </w:p>
          <w:p w:rsidR="00FC11ED" w:rsidRPr="00370EED" w:rsidRDefault="00FC11ED" w:rsidP="00727B34">
            <w:pPr>
              <w:widowControl w:val="0"/>
              <w:autoSpaceDE w:val="0"/>
              <w:autoSpaceDN w:val="0"/>
              <w:adjustRightInd w:val="0"/>
              <w:rPr>
                <w:color w:val="000000"/>
                <w:sz w:val="24"/>
                <w:szCs w:val="24"/>
              </w:rPr>
            </w:pPr>
            <w:r w:rsidRPr="00370EED">
              <w:rPr>
                <w:color w:val="000000"/>
                <w:sz w:val="24"/>
                <w:szCs w:val="24"/>
              </w:rPr>
              <w:t xml:space="preserve">стимулирование реализации инновационных проектов; </w:t>
            </w:r>
          </w:p>
          <w:p w:rsidR="00FC11ED" w:rsidRPr="00D65D8A" w:rsidRDefault="00FC11ED" w:rsidP="00727B34">
            <w:pPr>
              <w:rPr>
                <w:kern w:val="2"/>
                <w:sz w:val="24"/>
                <w:szCs w:val="24"/>
              </w:rPr>
            </w:pPr>
            <w:r w:rsidRPr="00370EED">
              <w:rPr>
                <w:color w:val="000000"/>
                <w:sz w:val="24"/>
                <w:szCs w:val="24"/>
              </w:rPr>
              <w:t>рост уровня инновационной активности предприятий</w:t>
            </w:r>
            <w:r w:rsidRPr="00D65D8A">
              <w:rPr>
                <w:kern w:val="2"/>
                <w:sz w:val="24"/>
                <w:szCs w:val="24"/>
              </w:rPr>
              <w:t xml:space="preserve"> </w:t>
            </w:r>
          </w:p>
        </w:tc>
        <w:tc>
          <w:tcPr>
            <w:tcW w:w="1842" w:type="dxa"/>
          </w:tcPr>
          <w:p w:rsidR="00FC11ED" w:rsidRDefault="004F765A" w:rsidP="00727B34">
            <w:pPr>
              <w:rPr>
                <w:kern w:val="2"/>
                <w:sz w:val="24"/>
                <w:szCs w:val="24"/>
              </w:rPr>
            </w:pPr>
            <w:r>
              <w:rPr>
                <w:kern w:val="2"/>
                <w:sz w:val="24"/>
                <w:szCs w:val="24"/>
              </w:rPr>
              <w:t>сокращение объ</w:t>
            </w:r>
            <w:r w:rsidR="000718C9">
              <w:rPr>
                <w:kern w:val="2"/>
                <w:sz w:val="24"/>
                <w:szCs w:val="24"/>
              </w:rPr>
              <w:t>е</w:t>
            </w:r>
            <w:r w:rsidR="00FC11ED" w:rsidRPr="00D65D8A">
              <w:rPr>
                <w:kern w:val="2"/>
                <w:sz w:val="24"/>
                <w:szCs w:val="24"/>
              </w:rPr>
              <w:t>мов промышленного производства</w:t>
            </w:r>
            <w:r w:rsidR="00FC11ED">
              <w:rPr>
                <w:kern w:val="2"/>
                <w:sz w:val="24"/>
                <w:szCs w:val="24"/>
              </w:rPr>
              <w:t>;</w:t>
            </w:r>
          </w:p>
          <w:p w:rsidR="00FC11ED" w:rsidRPr="00FF170C" w:rsidRDefault="00FC11ED" w:rsidP="00727B34">
            <w:pPr>
              <w:rPr>
                <w:kern w:val="2"/>
                <w:sz w:val="24"/>
                <w:szCs w:val="24"/>
              </w:rPr>
            </w:pPr>
            <w:r w:rsidRPr="00FF170C">
              <w:rPr>
                <w:color w:val="000000"/>
                <w:kern w:val="2"/>
                <w:sz w:val="24"/>
                <w:szCs w:val="24"/>
                <w:lang w:eastAsia="en-US"/>
              </w:rPr>
              <w:t>снижение уровня инновационной активности</w:t>
            </w:r>
            <w:r>
              <w:rPr>
                <w:color w:val="000000"/>
                <w:kern w:val="2"/>
                <w:sz w:val="24"/>
                <w:szCs w:val="24"/>
                <w:lang w:eastAsia="en-US"/>
              </w:rPr>
              <w:t xml:space="preserve"> предприятий</w:t>
            </w:r>
            <w:r w:rsidRPr="00FF170C">
              <w:rPr>
                <w:color w:val="000000"/>
                <w:kern w:val="2"/>
                <w:sz w:val="24"/>
                <w:szCs w:val="24"/>
                <w:lang w:eastAsia="en-US"/>
              </w:rPr>
              <w:t>; снижение объ</w:t>
            </w:r>
            <w:r w:rsidR="000718C9">
              <w:rPr>
                <w:color w:val="000000"/>
                <w:kern w:val="2"/>
                <w:sz w:val="24"/>
                <w:szCs w:val="24"/>
                <w:lang w:eastAsia="en-US"/>
              </w:rPr>
              <w:t>е</w:t>
            </w:r>
            <w:r w:rsidR="004F765A">
              <w:rPr>
                <w:color w:val="000000"/>
                <w:kern w:val="2"/>
                <w:sz w:val="24"/>
                <w:szCs w:val="24"/>
                <w:lang w:eastAsia="en-US"/>
              </w:rPr>
              <w:t>-</w:t>
            </w:r>
            <w:r w:rsidRPr="00FF170C">
              <w:rPr>
                <w:color w:val="000000"/>
                <w:kern w:val="2"/>
                <w:sz w:val="24"/>
                <w:szCs w:val="24"/>
                <w:lang w:eastAsia="en-US"/>
              </w:rPr>
              <w:t xml:space="preserve">ма отгруженной инновационной продукции </w:t>
            </w:r>
          </w:p>
          <w:p w:rsidR="00FC11ED" w:rsidRPr="00D65D8A" w:rsidRDefault="00FC11ED" w:rsidP="00727B34">
            <w:pPr>
              <w:rPr>
                <w:kern w:val="2"/>
                <w:sz w:val="24"/>
                <w:szCs w:val="24"/>
              </w:rPr>
            </w:pPr>
          </w:p>
        </w:tc>
        <w:tc>
          <w:tcPr>
            <w:tcW w:w="1859" w:type="dxa"/>
          </w:tcPr>
          <w:p w:rsidR="004F765A" w:rsidRDefault="00FC11ED" w:rsidP="00727B34">
            <w:pPr>
              <w:rPr>
                <w:sz w:val="24"/>
                <w:szCs w:val="24"/>
              </w:rPr>
            </w:pPr>
            <w:r>
              <w:rPr>
                <w:sz w:val="24"/>
                <w:szCs w:val="24"/>
              </w:rPr>
              <w:t>в</w:t>
            </w:r>
            <w:r w:rsidRPr="00B17A0E">
              <w:rPr>
                <w:sz w:val="24"/>
                <w:szCs w:val="24"/>
              </w:rPr>
              <w:t xml:space="preserve">лияет на </w:t>
            </w:r>
          </w:p>
          <w:p w:rsidR="004F765A" w:rsidRDefault="00FC11ED" w:rsidP="00727B34">
            <w:pPr>
              <w:rPr>
                <w:sz w:val="24"/>
                <w:szCs w:val="24"/>
              </w:rPr>
            </w:pPr>
            <w:r w:rsidRPr="00B17A0E">
              <w:rPr>
                <w:sz w:val="24"/>
                <w:szCs w:val="24"/>
              </w:rPr>
              <w:t xml:space="preserve">достижение </w:t>
            </w:r>
          </w:p>
          <w:p w:rsidR="00FC11ED" w:rsidRDefault="00FC11ED" w:rsidP="00727B34">
            <w:pPr>
              <w:rPr>
                <w:sz w:val="24"/>
                <w:szCs w:val="24"/>
              </w:rPr>
            </w:pPr>
            <w:r w:rsidRPr="00B17A0E">
              <w:rPr>
                <w:sz w:val="24"/>
                <w:szCs w:val="24"/>
              </w:rPr>
              <w:t xml:space="preserve">показателей </w:t>
            </w:r>
          </w:p>
          <w:p w:rsidR="00FC11ED" w:rsidRDefault="00FC11ED" w:rsidP="00727B34">
            <w:pPr>
              <w:rPr>
                <w:sz w:val="24"/>
                <w:szCs w:val="24"/>
              </w:rPr>
            </w:pPr>
            <w:r w:rsidRPr="00BC39B7">
              <w:rPr>
                <w:sz w:val="24"/>
                <w:szCs w:val="24"/>
              </w:rPr>
              <w:t>2, 2.1, 2.2, 2.3</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t>6</w:t>
            </w:r>
            <w:r w:rsidR="00FC11ED">
              <w:rPr>
                <w:kern w:val="2"/>
                <w:sz w:val="24"/>
                <w:szCs w:val="24"/>
              </w:rPr>
              <w:t>.</w:t>
            </w:r>
          </w:p>
        </w:tc>
        <w:tc>
          <w:tcPr>
            <w:tcW w:w="3182" w:type="dxa"/>
          </w:tcPr>
          <w:p w:rsidR="00FC11ED" w:rsidRDefault="00FC11ED" w:rsidP="00727B34">
            <w:pPr>
              <w:widowControl w:val="0"/>
              <w:autoSpaceDE w:val="0"/>
              <w:autoSpaceDN w:val="0"/>
              <w:adjustRightInd w:val="0"/>
              <w:rPr>
                <w:sz w:val="24"/>
                <w:szCs w:val="24"/>
              </w:rPr>
            </w:pPr>
            <w:r>
              <w:rPr>
                <w:sz w:val="24"/>
                <w:szCs w:val="24"/>
              </w:rPr>
              <w:t>Основное мероприятие 2.2</w:t>
            </w:r>
            <w:r w:rsidR="00ED2A09">
              <w:rPr>
                <w:sz w:val="24"/>
                <w:szCs w:val="24"/>
              </w:rPr>
              <w:t>.</w:t>
            </w:r>
          </w:p>
          <w:p w:rsidR="00FC11ED" w:rsidRPr="00B17A0E" w:rsidRDefault="00FC11ED" w:rsidP="00727B34">
            <w:pPr>
              <w:widowControl w:val="0"/>
              <w:autoSpaceDE w:val="0"/>
              <w:autoSpaceDN w:val="0"/>
              <w:adjustRightInd w:val="0"/>
              <w:rPr>
                <w:sz w:val="24"/>
                <w:szCs w:val="24"/>
              </w:rPr>
            </w:pPr>
            <w:r>
              <w:rPr>
                <w:sz w:val="24"/>
                <w:szCs w:val="24"/>
              </w:rPr>
              <w:t>Осуществление мониторинга деятельности промышленных предприятий</w:t>
            </w:r>
            <w:r w:rsidR="00813CED">
              <w:rPr>
                <w:sz w:val="24"/>
                <w:szCs w:val="24"/>
              </w:rPr>
              <w:t xml:space="preserve"> Миллеровского района</w:t>
            </w:r>
          </w:p>
        </w:tc>
        <w:tc>
          <w:tcPr>
            <w:tcW w:w="1985" w:type="dxa"/>
          </w:tcPr>
          <w:p w:rsidR="00FC11ED" w:rsidRPr="00B17A0E" w:rsidRDefault="00FC11ED" w:rsidP="00727B34">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FC11ED" w:rsidRPr="00B17A0E" w:rsidRDefault="00FC11ED" w:rsidP="00727B34">
            <w:pPr>
              <w:jc w:val="center"/>
              <w:rPr>
                <w:sz w:val="24"/>
                <w:szCs w:val="24"/>
              </w:rPr>
            </w:pPr>
            <w:r w:rsidRPr="00B17A0E">
              <w:rPr>
                <w:sz w:val="24"/>
                <w:szCs w:val="24"/>
              </w:rPr>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Pr="00B17A0E" w:rsidRDefault="00FC11ED" w:rsidP="00727B34">
            <w:pPr>
              <w:widowControl w:val="0"/>
              <w:autoSpaceDE w:val="0"/>
              <w:autoSpaceDN w:val="0"/>
              <w:adjustRightInd w:val="0"/>
              <w:rPr>
                <w:sz w:val="24"/>
                <w:szCs w:val="24"/>
              </w:rPr>
            </w:pPr>
            <w:r w:rsidRPr="0038072F">
              <w:rPr>
                <w:sz w:val="24"/>
                <w:szCs w:val="24"/>
              </w:rPr>
              <w:t xml:space="preserve">создание благоприятных условий для развития промышленных предприятий на территории </w:t>
            </w:r>
            <w:r w:rsidR="00813CED">
              <w:rPr>
                <w:sz w:val="24"/>
                <w:szCs w:val="24"/>
              </w:rPr>
              <w:t xml:space="preserve">Миллеровского </w:t>
            </w:r>
            <w:r>
              <w:rPr>
                <w:sz w:val="24"/>
                <w:szCs w:val="24"/>
              </w:rPr>
              <w:t>района</w:t>
            </w:r>
          </w:p>
        </w:tc>
        <w:tc>
          <w:tcPr>
            <w:tcW w:w="1842" w:type="dxa"/>
          </w:tcPr>
          <w:p w:rsidR="00FC11ED" w:rsidRPr="00B17A0E" w:rsidRDefault="00FC11ED" w:rsidP="00727B34">
            <w:pPr>
              <w:rPr>
                <w:sz w:val="24"/>
                <w:szCs w:val="24"/>
              </w:rPr>
            </w:pPr>
            <w:r w:rsidRPr="009B785E">
              <w:rPr>
                <w:bCs/>
                <w:color w:val="000000"/>
                <w:kern w:val="2"/>
                <w:sz w:val="24"/>
                <w:szCs w:val="24"/>
                <w:lang w:eastAsia="en-US"/>
              </w:rPr>
              <w:t>отсутствие условий для развития производ</w:t>
            </w:r>
            <w:r w:rsidR="004F765A">
              <w:rPr>
                <w:bCs/>
                <w:color w:val="000000"/>
                <w:kern w:val="2"/>
                <w:sz w:val="24"/>
                <w:szCs w:val="24"/>
                <w:lang w:eastAsia="en-US"/>
              </w:rPr>
              <w:t>ствен</w:t>
            </w:r>
            <w:r w:rsidR="00BC5854">
              <w:rPr>
                <w:bCs/>
                <w:color w:val="000000"/>
                <w:kern w:val="2"/>
                <w:sz w:val="24"/>
                <w:szCs w:val="24"/>
                <w:lang w:eastAsia="en-US"/>
              </w:rPr>
              <w:t>-</w:t>
            </w:r>
            <w:r w:rsidRPr="009B785E">
              <w:rPr>
                <w:bCs/>
                <w:color w:val="000000"/>
                <w:kern w:val="2"/>
                <w:sz w:val="24"/>
                <w:szCs w:val="24"/>
                <w:lang w:eastAsia="en-US"/>
              </w:rPr>
              <w:t>ной деятельности</w:t>
            </w:r>
          </w:p>
        </w:tc>
        <w:tc>
          <w:tcPr>
            <w:tcW w:w="1859" w:type="dxa"/>
          </w:tcPr>
          <w:p w:rsidR="00B23146" w:rsidRDefault="00FC11ED" w:rsidP="00727B34">
            <w:pPr>
              <w:rPr>
                <w:sz w:val="24"/>
                <w:szCs w:val="24"/>
              </w:rPr>
            </w:pPr>
            <w:r>
              <w:rPr>
                <w:sz w:val="24"/>
                <w:szCs w:val="24"/>
              </w:rPr>
              <w:t>в</w:t>
            </w:r>
            <w:r w:rsidRPr="00B17A0E">
              <w:rPr>
                <w:sz w:val="24"/>
                <w:szCs w:val="24"/>
              </w:rPr>
              <w:t xml:space="preserve">лияет на </w:t>
            </w:r>
          </w:p>
          <w:p w:rsidR="00B23146" w:rsidRDefault="00FC11ED" w:rsidP="00727B34">
            <w:pPr>
              <w:rPr>
                <w:sz w:val="24"/>
                <w:szCs w:val="24"/>
              </w:rPr>
            </w:pPr>
            <w:r w:rsidRPr="00B17A0E">
              <w:rPr>
                <w:sz w:val="24"/>
                <w:szCs w:val="24"/>
              </w:rPr>
              <w:t xml:space="preserve">достижение </w:t>
            </w:r>
          </w:p>
          <w:p w:rsidR="00FC11ED" w:rsidRDefault="00FC11ED" w:rsidP="00727B34">
            <w:pPr>
              <w:rPr>
                <w:sz w:val="24"/>
                <w:szCs w:val="24"/>
              </w:rPr>
            </w:pPr>
            <w:r w:rsidRPr="00B17A0E">
              <w:rPr>
                <w:sz w:val="24"/>
                <w:szCs w:val="24"/>
              </w:rPr>
              <w:t xml:space="preserve">показателей </w:t>
            </w:r>
          </w:p>
          <w:p w:rsidR="00FC11ED" w:rsidRDefault="00FC11ED" w:rsidP="00727B34">
            <w:pPr>
              <w:rPr>
                <w:sz w:val="24"/>
                <w:szCs w:val="24"/>
              </w:rPr>
            </w:pPr>
            <w:r w:rsidRPr="00BC39B7">
              <w:rPr>
                <w:sz w:val="24"/>
                <w:szCs w:val="24"/>
              </w:rPr>
              <w:t xml:space="preserve"> </w:t>
            </w:r>
            <w:r>
              <w:rPr>
                <w:sz w:val="24"/>
                <w:szCs w:val="24"/>
              </w:rPr>
              <w:t>2, 2.1</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t>7</w:t>
            </w:r>
            <w:r w:rsidR="00FC11ED">
              <w:rPr>
                <w:kern w:val="2"/>
                <w:sz w:val="24"/>
                <w:szCs w:val="24"/>
              </w:rPr>
              <w:t>.</w:t>
            </w:r>
          </w:p>
        </w:tc>
        <w:tc>
          <w:tcPr>
            <w:tcW w:w="3182" w:type="dxa"/>
          </w:tcPr>
          <w:p w:rsidR="00FC11ED" w:rsidRDefault="00FC11ED" w:rsidP="00727B34">
            <w:pPr>
              <w:widowControl w:val="0"/>
              <w:autoSpaceDE w:val="0"/>
              <w:autoSpaceDN w:val="0"/>
              <w:adjustRightInd w:val="0"/>
              <w:rPr>
                <w:sz w:val="24"/>
                <w:szCs w:val="24"/>
              </w:rPr>
            </w:pPr>
            <w:r>
              <w:rPr>
                <w:sz w:val="24"/>
                <w:szCs w:val="24"/>
              </w:rPr>
              <w:t>Основное мероприятие 2.3</w:t>
            </w:r>
            <w:r w:rsidR="00ED2A09">
              <w:rPr>
                <w:sz w:val="24"/>
                <w:szCs w:val="24"/>
              </w:rPr>
              <w:t>.</w:t>
            </w:r>
          </w:p>
          <w:p w:rsidR="00FC11ED" w:rsidRPr="009439DF" w:rsidRDefault="00FC11ED" w:rsidP="00727B34">
            <w:pPr>
              <w:widowControl w:val="0"/>
              <w:autoSpaceDE w:val="0"/>
              <w:autoSpaceDN w:val="0"/>
              <w:adjustRightInd w:val="0"/>
              <w:rPr>
                <w:sz w:val="24"/>
                <w:szCs w:val="24"/>
              </w:rPr>
            </w:pPr>
            <w:r w:rsidRPr="009439DF">
              <w:rPr>
                <w:color w:val="000000"/>
                <w:sz w:val="24"/>
                <w:szCs w:val="24"/>
              </w:rPr>
              <w:t xml:space="preserve">Мероприятия в сфере </w:t>
            </w:r>
            <w:r w:rsidRPr="009439DF">
              <w:rPr>
                <w:color w:val="000000"/>
                <w:sz w:val="24"/>
                <w:szCs w:val="24"/>
              </w:rPr>
              <w:lastRenderedPageBreak/>
              <w:t>средств массовой информации и коммуникаций</w:t>
            </w:r>
            <w:r w:rsidRPr="009439DF">
              <w:rPr>
                <w:sz w:val="24"/>
                <w:szCs w:val="24"/>
              </w:rPr>
              <w:t xml:space="preserve"> </w:t>
            </w:r>
          </w:p>
          <w:p w:rsidR="00FC11ED" w:rsidRPr="00B17A0E" w:rsidRDefault="00FC11ED" w:rsidP="00727B34">
            <w:pPr>
              <w:widowControl w:val="0"/>
              <w:autoSpaceDE w:val="0"/>
              <w:autoSpaceDN w:val="0"/>
              <w:adjustRightInd w:val="0"/>
              <w:rPr>
                <w:sz w:val="24"/>
                <w:szCs w:val="24"/>
              </w:rPr>
            </w:pPr>
          </w:p>
        </w:tc>
        <w:tc>
          <w:tcPr>
            <w:tcW w:w="1985" w:type="dxa"/>
          </w:tcPr>
          <w:p w:rsidR="00FC11ED" w:rsidRPr="00B17A0E" w:rsidRDefault="00FC11ED" w:rsidP="00727B34">
            <w:pPr>
              <w:jc w:val="center"/>
              <w:rPr>
                <w:sz w:val="24"/>
                <w:szCs w:val="24"/>
              </w:rPr>
            </w:pPr>
            <w:r w:rsidRPr="00B17A0E">
              <w:rPr>
                <w:sz w:val="24"/>
                <w:szCs w:val="24"/>
              </w:rPr>
              <w:lastRenderedPageBreak/>
              <w:t xml:space="preserve">отдел социально-экономического </w:t>
            </w:r>
            <w:r w:rsidRPr="00B17A0E">
              <w:rPr>
                <w:sz w:val="24"/>
                <w:szCs w:val="24"/>
              </w:rPr>
              <w:lastRenderedPageBreak/>
              <w:t>развития, торговли и бытового обслуживания Администрации Миллеровского района</w:t>
            </w:r>
          </w:p>
        </w:tc>
        <w:tc>
          <w:tcPr>
            <w:tcW w:w="1276" w:type="dxa"/>
          </w:tcPr>
          <w:p w:rsidR="00FC11ED" w:rsidRPr="00B17A0E" w:rsidRDefault="00FC11ED" w:rsidP="00727B34">
            <w:pPr>
              <w:jc w:val="center"/>
              <w:rPr>
                <w:sz w:val="24"/>
                <w:szCs w:val="24"/>
              </w:rPr>
            </w:pPr>
            <w:r w:rsidRPr="00B17A0E">
              <w:rPr>
                <w:sz w:val="24"/>
                <w:szCs w:val="24"/>
              </w:rPr>
              <w:lastRenderedPageBreak/>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Pr="00416DAF" w:rsidRDefault="00FC11ED" w:rsidP="00727B34">
            <w:pPr>
              <w:rPr>
                <w:rFonts w:eastAsia="Calibri"/>
                <w:color w:val="000000"/>
                <w:sz w:val="24"/>
                <w:szCs w:val="24"/>
                <w:lang w:eastAsia="en-US"/>
              </w:rPr>
            </w:pPr>
            <w:r w:rsidRPr="00416DAF">
              <w:rPr>
                <w:rFonts w:eastAsia="Calibri"/>
                <w:color w:val="000000"/>
                <w:sz w:val="24"/>
                <w:szCs w:val="24"/>
                <w:lang w:eastAsia="en-US"/>
              </w:rPr>
              <w:t>презентация производст</w:t>
            </w:r>
            <w:r w:rsidRPr="00416DAF">
              <w:rPr>
                <w:rFonts w:eastAsia="Calibri"/>
                <w:color w:val="000000"/>
                <w:sz w:val="24"/>
                <w:szCs w:val="24"/>
                <w:lang w:eastAsia="en-US"/>
              </w:rPr>
              <w:softHyphen/>
              <w:t xml:space="preserve">венных </w:t>
            </w:r>
            <w:r w:rsidRPr="00416DAF">
              <w:rPr>
                <w:rFonts w:eastAsia="Calibri"/>
                <w:color w:val="000000"/>
                <w:sz w:val="24"/>
                <w:szCs w:val="24"/>
                <w:lang w:eastAsia="en-US"/>
              </w:rPr>
              <w:lastRenderedPageBreak/>
              <w:t>достижений промышленных предприятий</w:t>
            </w:r>
            <w:r w:rsidR="00813CED">
              <w:rPr>
                <w:rFonts w:eastAsia="Calibri"/>
                <w:color w:val="000000"/>
                <w:sz w:val="24"/>
                <w:szCs w:val="24"/>
                <w:lang w:eastAsia="en-US"/>
              </w:rPr>
              <w:t xml:space="preserve"> Миллеровского района</w:t>
            </w:r>
            <w:r w:rsidRPr="00416DAF">
              <w:rPr>
                <w:rFonts w:eastAsia="Calibri"/>
                <w:color w:val="000000"/>
                <w:sz w:val="24"/>
                <w:szCs w:val="24"/>
                <w:lang w:eastAsia="en-US"/>
              </w:rPr>
              <w:t>;</w:t>
            </w:r>
          </w:p>
          <w:p w:rsidR="00FC11ED" w:rsidRPr="00416DAF" w:rsidRDefault="00FC11ED" w:rsidP="00727B34">
            <w:pPr>
              <w:rPr>
                <w:rFonts w:eastAsia="Calibri"/>
                <w:color w:val="000000"/>
                <w:sz w:val="24"/>
                <w:szCs w:val="24"/>
                <w:lang w:eastAsia="en-US"/>
              </w:rPr>
            </w:pPr>
            <w:r w:rsidRPr="00416DAF">
              <w:rPr>
                <w:rFonts w:eastAsia="Calibri"/>
                <w:color w:val="000000"/>
                <w:sz w:val="24"/>
                <w:szCs w:val="24"/>
                <w:lang w:eastAsia="en-US"/>
              </w:rPr>
              <w:t>продвижение продукции на межрегиональные и международные рынки</w:t>
            </w:r>
          </w:p>
        </w:tc>
        <w:tc>
          <w:tcPr>
            <w:tcW w:w="1842" w:type="dxa"/>
          </w:tcPr>
          <w:p w:rsidR="00FC11ED" w:rsidRPr="00416DAF" w:rsidRDefault="00FC11ED" w:rsidP="00727B34">
            <w:pPr>
              <w:rPr>
                <w:color w:val="000000"/>
                <w:sz w:val="24"/>
                <w:szCs w:val="24"/>
                <w:lang w:eastAsia="en-US"/>
              </w:rPr>
            </w:pPr>
            <w:r w:rsidRPr="00416DAF">
              <w:rPr>
                <w:color w:val="000000"/>
                <w:sz w:val="24"/>
                <w:szCs w:val="24"/>
                <w:lang w:eastAsia="en-US"/>
              </w:rPr>
              <w:lastRenderedPageBreak/>
              <w:t>недостаточное информирова</w:t>
            </w:r>
            <w:r>
              <w:rPr>
                <w:color w:val="000000"/>
                <w:sz w:val="24"/>
                <w:szCs w:val="24"/>
                <w:lang w:eastAsia="en-US"/>
              </w:rPr>
              <w:t>-</w:t>
            </w:r>
            <w:r w:rsidRPr="00416DAF">
              <w:rPr>
                <w:color w:val="000000"/>
                <w:sz w:val="24"/>
                <w:szCs w:val="24"/>
                <w:lang w:eastAsia="en-US"/>
              </w:rPr>
              <w:lastRenderedPageBreak/>
              <w:t>ние о деятел</w:t>
            </w:r>
            <w:r>
              <w:rPr>
                <w:color w:val="000000"/>
                <w:sz w:val="24"/>
                <w:szCs w:val="24"/>
                <w:lang w:eastAsia="en-US"/>
              </w:rPr>
              <w:t>ьности промышленных предприятий</w:t>
            </w:r>
          </w:p>
          <w:p w:rsidR="00FC11ED" w:rsidRPr="0038072F" w:rsidRDefault="00FC11ED" w:rsidP="00727B34">
            <w:pPr>
              <w:rPr>
                <w:bCs/>
                <w:color w:val="000000"/>
                <w:kern w:val="2"/>
                <w:sz w:val="24"/>
                <w:szCs w:val="24"/>
                <w:lang w:eastAsia="en-US"/>
              </w:rPr>
            </w:pPr>
          </w:p>
        </w:tc>
        <w:tc>
          <w:tcPr>
            <w:tcW w:w="1859" w:type="dxa"/>
          </w:tcPr>
          <w:p w:rsidR="00B23146" w:rsidRDefault="00FC11ED" w:rsidP="00727B34">
            <w:pPr>
              <w:rPr>
                <w:sz w:val="24"/>
                <w:szCs w:val="24"/>
              </w:rPr>
            </w:pPr>
            <w:r>
              <w:rPr>
                <w:sz w:val="24"/>
                <w:szCs w:val="24"/>
              </w:rPr>
              <w:lastRenderedPageBreak/>
              <w:t>в</w:t>
            </w:r>
            <w:r w:rsidRPr="00B17A0E">
              <w:rPr>
                <w:sz w:val="24"/>
                <w:szCs w:val="24"/>
              </w:rPr>
              <w:t>лияет на</w:t>
            </w:r>
          </w:p>
          <w:p w:rsidR="00B23146" w:rsidRDefault="00FC11ED" w:rsidP="00727B34">
            <w:pPr>
              <w:rPr>
                <w:sz w:val="24"/>
                <w:szCs w:val="24"/>
              </w:rPr>
            </w:pPr>
            <w:r w:rsidRPr="00B17A0E">
              <w:rPr>
                <w:sz w:val="24"/>
                <w:szCs w:val="24"/>
              </w:rPr>
              <w:t xml:space="preserve"> достижение </w:t>
            </w:r>
          </w:p>
          <w:p w:rsidR="00FC11ED" w:rsidRDefault="00FC11ED" w:rsidP="00727B34">
            <w:pPr>
              <w:rPr>
                <w:sz w:val="24"/>
                <w:szCs w:val="24"/>
              </w:rPr>
            </w:pPr>
            <w:r w:rsidRPr="00B17A0E">
              <w:rPr>
                <w:sz w:val="24"/>
                <w:szCs w:val="24"/>
              </w:rPr>
              <w:lastRenderedPageBreak/>
              <w:t xml:space="preserve">показателей </w:t>
            </w:r>
          </w:p>
          <w:p w:rsidR="00FC11ED" w:rsidRDefault="00FC11ED" w:rsidP="00727B34">
            <w:pPr>
              <w:rPr>
                <w:sz w:val="24"/>
                <w:szCs w:val="24"/>
              </w:rPr>
            </w:pPr>
            <w:r w:rsidRPr="00BC39B7">
              <w:rPr>
                <w:sz w:val="24"/>
                <w:szCs w:val="24"/>
              </w:rPr>
              <w:t xml:space="preserve"> 2.2, 2.3</w:t>
            </w:r>
            <w:r>
              <w:rPr>
                <w:sz w:val="24"/>
                <w:szCs w:val="24"/>
              </w:rPr>
              <w:t>, 2.4</w:t>
            </w:r>
          </w:p>
        </w:tc>
      </w:tr>
      <w:tr w:rsidR="00FC11ED" w:rsidRPr="00B17A0E" w:rsidTr="00607D22">
        <w:trPr>
          <w:gridAfter w:val="1"/>
          <w:wAfter w:w="12" w:type="dxa"/>
        </w:trPr>
        <w:tc>
          <w:tcPr>
            <w:tcW w:w="14957" w:type="dxa"/>
            <w:gridSpan w:val="8"/>
          </w:tcPr>
          <w:p w:rsidR="00FC11ED" w:rsidRDefault="00FC11ED" w:rsidP="00727B34">
            <w:pPr>
              <w:jc w:val="center"/>
              <w:rPr>
                <w:sz w:val="24"/>
                <w:szCs w:val="24"/>
              </w:rPr>
            </w:pPr>
            <w:r w:rsidRPr="00D65D8A">
              <w:rPr>
                <w:kern w:val="2"/>
                <w:sz w:val="24"/>
                <w:szCs w:val="24"/>
              </w:rPr>
              <w:lastRenderedPageBreak/>
              <w:t xml:space="preserve">Задача </w:t>
            </w:r>
            <w:r>
              <w:rPr>
                <w:kern w:val="2"/>
                <w:sz w:val="24"/>
                <w:szCs w:val="24"/>
              </w:rPr>
              <w:t>2</w:t>
            </w:r>
            <w:r w:rsidRPr="00D65D8A">
              <w:rPr>
                <w:kern w:val="2"/>
                <w:sz w:val="24"/>
                <w:szCs w:val="24"/>
              </w:rPr>
              <w:t xml:space="preserve"> подпрограммы 2 </w:t>
            </w:r>
            <w:r>
              <w:rPr>
                <w:kern w:val="2"/>
                <w:sz w:val="24"/>
                <w:szCs w:val="24"/>
              </w:rPr>
              <w:t xml:space="preserve">– Создание условий для развития потребительского рынка Миллеровского района </w:t>
            </w:r>
          </w:p>
        </w:tc>
      </w:tr>
      <w:tr w:rsidR="00891782" w:rsidRPr="00B17A0E" w:rsidTr="007D2BB0">
        <w:trPr>
          <w:gridAfter w:val="1"/>
          <w:wAfter w:w="12" w:type="dxa"/>
        </w:trPr>
        <w:tc>
          <w:tcPr>
            <w:tcW w:w="844" w:type="dxa"/>
          </w:tcPr>
          <w:p w:rsidR="00891782" w:rsidRDefault="00B23146" w:rsidP="00727B34">
            <w:pPr>
              <w:jc w:val="center"/>
              <w:rPr>
                <w:kern w:val="2"/>
                <w:sz w:val="24"/>
                <w:szCs w:val="24"/>
              </w:rPr>
            </w:pPr>
            <w:r>
              <w:rPr>
                <w:kern w:val="2"/>
                <w:sz w:val="24"/>
                <w:szCs w:val="24"/>
              </w:rPr>
              <w:t>8</w:t>
            </w:r>
            <w:r w:rsidR="00891782">
              <w:rPr>
                <w:kern w:val="2"/>
                <w:sz w:val="24"/>
                <w:szCs w:val="24"/>
              </w:rPr>
              <w:t>.</w:t>
            </w:r>
          </w:p>
        </w:tc>
        <w:tc>
          <w:tcPr>
            <w:tcW w:w="3182" w:type="dxa"/>
          </w:tcPr>
          <w:p w:rsidR="00891782" w:rsidRDefault="00891782" w:rsidP="00727B34">
            <w:pPr>
              <w:widowControl w:val="0"/>
              <w:autoSpaceDE w:val="0"/>
              <w:autoSpaceDN w:val="0"/>
              <w:adjustRightInd w:val="0"/>
              <w:rPr>
                <w:sz w:val="24"/>
                <w:szCs w:val="24"/>
              </w:rPr>
            </w:pPr>
            <w:r>
              <w:rPr>
                <w:sz w:val="24"/>
                <w:szCs w:val="24"/>
              </w:rPr>
              <w:t>Основное мероприятие 2.4</w:t>
            </w:r>
            <w:r w:rsidR="00ED2A09">
              <w:rPr>
                <w:sz w:val="24"/>
                <w:szCs w:val="24"/>
              </w:rPr>
              <w:t>.</w:t>
            </w:r>
          </w:p>
          <w:p w:rsidR="00891782" w:rsidRPr="00891782" w:rsidRDefault="00891782" w:rsidP="00727B34">
            <w:pPr>
              <w:widowControl w:val="0"/>
              <w:autoSpaceDE w:val="0"/>
              <w:autoSpaceDN w:val="0"/>
              <w:adjustRightInd w:val="0"/>
              <w:rPr>
                <w:sz w:val="24"/>
                <w:szCs w:val="24"/>
              </w:rPr>
            </w:pPr>
            <w:r w:rsidRPr="00891782">
              <w:rPr>
                <w:sz w:val="24"/>
                <w:szCs w:val="24"/>
              </w:rPr>
              <w:t>Создание условий для развития ярмарочной торговли на территории Миллеровского района</w:t>
            </w:r>
          </w:p>
          <w:p w:rsidR="00891782" w:rsidRPr="00B17A0E" w:rsidRDefault="00891782" w:rsidP="00727B34">
            <w:pPr>
              <w:widowControl w:val="0"/>
              <w:autoSpaceDE w:val="0"/>
              <w:autoSpaceDN w:val="0"/>
              <w:adjustRightInd w:val="0"/>
              <w:rPr>
                <w:sz w:val="24"/>
                <w:szCs w:val="24"/>
              </w:rPr>
            </w:pPr>
          </w:p>
        </w:tc>
        <w:tc>
          <w:tcPr>
            <w:tcW w:w="1985" w:type="dxa"/>
          </w:tcPr>
          <w:p w:rsidR="00891782" w:rsidRPr="00B17A0E" w:rsidRDefault="00891782" w:rsidP="00727B34">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891782" w:rsidRPr="00B17A0E" w:rsidRDefault="00891782" w:rsidP="00727B34">
            <w:pPr>
              <w:jc w:val="center"/>
              <w:rPr>
                <w:sz w:val="24"/>
                <w:szCs w:val="24"/>
              </w:rPr>
            </w:pPr>
            <w:r w:rsidRPr="00B17A0E">
              <w:rPr>
                <w:sz w:val="24"/>
                <w:szCs w:val="24"/>
              </w:rPr>
              <w:t>2019</w:t>
            </w:r>
          </w:p>
        </w:tc>
        <w:tc>
          <w:tcPr>
            <w:tcW w:w="1417" w:type="dxa"/>
          </w:tcPr>
          <w:p w:rsidR="00891782" w:rsidRPr="00B17A0E" w:rsidRDefault="00891782" w:rsidP="00727B34">
            <w:pPr>
              <w:jc w:val="center"/>
              <w:rPr>
                <w:sz w:val="24"/>
                <w:szCs w:val="24"/>
              </w:rPr>
            </w:pPr>
            <w:r w:rsidRPr="00B17A0E">
              <w:rPr>
                <w:sz w:val="24"/>
                <w:szCs w:val="24"/>
              </w:rPr>
              <w:t>2030</w:t>
            </w:r>
          </w:p>
        </w:tc>
        <w:tc>
          <w:tcPr>
            <w:tcW w:w="2552" w:type="dxa"/>
          </w:tcPr>
          <w:p w:rsidR="00891782" w:rsidRPr="00891782" w:rsidRDefault="00891782" w:rsidP="00727B34">
            <w:pPr>
              <w:rPr>
                <w:sz w:val="24"/>
                <w:szCs w:val="24"/>
              </w:rPr>
            </w:pPr>
            <w:r w:rsidRPr="00891782">
              <w:rPr>
                <w:sz w:val="24"/>
                <w:szCs w:val="24"/>
              </w:rPr>
              <w:t>организация мест для проведения ярмарок</w:t>
            </w:r>
            <w:r>
              <w:rPr>
                <w:sz w:val="24"/>
                <w:szCs w:val="24"/>
              </w:rPr>
              <w:t>;</w:t>
            </w:r>
            <w:r w:rsidRPr="00891782">
              <w:rPr>
                <w:sz w:val="24"/>
                <w:szCs w:val="24"/>
              </w:rPr>
              <w:t xml:space="preserve">  </w:t>
            </w:r>
            <w:r w:rsidRPr="00891782">
              <w:rPr>
                <w:color w:val="1F0E05"/>
                <w:sz w:val="24"/>
                <w:szCs w:val="24"/>
              </w:rPr>
              <w:t>стимулирование предпринимательской деятельности;</w:t>
            </w:r>
          </w:p>
          <w:p w:rsidR="00891782" w:rsidRPr="00891782" w:rsidRDefault="00891782" w:rsidP="00727B34">
            <w:pPr>
              <w:rPr>
                <w:color w:val="080E21"/>
                <w:sz w:val="24"/>
                <w:szCs w:val="24"/>
              </w:rPr>
            </w:pPr>
            <w:r w:rsidRPr="00891782">
              <w:rPr>
                <w:color w:val="000000" w:themeColor="text1"/>
                <w:sz w:val="24"/>
                <w:szCs w:val="24"/>
                <w:shd w:val="clear" w:color="auto" w:fill="FFFFFF"/>
              </w:rPr>
              <w:t>обеспечение д</w:t>
            </w:r>
            <w:r>
              <w:rPr>
                <w:color w:val="000000" w:themeColor="text1"/>
                <w:sz w:val="24"/>
                <w:szCs w:val="24"/>
                <w:shd w:val="clear" w:color="auto" w:fill="FFFFFF"/>
              </w:rPr>
              <w:t>оступности товаров для жителей Миллеровского района</w:t>
            </w:r>
            <w:r w:rsidRPr="00891782">
              <w:rPr>
                <w:color w:val="000000" w:themeColor="text1"/>
                <w:sz w:val="24"/>
                <w:szCs w:val="24"/>
                <w:shd w:val="clear" w:color="auto" w:fill="FFFFFF"/>
              </w:rPr>
              <w:t>;</w:t>
            </w:r>
          </w:p>
          <w:p w:rsidR="00891782" w:rsidRPr="00891782" w:rsidRDefault="00891782" w:rsidP="00727B34">
            <w:pPr>
              <w:rPr>
                <w:color w:val="080E21"/>
                <w:sz w:val="24"/>
                <w:szCs w:val="24"/>
              </w:rPr>
            </w:pPr>
            <w:r w:rsidRPr="00891782">
              <w:rPr>
                <w:sz w:val="24"/>
                <w:szCs w:val="24"/>
              </w:rPr>
              <w:t>обеспечение прямого доступа потребителей к продукции</w:t>
            </w:r>
            <w:r>
              <w:rPr>
                <w:sz w:val="24"/>
                <w:szCs w:val="24"/>
              </w:rPr>
              <w:t xml:space="preserve"> сельскохозтоваро-</w:t>
            </w:r>
            <w:r w:rsidRPr="00891782">
              <w:rPr>
                <w:sz w:val="24"/>
                <w:szCs w:val="24"/>
              </w:rPr>
              <w:t>производителей</w:t>
            </w:r>
          </w:p>
        </w:tc>
        <w:tc>
          <w:tcPr>
            <w:tcW w:w="1842" w:type="dxa"/>
          </w:tcPr>
          <w:p w:rsidR="00891782" w:rsidRDefault="00891782" w:rsidP="00727B34">
            <w:pPr>
              <w:rPr>
                <w:sz w:val="24"/>
                <w:szCs w:val="24"/>
              </w:rPr>
            </w:pPr>
            <w:r w:rsidRPr="00891782">
              <w:rPr>
                <w:sz w:val="24"/>
                <w:szCs w:val="24"/>
              </w:rPr>
              <w:t>отсутствие мест  для проведения ярмарочных мероприятий</w:t>
            </w:r>
            <w:r>
              <w:rPr>
                <w:sz w:val="24"/>
                <w:szCs w:val="24"/>
              </w:rPr>
              <w:t>;</w:t>
            </w:r>
          </w:p>
          <w:p w:rsidR="00891782" w:rsidRDefault="00891782" w:rsidP="00727B34">
            <w:pPr>
              <w:rPr>
                <w:sz w:val="24"/>
                <w:szCs w:val="24"/>
              </w:rPr>
            </w:pPr>
            <w:r>
              <w:rPr>
                <w:sz w:val="24"/>
                <w:szCs w:val="24"/>
              </w:rPr>
              <w:t xml:space="preserve">снижение доступности продукции </w:t>
            </w:r>
          </w:p>
          <w:p w:rsidR="00891782" w:rsidRPr="00891782" w:rsidRDefault="00891782" w:rsidP="00727B34">
            <w:pPr>
              <w:rPr>
                <w:sz w:val="24"/>
                <w:szCs w:val="24"/>
              </w:rPr>
            </w:pPr>
            <w:r>
              <w:rPr>
                <w:sz w:val="24"/>
                <w:szCs w:val="24"/>
              </w:rPr>
              <w:t>сельскохоз-товаро</w:t>
            </w:r>
            <w:r w:rsidRPr="00891782">
              <w:rPr>
                <w:sz w:val="24"/>
                <w:szCs w:val="24"/>
              </w:rPr>
              <w:t>произво</w:t>
            </w:r>
            <w:r>
              <w:rPr>
                <w:sz w:val="24"/>
                <w:szCs w:val="24"/>
              </w:rPr>
              <w:t>-</w:t>
            </w:r>
            <w:r w:rsidRPr="00891782">
              <w:rPr>
                <w:sz w:val="24"/>
                <w:szCs w:val="24"/>
              </w:rPr>
              <w:t>дителей</w:t>
            </w:r>
          </w:p>
        </w:tc>
        <w:tc>
          <w:tcPr>
            <w:tcW w:w="1859" w:type="dxa"/>
          </w:tcPr>
          <w:p w:rsidR="00B23146" w:rsidRDefault="00891782" w:rsidP="00727B34">
            <w:pPr>
              <w:rPr>
                <w:sz w:val="24"/>
                <w:szCs w:val="24"/>
              </w:rPr>
            </w:pPr>
            <w:r>
              <w:rPr>
                <w:sz w:val="24"/>
                <w:szCs w:val="24"/>
              </w:rPr>
              <w:t>в</w:t>
            </w:r>
            <w:r w:rsidRPr="00B17A0E">
              <w:rPr>
                <w:sz w:val="24"/>
                <w:szCs w:val="24"/>
              </w:rPr>
              <w:t xml:space="preserve">лияет на </w:t>
            </w:r>
          </w:p>
          <w:p w:rsidR="00B23146" w:rsidRDefault="00891782" w:rsidP="00727B34">
            <w:pPr>
              <w:rPr>
                <w:sz w:val="24"/>
                <w:szCs w:val="24"/>
              </w:rPr>
            </w:pPr>
            <w:r w:rsidRPr="00B17A0E">
              <w:rPr>
                <w:sz w:val="24"/>
                <w:szCs w:val="24"/>
              </w:rPr>
              <w:t>достижение</w:t>
            </w:r>
          </w:p>
          <w:p w:rsidR="00891782" w:rsidRDefault="00891782" w:rsidP="00727B34">
            <w:pPr>
              <w:rPr>
                <w:sz w:val="24"/>
                <w:szCs w:val="24"/>
              </w:rPr>
            </w:pPr>
            <w:r w:rsidRPr="00B17A0E">
              <w:rPr>
                <w:sz w:val="24"/>
                <w:szCs w:val="24"/>
              </w:rPr>
              <w:t xml:space="preserve"> показателей </w:t>
            </w:r>
          </w:p>
          <w:p w:rsidR="00891782" w:rsidRDefault="00891782" w:rsidP="00727B34">
            <w:pPr>
              <w:rPr>
                <w:sz w:val="24"/>
                <w:szCs w:val="24"/>
              </w:rPr>
            </w:pPr>
            <w:r>
              <w:rPr>
                <w:sz w:val="24"/>
                <w:szCs w:val="24"/>
              </w:rPr>
              <w:t xml:space="preserve"> 2</w:t>
            </w:r>
            <w:r w:rsidRPr="00BC39B7">
              <w:rPr>
                <w:sz w:val="24"/>
                <w:szCs w:val="24"/>
              </w:rPr>
              <w:t>, 2.</w:t>
            </w:r>
            <w:r>
              <w:rPr>
                <w:sz w:val="24"/>
                <w:szCs w:val="24"/>
              </w:rPr>
              <w:t>5, 3.1</w:t>
            </w:r>
          </w:p>
        </w:tc>
      </w:tr>
      <w:tr w:rsidR="00891782" w:rsidRPr="00B17A0E" w:rsidTr="007D2BB0">
        <w:trPr>
          <w:gridAfter w:val="1"/>
          <w:wAfter w:w="12" w:type="dxa"/>
        </w:trPr>
        <w:tc>
          <w:tcPr>
            <w:tcW w:w="844" w:type="dxa"/>
          </w:tcPr>
          <w:p w:rsidR="00891782" w:rsidRDefault="00B23146" w:rsidP="00727B34">
            <w:pPr>
              <w:jc w:val="center"/>
              <w:rPr>
                <w:kern w:val="2"/>
                <w:sz w:val="24"/>
                <w:szCs w:val="24"/>
              </w:rPr>
            </w:pPr>
            <w:r>
              <w:rPr>
                <w:kern w:val="2"/>
                <w:sz w:val="24"/>
                <w:szCs w:val="24"/>
              </w:rPr>
              <w:t>9</w:t>
            </w:r>
            <w:r w:rsidR="00891782">
              <w:rPr>
                <w:kern w:val="2"/>
                <w:sz w:val="24"/>
                <w:szCs w:val="24"/>
              </w:rPr>
              <w:t>.</w:t>
            </w:r>
          </w:p>
        </w:tc>
        <w:tc>
          <w:tcPr>
            <w:tcW w:w="3182" w:type="dxa"/>
          </w:tcPr>
          <w:p w:rsidR="00891782" w:rsidRDefault="00891782" w:rsidP="00727B34">
            <w:pPr>
              <w:widowControl w:val="0"/>
              <w:autoSpaceDE w:val="0"/>
              <w:autoSpaceDN w:val="0"/>
              <w:adjustRightInd w:val="0"/>
              <w:rPr>
                <w:sz w:val="24"/>
                <w:szCs w:val="24"/>
              </w:rPr>
            </w:pPr>
            <w:r>
              <w:rPr>
                <w:sz w:val="24"/>
                <w:szCs w:val="24"/>
              </w:rPr>
              <w:t>Основное мероприятие 2.5</w:t>
            </w:r>
            <w:r w:rsidR="00ED2A09">
              <w:rPr>
                <w:sz w:val="24"/>
                <w:szCs w:val="24"/>
              </w:rPr>
              <w:t>.</w:t>
            </w:r>
          </w:p>
          <w:p w:rsidR="00891782" w:rsidRPr="00891782" w:rsidRDefault="00891782" w:rsidP="00727B34">
            <w:pPr>
              <w:rPr>
                <w:sz w:val="24"/>
                <w:szCs w:val="24"/>
              </w:rPr>
            </w:pPr>
            <w:r w:rsidRPr="00891782">
              <w:rPr>
                <w:sz w:val="24"/>
                <w:szCs w:val="24"/>
              </w:rPr>
              <w:t>Содействие развитию нестационарной</w:t>
            </w:r>
          </w:p>
          <w:p w:rsidR="00891782" w:rsidRPr="00B17A0E" w:rsidRDefault="00891782" w:rsidP="00727B34">
            <w:pPr>
              <w:widowControl w:val="0"/>
              <w:autoSpaceDE w:val="0"/>
              <w:autoSpaceDN w:val="0"/>
              <w:adjustRightInd w:val="0"/>
              <w:rPr>
                <w:sz w:val="24"/>
                <w:szCs w:val="24"/>
              </w:rPr>
            </w:pPr>
            <w:r w:rsidRPr="00891782">
              <w:rPr>
                <w:sz w:val="24"/>
                <w:szCs w:val="24"/>
              </w:rPr>
              <w:t>мобильной торговли</w:t>
            </w:r>
            <w:r w:rsidRPr="00B17A0E">
              <w:rPr>
                <w:sz w:val="24"/>
                <w:szCs w:val="24"/>
              </w:rPr>
              <w:t xml:space="preserve"> </w:t>
            </w:r>
          </w:p>
        </w:tc>
        <w:tc>
          <w:tcPr>
            <w:tcW w:w="1985" w:type="dxa"/>
          </w:tcPr>
          <w:p w:rsidR="00891782" w:rsidRPr="00B17A0E" w:rsidRDefault="00891782"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891782" w:rsidRPr="00B17A0E" w:rsidRDefault="00891782" w:rsidP="00727B34">
            <w:pPr>
              <w:jc w:val="center"/>
              <w:rPr>
                <w:sz w:val="24"/>
                <w:szCs w:val="24"/>
              </w:rPr>
            </w:pPr>
            <w:r w:rsidRPr="00B17A0E">
              <w:rPr>
                <w:sz w:val="24"/>
                <w:szCs w:val="24"/>
              </w:rPr>
              <w:lastRenderedPageBreak/>
              <w:t>2019</w:t>
            </w:r>
          </w:p>
        </w:tc>
        <w:tc>
          <w:tcPr>
            <w:tcW w:w="1417" w:type="dxa"/>
          </w:tcPr>
          <w:p w:rsidR="00891782" w:rsidRPr="00B17A0E" w:rsidRDefault="00891782" w:rsidP="00727B34">
            <w:pPr>
              <w:jc w:val="center"/>
              <w:rPr>
                <w:sz w:val="24"/>
                <w:szCs w:val="24"/>
              </w:rPr>
            </w:pPr>
            <w:r w:rsidRPr="00B17A0E">
              <w:rPr>
                <w:sz w:val="24"/>
                <w:szCs w:val="24"/>
              </w:rPr>
              <w:t>2030</w:t>
            </w:r>
          </w:p>
        </w:tc>
        <w:tc>
          <w:tcPr>
            <w:tcW w:w="2552" w:type="dxa"/>
          </w:tcPr>
          <w:p w:rsidR="00891782" w:rsidRPr="00891782" w:rsidRDefault="00891782" w:rsidP="00727B34">
            <w:pPr>
              <w:rPr>
                <w:color w:val="000000"/>
                <w:sz w:val="24"/>
                <w:szCs w:val="24"/>
              </w:rPr>
            </w:pPr>
            <w:r w:rsidRPr="00891782">
              <w:rPr>
                <w:color w:val="000000"/>
                <w:sz w:val="24"/>
                <w:szCs w:val="24"/>
              </w:rPr>
              <w:t>достижение нормативов минимальной обеспеченности населения площадью торговых объектов;</w:t>
            </w:r>
          </w:p>
          <w:p w:rsidR="006C3B51" w:rsidRPr="00891782" w:rsidRDefault="006C3B51" w:rsidP="00727B34">
            <w:pPr>
              <w:rPr>
                <w:sz w:val="24"/>
                <w:szCs w:val="24"/>
              </w:rPr>
            </w:pPr>
            <w:r w:rsidRPr="00891782">
              <w:rPr>
                <w:color w:val="1F0E05"/>
                <w:sz w:val="24"/>
                <w:szCs w:val="24"/>
              </w:rPr>
              <w:t xml:space="preserve">стимулирование </w:t>
            </w:r>
            <w:r w:rsidRPr="00891782">
              <w:rPr>
                <w:color w:val="1F0E05"/>
                <w:sz w:val="24"/>
                <w:szCs w:val="24"/>
              </w:rPr>
              <w:lastRenderedPageBreak/>
              <w:t>предпринимательской деятельности;</w:t>
            </w:r>
          </w:p>
          <w:p w:rsidR="00891782" w:rsidRPr="006C3B51" w:rsidRDefault="00891782" w:rsidP="00727B34">
            <w:pPr>
              <w:rPr>
                <w:color w:val="000000" w:themeColor="text1"/>
                <w:sz w:val="24"/>
                <w:szCs w:val="24"/>
              </w:rPr>
            </w:pPr>
            <w:r w:rsidRPr="00891782">
              <w:rPr>
                <w:sz w:val="24"/>
                <w:szCs w:val="24"/>
                <w:shd w:val="clear" w:color="auto" w:fill="FFFFFF"/>
              </w:rPr>
              <w:t>обеспечение</w:t>
            </w:r>
            <w:r w:rsidRPr="00891782">
              <w:rPr>
                <w:sz w:val="24"/>
                <w:szCs w:val="24"/>
              </w:rPr>
              <w:t xml:space="preserve"> </w:t>
            </w:r>
            <w:r w:rsidR="006C3B51" w:rsidRPr="00891782">
              <w:rPr>
                <w:sz w:val="24"/>
                <w:szCs w:val="24"/>
              </w:rPr>
              <w:t xml:space="preserve">товарами первой </w:t>
            </w:r>
            <w:r w:rsidR="006C3B51" w:rsidRPr="00891782">
              <w:rPr>
                <w:color w:val="000000" w:themeColor="text1"/>
                <w:sz w:val="24"/>
                <w:szCs w:val="24"/>
              </w:rPr>
              <w:t>необходимости и продуктами питания</w:t>
            </w:r>
            <w:r w:rsidR="006C3B51" w:rsidRPr="00891782">
              <w:rPr>
                <w:sz w:val="24"/>
                <w:szCs w:val="24"/>
              </w:rPr>
              <w:t xml:space="preserve"> </w:t>
            </w:r>
            <w:r w:rsidRPr="00891782">
              <w:rPr>
                <w:sz w:val="24"/>
                <w:szCs w:val="24"/>
              </w:rPr>
              <w:t xml:space="preserve">жителей удаленных и малонаселенных </w:t>
            </w:r>
            <w:r w:rsidR="006C3B51">
              <w:rPr>
                <w:sz w:val="24"/>
                <w:szCs w:val="24"/>
              </w:rPr>
              <w:t xml:space="preserve">сельских населенных </w:t>
            </w:r>
            <w:r w:rsidRPr="00891782">
              <w:rPr>
                <w:sz w:val="24"/>
                <w:szCs w:val="24"/>
              </w:rPr>
              <w:t xml:space="preserve">пунктов </w:t>
            </w:r>
            <w:r w:rsidR="006C3B51">
              <w:rPr>
                <w:sz w:val="24"/>
                <w:szCs w:val="24"/>
              </w:rPr>
              <w:t>Миллеровского района</w:t>
            </w:r>
          </w:p>
        </w:tc>
        <w:tc>
          <w:tcPr>
            <w:tcW w:w="1842" w:type="dxa"/>
          </w:tcPr>
          <w:p w:rsidR="00891782" w:rsidRDefault="00891782" w:rsidP="00727B34">
            <w:pPr>
              <w:rPr>
                <w:color w:val="000000"/>
                <w:sz w:val="24"/>
                <w:szCs w:val="24"/>
              </w:rPr>
            </w:pPr>
            <w:r w:rsidRPr="006C3B51">
              <w:rPr>
                <w:sz w:val="24"/>
                <w:szCs w:val="24"/>
              </w:rPr>
              <w:lastRenderedPageBreak/>
              <w:t xml:space="preserve">снижение </w:t>
            </w:r>
            <w:r w:rsidRPr="006C3B51">
              <w:rPr>
                <w:color w:val="000000"/>
                <w:sz w:val="24"/>
                <w:szCs w:val="24"/>
              </w:rPr>
              <w:t>нормативов</w:t>
            </w:r>
            <w:r w:rsidRPr="00D33929">
              <w:rPr>
                <w:color w:val="000000"/>
                <w:sz w:val="28"/>
                <w:szCs w:val="28"/>
              </w:rPr>
              <w:t xml:space="preserve"> </w:t>
            </w:r>
            <w:r w:rsidRPr="006C3B51">
              <w:rPr>
                <w:color w:val="000000"/>
                <w:sz w:val="24"/>
                <w:szCs w:val="24"/>
              </w:rPr>
              <w:t xml:space="preserve">минимальной обеспеченности населения площадью торговых </w:t>
            </w:r>
            <w:r w:rsidRPr="006C3B51">
              <w:rPr>
                <w:color w:val="000000"/>
                <w:sz w:val="24"/>
                <w:szCs w:val="24"/>
              </w:rPr>
              <w:lastRenderedPageBreak/>
              <w:t>объектов</w:t>
            </w:r>
            <w:r w:rsidR="006C3B51">
              <w:rPr>
                <w:color w:val="000000"/>
                <w:sz w:val="24"/>
                <w:szCs w:val="24"/>
              </w:rPr>
              <w:t>;</w:t>
            </w:r>
          </w:p>
          <w:p w:rsidR="00891782" w:rsidRPr="00073DC3" w:rsidRDefault="006C3B51" w:rsidP="00727B34">
            <w:pPr>
              <w:rPr>
                <w:sz w:val="28"/>
                <w:szCs w:val="28"/>
              </w:rPr>
            </w:pPr>
            <w:r>
              <w:rPr>
                <w:color w:val="000000"/>
                <w:sz w:val="24"/>
                <w:szCs w:val="24"/>
              </w:rPr>
              <w:t xml:space="preserve">снижение обеспеченности </w:t>
            </w:r>
            <w:r>
              <w:rPr>
                <w:sz w:val="24"/>
                <w:szCs w:val="24"/>
              </w:rPr>
              <w:t xml:space="preserve">услугами торговли </w:t>
            </w:r>
            <w:r w:rsidRPr="00891782">
              <w:rPr>
                <w:sz w:val="24"/>
                <w:szCs w:val="24"/>
              </w:rPr>
              <w:t>жителей удаленных и малонаселен</w:t>
            </w:r>
            <w:r w:rsidR="00727B34">
              <w:rPr>
                <w:sz w:val="24"/>
                <w:szCs w:val="24"/>
              </w:rPr>
              <w:t>-</w:t>
            </w:r>
            <w:r w:rsidRPr="00891782">
              <w:rPr>
                <w:sz w:val="24"/>
                <w:szCs w:val="24"/>
              </w:rPr>
              <w:t xml:space="preserve">ных </w:t>
            </w:r>
            <w:r>
              <w:rPr>
                <w:sz w:val="24"/>
                <w:szCs w:val="24"/>
              </w:rPr>
              <w:t xml:space="preserve">сельских населенных </w:t>
            </w:r>
            <w:r w:rsidRPr="00891782">
              <w:rPr>
                <w:sz w:val="24"/>
                <w:szCs w:val="24"/>
              </w:rPr>
              <w:t xml:space="preserve">пунктов </w:t>
            </w:r>
          </w:p>
        </w:tc>
        <w:tc>
          <w:tcPr>
            <w:tcW w:w="1859" w:type="dxa"/>
          </w:tcPr>
          <w:p w:rsidR="00B23146" w:rsidRDefault="00891782" w:rsidP="00727B34">
            <w:pPr>
              <w:rPr>
                <w:sz w:val="24"/>
                <w:szCs w:val="24"/>
              </w:rPr>
            </w:pPr>
            <w:r>
              <w:rPr>
                <w:sz w:val="24"/>
                <w:szCs w:val="24"/>
              </w:rPr>
              <w:lastRenderedPageBreak/>
              <w:t>в</w:t>
            </w:r>
            <w:r w:rsidRPr="00B17A0E">
              <w:rPr>
                <w:sz w:val="24"/>
                <w:szCs w:val="24"/>
              </w:rPr>
              <w:t xml:space="preserve">лияет на </w:t>
            </w:r>
          </w:p>
          <w:p w:rsidR="00B23146" w:rsidRDefault="00891782" w:rsidP="00727B34">
            <w:pPr>
              <w:rPr>
                <w:sz w:val="24"/>
                <w:szCs w:val="24"/>
              </w:rPr>
            </w:pPr>
            <w:r w:rsidRPr="00B17A0E">
              <w:rPr>
                <w:sz w:val="24"/>
                <w:szCs w:val="24"/>
              </w:rPr>
              <w:t>достижение</w:t>
            </w:r>
          </w:p>
          <w:p w:rsidR="00891782" w:rsidRDefault="00891782" w:rsidP="00727B34">
            <w:pPr>
              <w:rPr>
                <w:sz w:val="24"/>
                <w:szCs w:val="24"/>
              </w:rPr>
            </w:pPr>
            <w:r w:rsidRPr="00B17A0E">
              <w:rPr>
                <w:sz w:val="24"/>
                <w:szCs w:val="24"/>
              </w:rPr>
              <w:t xml:space="preserve"> показателей </w:t>
            </w:r>
          </w:p>
          <w:p w:rsidR="00891782" w:rsidRDefault="00891782" w:rsidP="00727B34">
            <w:pPr>
              <w:rPr>
                <w:sz w:val="24"/>
                <w:szCs w:val="24"/>
              </w:rPr>
            </w:pPr>
            <w:r>
              <w:rPr>
                <w:sz w:val="24"/>
                <w:szCs w:val="24"/>
              </w:rPr>
              <w:t xml:space="preserve"> 2</w:t>
            </w:r>
            <w:r w:rsidRPr="00BC39B7">
              <w:rPr>
                <w:sz w:val="24"/>
                <w:szCs w:val="24"/>
              </w:rPr>
              <w:t>, 2.</w:t>
            </w:r>
            <w:r>
              <w:rPr>
                <w:sz w:val="24"/>
                <w:szCs w:val="24"/>
              </w:rPr>
              <w:t>5</w:t>
            </w:r>
            <w:r w:rsidR="006C3B51">
              <w:rPr>
                <w:sz w:val="24"/>
                <w:szCs w:val="24"/>
              </w:rPr>
              <w:t>, 3.1</w:t>
            </w:r>
          </w:p>
        </w:tc>
      </w:tr>
      <w:tr w:rsidR="00891782" w:rsidRPr="00BA7FAF" w:rsidTr="007D2BB0">
        <w:trPr>
          <w:gridAfter w:val="1"/>
          <w:wAfter w:w="12" w:type="dxa"/>
        </w:trPr>
        <w:tc>
          <w:tcPr>
            <w:tcW w:w="14957" w:type="dxa"/>
            <w:gridSpan w:val="8"/>
          </w:tcPr>
          <w:p w:rsidR="00891782" w:rsidRPr="00B17A0E" w:rsidRDefault="00891782" w:rsidP="00727B34">
            <w:pPr>
              <w:autoSpaceDE w:val="0"/>
              <w:autoSpaceDN w:val="0"/>
              <w:adjustRightInd w:val="0"/>
              <w:jc w:val="center"/>
              <w:rPr>
                <w:kern w:val="2"/>
                <w:sz w:val="24"/>
                <w:szCs w:val="24"/>
              </w:rPr>
            </w:pPr>
            <w:r>
              <w:rPr>
                <w:sz w:val="24"/>
                <w:szCs w:val="24"/>
              </w:rPr>
              <w:lastRenderedPageBreak/>
              <w:t>Подпрограмма 3</w:t>
            </w:r>
            <w:r w:rsidRPr="00B17A0E">
              <w:rPr>
                <w:sz w:val="24"/>
                <w:szCs w:val="24"/>
              </w:rPr>
              <w:t xml:space="preserve"> «Развитие субъектов малого и среднего предпринимательства в Миллеровском районе»</w:t>
            </w:r>
          </w:p>
        </w:tc>
      </w:tr>
      <w:tr w:rsidR="00891782" w:rsidRPr="00BA7FAF" w:rsidTr="007D2BB0">
        <w:trPr>
          <w:gridAfter w:val="1"/>
          <w:wAfter w:w="12" w:type="dxa"/>
        </w:trPr>
        <w:tc>
          <w:tcPr>
            <w:tcW w:w="14957" w:type="dxa"/>
            <w:gridSpan w:val="8"/>
          </w:tcPr>
          <w:p w:rsidR="00B75D43" w:rsidRDefault="00891782" w:rsidP="00727B34">
            <w:pPr>
              <w:autoSpaceDE w:val="0"/>
              <w:autoSpaceDN w:val="0"/>
              <w:adjustRightInd w:val="0"/>
              <w:jc w:val="center"/>
              <w:rPr>
                <w:sz w:val="24"/>
                <w:szCs w:val="24"/>
              </w:rPr>
            </w:pPr>
            <w:r>
              <w:rPr>
                <w:sz w:val="24"/>
                <w:szCs w:val="24"/>
              </w:rPr>
              <w:t>Цель подпрограммы 3</w:t>
            </w:r>
            <w:r w:rsidRPr="00B17A0E">
              <w:rPr>
                <w:sz w:val="24"/>
                <w:szCs w:val="24"/>
              </w:rPr>
              <w:t xml:space="preserve"> - Увеличение численности занятых в сфере малого и ср</w:t>
            </w:r>
            <w:r>
              <w:rPr>
                <w:sz w:val="24"/>
                <w:szCs w:val="24"/>
              </w:rPr>
              <w:t>еднего предпринимательства</w:t>
            </w:r>
            <w:r w:rsidRPr="00B17A0E">
              <w:rPr>
                <w:sz w:val="24"/>
                <w:szCs w:val="24"/>
              </w:rPr>
              <w:t xml:space="preserve">, включая индивидуальных </w:t>
            </w:r>
          </w:p>
          <w:p w:rsidR="00891782" w:rsidRPr="00B17A0E" w:rsidRDefault="00891782" w:rsidP="00727B34">
            <w:pPr>
              <w:autoSpaceDE w:val="0"/>
              <w:autoSpaceDN w:val="0"/>
              <w:adjustRightInd w:val="0"/>
              <w:jc w:val="center"/>
              <w:rPr>
                <w:kern w:val="2"/>
                <w:sz w:val="24"/>
                <w:szCs w:val="24"/>
              </w:rPr>
            </w:pPr>
            <w:r w:rsidRPr="00B17A0E">
              <w:rPr>
                <w:sz w:val="24"/>
                <w:szCs w:val="24"/>
              </w:rPr>
              <w:t>предпринимателей</w:t>
            </w:r>
          </w:p>
        </w:tc>
      </w:tr>
      <w:tr w:rsidR="00891782" w:rsidRPr="00BA7FAF" w:rsidTr="007D2BB0">
        <w:trPr>
          <w:gridAfter w:val="1"/>
          <w:wAfter w:w="12" w:type="dxa"/>
        </w:trPr>
        <w:tc>
          <w:tcPr>
            <w:tcW w:w="14957" w:type="dxa"/>
            <w:gridSpan w:val="8"/>
          </w:tcPr>
          <w:p w:rsidR="00B75D43" w:rsidRDefault="00891782" w:rsidP="00727B34">
            <w:pPr>
              <w:autoSpaceDE w:val="0"/>
              <w:autoSpaceDN w:val="0"/>
              <w:adjustRightInd w:val="0"/>
              <w:jc w:val="center"/>
              <w:rPr>
                <w:sz w:val="24"/>
                <w:szCs w:val="24"/>
              </w:rPr>
            </w:pPr>
            <w:r>
              <w:rPr>
                <w:sz w:val="24"/>
                <w:szCs w:val="24"/>
              </w:rPr>
              <w:t>Задача 1 подпрограммы 3</w:t>
            </w:r>
            <w:r w:rsidRPr="00B17A0E">
              <w:rPr>
                <w:sz w:val="24"/>
                <w:szCs w:val="24"/>
              </w:rPr>
              <w:t xml:space="preserve"> - Информационное и образовательное сопровождение предпринимателей и граждан, желающих организовать </w:t>
            </w:r>
          </w:p>
          <w:p w:rsidR="00891782" w:rsidRPr="00B17A0E" w:rsidRDefault="00891782" w:rsidP="00727B34">
            <w:pPr>
              <w:autoSpaceDE w:val="0"/>
              <w:autoSpaceDN w:val="0"/>
              <w:adjustRightInd w:val="0"/>
              <w:jc w:val="center"/>
              <w:rPr>
                <w:kern w:val="2"/>
                <w:sz w:val="24"/>
                <w:szCs w:val="24"/>
              </w:rPr>
            </w:pPr>
            <w:r w:rsidRPr="00B17A0E">
              <w:rPr>
                <w:sz w:val="24"/>
                <w:szCs w:val="24"/>
              </w:rPr>
              <w:t>собственное дело</w:t>
            </w:r>
          </w:p>
        </w:tc>
      </w:tr>
      <w:tr w:rsidR="00891782" w:rsidRPr="00BA7FAF" w:rsidTr="007D2BB0">
        <w:trPr>
          <w:gridAfter w:val="1"/>
          <w:wAfter w:w="12" w:type="dxa"/>
        </w:trPr>
        <w:tc>
          <w:tcPr>
            <w:tcW w:w="844" w:type="dxa"/>
          </w:tcPr>
          <w:p w:rsidR="00891782" w:rsidRPr="00BA7FAF" w:rsidRDefault="00B23146" w:rsidP="00727B34">
            <w:pPr>
              <w:jc w:val="center"/>
              <w:rPr>
                <w:sz w:val="24"/>
                <w:szCs w:val="24"/>
              </w:rPr>
            </w:pPr>
            <w:r>
              <w:rPr>
                <w:sz w:val="24"/>
                <w:szCs w:val="24"/>
              </w:rPr>
              <w:t>10</w:t>
            </w:r>
            <w:r w:rsidR="00DE71F5">
              <w:rPr>
                <w:sz w:val="24"/>
                <w:szCs w:val="24"/>
              </w:rPr>
              <w:t>.</w:t>
            </w:r>
          </w:p>
        </w:tc>
        <w:tc>
          <w:tcPr>
            <w:tcW w:w="3182" w:type="dxa"/>
          </w:tcPr>
          <w:p w:rsidR="00891782" w:rsidRPr="00BA7FAF" w:rsidRDefault="00891782" w:rsidP="00727B34">
            <w:pPr>
              <w:rPr>
                <w:color w:val="000000"/>
                <w:sz w:val="24"/>
                <w:szCs w:val="24"/>
              </w:rPr>
            </w:pPr>
            <w:r>
              <w:rPr>
                <w:bCs/>
                <w:color w:val="000000"/>
                <w:sz w:val="24"/>
                <w:szCs w:val="24"/>
              </w:rPr>
              <w:t>Основное мероприятие  3.1</w:t>
            </w:r>
            <w:r w:rsidR="00ED2A09">
              <w:rPr>
                <w:bCs/>
                <w:color w:val="000000"/>
                <w:sz w:val="24"/>
                <w:szCs w:val="24"/>
              </w:rPr>
              <w:t>.</w:t>
            </w:r>
            <w:r w:rsidRPr="00BA7FAF">
              <w:rPr>
                <w:color w:val="000000"/>
                <w:sz w:val="24"/>
                <w:szCs w:val="24"/>
              </w:rPr>
              <w:t xml:space="preserve"> Организация и про</w:t>
            </w:r>
            <w:r>
              <w:rPr>
                <w:color w:val="000000"/>
                <w:sz w:val="24"/>
                <w:szCs w:val="24"/>
              </w:rPr>
              <w:t xml:space="preserve">ведение конференций, семинаров </w:t>
            </w:r>
            <w:r w:rsidRPr="00BA7FAF">
              <w:rPr>
                <w:color w:val="000000"/>
                <w:sz w:val="24"/>
                <w:szCs w:val="24"/>
              </w:rPr>
              <w:t>по вопросам</w:t>
            </w:r>
            <w:r>
              <w:rPr>
                <w:color w:val="000000"/>
                <w:sz w:val="24"/>
                <w:szCs w:val="24"/>
              </w:rPr>
              <w:t xml:space="preserve"> ведения предпринимательской деятельности </w:t>
            </w:r>
            <w:r w:rsidRPr="00BA7FAF">
              <w:rPr>
                <w:color w:val="000000"/>
                <w:sz w:val="24"/>
                <w:szCs w:val="24"/>
              </w:rPr>
              <w:t xml:space="preserve"> </w:t>
            </w:r>
          </w:p>
        </w:tc>
        <w:tc>
          <w:tcPr>
            <w:tcW w:w="1985" w:type="dxa"/>
          </w:tcPr>
          <w:p w:rsidR="00891782" w:rsidRPr="00BA7FAF" w:rsidRDefault="00891782" w:rsidP="00727B34">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891782" w:rsidRPr="00B17A0E" w:rsidRDefault="00891782" w:rsidP="00727B34">
            <w:pPr>
              <w:pStyle w:val="ConsPlusCell"/>
              <w:jc w:val="center"/>
              <w:rPr>
                <w:sz w:val="24"/>
                <w:szCs w:val="24"/>
              </w:rPr>
            </w:pPr>
            <w:r w:rsidRPr="00B17A0E">
              <w:rPr>
                <w:sz w:val="24"/>
                <w:szCs w:val="24"/>
              </w:rPr>
              <w:t>2019</w:t>
            </w:r>
          </w:p>
        </w:tc>
        <w:tc>
          <w:tcPr>
            <w:tcW w:w="1417" w:type="dxa"/>
          </w:tcPr>
          <w:p w:rsidR="00891782" w:rsidRPr="00B17A0E" w:rsidRDefault="00891782" w:rsidP="00727B34">
            <w:pPr>
              <w:pStyle w:val="ConsPlusCell"/>
              <w:jc w:val="center"/>
              <w:rPr>
                <w:sz w:val="24"/>
                <w:szCs w:val="24"/>
              </w:rPr>
            </w:pPr>
            <w:r w:rsidRPr="00B17A0E">
              <w:rPr>
                <w:sz w:val="24"/>
                <w:szCs w:val="24"/>
              </w:rPr>
              <w:t>2030</w:t>
            </w:r>
          </w:p>
        </w:tc>
        <w:tc>
          <w:tcPr>
            <w:tcW w:w="2552" w:type="dxa"/>
          </w:tcPr>
          <w:p w:rsidR="00891782" w:rsidRPr="00B17A0E" w:rsidRDefault="00891782" w:rsidP="00727B34">
            <w:pPr>
              <w:pStyle w:val="ConsPlusCell"/>
              <w:rPr>
                <w:rFonts w:eastAsia="Calibri"/>
                <w:color w:val="000000"/>
                <w:sz w:val="24"/>
                <w:szCs w:val="24"/>
              </w:rPr>
            </w:pPr>
            <w:r w:rsidRPr="00B17A0E">
              <w:rPr>
                <w:rFonts w:eastAsia="Calibri"/>
                <w:color w:val="000000"/>
                <w:sz w:val="24"/>
                <w:szCs w:val="24"/>
              </w:rPr>
              <w:t>повышение информированности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создание эффективного механизма оперативного информирования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и граждан, желающих создать собственное дело</w:t>
            </w:r>
          </w:p>
        </w:tc>
        <w:tc>
          <w:tcPr>
            <w:tcW w:w="1842" w:type="dxa"/>
          </w:tcPr>
          <w:p w:rsidR="00891782" w:rsidRPr="00B17A0E" w:rsidRDefault="00891782" w:rsidP="00727B34">
            <w:pPr>
              <w:pStyle w:val="ConsPlusCell"/>
              <w:rPr>
                <w:sz w:val="24"/>
                <w:szCs w:val="24"/>
              </w:rPr>
            </w:pPr>
            <w:r w:rsidRPr="00B17A0E">
              <w:rPr>
                <w:rFonts w:eastAsia="Calibri"/>
                <w:color w:val="000000"/>
                <w:sz w:val="24"/>
                <w:szCs w:val="24"/>
              </w:rPr>
              <w:t>недостаточ</w:t>
            </w:r>
            <w:r w:rsidR="00727B34">
              <w:rPr>
                <w:rFonts w:eastAsia="Calibri"/>
                <w:color w:val="000000"/>
                <w:sz w:val="24"/>
                <w:szCs w:val="24"/>
              </w:rPr>
              <w:t>-</w:t>
            </w:r>
            <w:r w:rsidRPr="00B17A0E">
              <w:rPr>
                <w:rFonts w:eastAsia="Calibri"/>
                <w:color w:val="000000"/>
                <w:sz w:val="24"/>
                <w:szCs w:val="24"/>
              </w:rPr>
              <w:t>ность информацион</w:t>
            </w:r>
            <w:r>
              <w:rPr>
                <w:rFonts w:eastAsia="Calibri"/>
                <w:color w:val="000000"/>
                <w:sz w:val="24"/>
                <w:szCs w:val="24"/>
              </w:rPr>
              <w:t>-</w:t>
            </w:r>
            <w:r w:rsidRPr="00B17A0E">
              <w:rPr>
                <w:rFonts w:eastAsia="Calibri"/>
                <w:color w:val="000000"/>
                <w:sz w:val="24"/>
                <w:szCs w:val="24"/>
              </w:rPr>
              <w:t xml:space="preserve">ного поля для субъектов </w:t>
            </w:r>
            <w:r w:rsidRPr="00B17A0E">
              <w:rPr>
                <w:sz w:val="24"/>
                <w:szCs w:val="24"/>
              </w:rPr>
              <w:t>малого и ср</w:t>
            </w:r>
            <w:r>
              <w:rPr>
                <w:sz w:val="24"/>
                <w:szCs w:val="24"/>
              </w:rPr>
              <w:t>еднего предпринима-тельства</w:t>
            </w:r>
            <w:r>
              <w:rPr>
                <w:rFonts w:eastAsia="Calibri"/>
                <w:color w:val="000000"/>
                <w:sz w:val="24"/>
                <w:szCs w:val="24"/>
              </w:rPr>
              <w:t xml:space="preserve"> </w:t>
            </w:r>
          </w:p>
        </w:tc>
        <w:tc>
          <w:tcPr>
            <w:tcW w:w="1859" w:type="dxa"/>
          </w:tcPr>
          <w:p w:rsidR="00B23146" w:rsidRDefault="004F765A" w:rsidP="00727B34">
            <w:pPr>
              <w:pStyle w:val="ConsPlusCell"/>
              <w:rPr>
                <w:sz w:val="24"/>
                <w:szCs w:val="24"/>
              </w:rPr>
            </w:pPr>
            <w:r>
              <w:rPr>
                <w:sz w:val="24"/>
                <w:szCs w:val="24"/>
              </w:rPr>
              <w:t xml:space="preserve">влияет на </w:t>
            </w:r>
          </w:p>
          <w:p w:rsidR="00B23146" w:rsidRDefault="004F765A" w:rsidP="00727B34">
            <w:pPr>
              <w:pStyle w:val="ConsPlusCell"/>
              <w:rPr>
                <w:sz w:val="24"/>
                <w:szCs w:val="24"/>
              </w:rPr>
            </w:pPr>
            <w:r>
              <w:rPr>
                <w:sz w:val="24"/>
                <w:szCs w:val="24"/>
              </w:rPr>
              <w:t>достижение</w:t>
            </w:r>
          </w:p>
          <w:p w:rsidR="00891782" w:rsidRPr="00BA7FAF" w:rsidRDefault="004F765A" w:rsidP="00727B34">
            <w:pPr>
              <w:pStyle w:val="ConsPlusCell"/>
              <w:rPr>
                <w:sz w:val="24"/>
                <w:szCs w:val="24"/>
              </w:rPr>
            </w:pPr>
            <w:r>
              <w:rPr>
                <w:sz w:val="24"/>
                <w:szCs w:val="24"/>
              </w:rPr>
              <w:t xml:space="preserve"> показателей</w:t>
            </w:r>
            <w:r w:rsidR="00891782" w:rsidRPr="00BA7FAF">
              <w:rPr>
                <w:sz w:val="24"/>
                <w:szCs w:val="24"/>
              </w:rPr>
              <w:t xml:space="preserve"> </w:t>
            </w:r>
          </w:p>
          <w:p w:rsidR="00891782" w:rsidRPr="00BA7FAF" w:rsidRDefault="00891782" w:rsidP="00727B34">
            <w:pPr>
              <w:pStyle w:val="ConsPlusCell"/>
              <w:rPr>
                <w:sz w:val="24"/>
                <w:szCs w:val="24"/>
              </w:rPr>
            </w:pPr>
            <w:r>
              <w:rPr>
                <w:sz w:val="24"/>
                <w:szCs w:val="24"/>
              </w:rPr>
              <w:t>3, 3.1</w:t>
            </w:r>
          </w:p>
        </w:tc>
      </w:tr>
      <w:tr w:rsidR="00891782" w:rsidRPr="00BA7FAF" w:rsidTr="007D2BB0">
        <w:trPr>
          <w:gridAfter w:val="1"/>
          <w:wAfter w:w="12" w:type="dxa"/>
        </w:trPr>
        <w:tc>
          <w:tcPr>
            <w:tcW w:w="844" w:type="dxa"/>
          </w:tcPr>
          <w:p w:rsidR="00891782" w:rsidRPr="00BA7FAF" w:rsidRDefault="00B23146" w:rsidP="00727B34">
            <w:pPr>
              <w:jc w:val="center"/>
              <w:rPr>
                <w:sz w:val="24"/>
                <w:szCs w:val="24"/>
              </w:rPr>
            </w:pPr>
            <w:r>
              <w:rPr>
                <w:sz w:val="24"/>
                <w:szCs w:val="24"/>
              </w:rPr>
              <w:lastRenderedPageBreak/>
              <w:t>11</w:t>
            </w:r>
            <w:r w:rsidR="00891782" w:rsidRPr="00BA7FAF">
              <w:rPr>
                <w:sz w:val="24"/>
                <w:szCs w:val="24"/>
              </w:rPr>
              <w:t>.</w:t>
            </w:r>
          </w:p>
        </w:tc>
        <w:tc>
          <w:tcPr>
            <w:tcW w:w="3182" w:type="dxa"/>
          </w:tcPr>
          <w:p w:rsidR="00891782" w:rsidRPr="00BA7FAF" w:rsidRDefault="00891782" w:rsidP="00727B34">
            <w:pPr>
              <w:rPr>
                <w:color w:val="000000"/>
                <w:sz w:val="24"/>
                <w:szCs w:val="24"/>
              </w:rPr>
            </w:pPr>
            <w:r>
              <w:rPr>
                <w:bCs/>
                <w:color w:val="000000"/>
                <w:sz w:val="24"/>
                <w:szCs w:val="24"/>
              </w:rPr>
              <w:t>Основное мероприятие 3.2</w:t>
            </w:r>
            <w:r w:rsidR="00ED2A09">
              <w:rPr>
                <w:bCs/>
                <w:color w:val="000000"/>
                <w:sz w:val="24"/>
                <w:szCs w:val="24"/>
              </w:rPr>
              <w:t>.</w:t>
            </w:r>
            <w:r w:rsidRPr="00BA7FAF">
              <w:rPr>
                <w:color w:val="000000"/>
                <w:sz w:val="24"/>
                <w:szCs w:val="24"/>
              </w:rPr>
              <w:t xml:space="preserve"> Проведение мероприятий, направленных на вовлечение молодежи в предпринимательскую деятельность</w:t>
            </w:r>
          </w:p>
        </w:tc>
        <w:tc>
          <w:tcPr>
            <w:tcW w:w="1985" w:type="dxa"/>
          </w:tcPr>
          <w:p w:rsidR="00891782" w:rsidRDefault="00891782" w:rsidP="00727B34">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r>
              <w:rPr>
                <w:sz w:val="24"/>
                <w:szCs w:val="24"/>
              </w:rPr>
              <w:t>;</w:t>
            </w:r>
          </w:p>
          <w:p w:rsidR="00891782" w:rsidRPr="00F10A8B" w:rsidRDefault="00891782" w:rsidP="00727B34">
            <w:pPr>
              <w:jc w:val="center"/>
              <w:rPr>
                <w:sz w:val="24"/>
                <w:szCs w:val="24"/>
              </w:rPr>
            </w:pPr>
            <w:r w:rsidRPr="00F10A8B">
              <w:rPr>
                <w:sz w:val="24"/>
                <w:szCs w:val="24"/>
              </w:rPr>
              <w:t>отдел по вопросам социальной сферы Администрации Миллеровского района;</w:t>
            </w:r>
          </w:p>
          <w:p w:rsidR="00891782" w:rsidRPr="00F10A8B" w:rsidRDefault="00ED2A09" w:rsidP="00727B34">
            <w:pPr>
              <w:jc w:val="center"/>
              <w:rPr>
                <w:sz w:val="24"/>
                <w:szCs w:val="24"/>
              </w:rPr>
            </w:pPr>
            <w:r>
              <w:rPr>
                <w:sz w:val="24"/>
                <w:szCs w:val="24"/>
              </w:rPr>
              <w:t>М</w:t>
            </w:r>
            <w:r w:rsidR="00891782" w:rsidRPr="00F10A8B">
              <w:rPr>
                <w:sz w:val="24"/>
                <w:szCs w:val="24"/>
              </w:rPr>
              <w:t>униципальное учреждение Управление образования Миллеровского района;</w:t>
            </w:r>
          </w:p>
          <w:p w:rsidR="00891782" w:rsidRPr="00BA7FAF" w:rsidRDefault="00891782" w:rsidP="00727B34">
            <w:pPr>
              <w:jc w:val="center"/>
              <w:rPr>
                <w:color w:val="000000"/>
                <w:sz w:val="24"/>
                <w:szCs w:val="24"/>
              </w:rPr>
            </w:pPr>
            <w:r w:rsidRPr="00F10A8B">
              <w:rPr>
                <w:sz w:val="24"/>
                <w:szCs w:val="24"/>
              </w:rPr>
              <w:t>образовательные учреждения</w:t>
            </w:r>
          </w:p>
        </w:tc>
        <w:tc>
          <w:tcPr>
            <w:tcW w:w="1276" w:type="dxa"/>
          </w:tcPr>
          <w:p w:rsidR="00891782" w:rsidRPr="00BA7FAF" w:rsidRDefault="00891782" w:rsidP="00727B34">
            <w:pPr>
              <w:pStyle w:val="ConsPlusCell"/>
              <w:jc w:val="center"/>
              <w:rPr>
                <w:sz w:val="24"/>
                <w:szCs w:val="24"/>
              </w:rPr>
            </w:pPr>
            <w:r w:rsidRPr="00BA7FAF">
              <w:rPr>
                <w:sz w:val="24"/>
                <w:szCs w:val="24"/>
              </w:rPr>
              <w:t>2019</w:t>
            </w:r>
          </w:p>
        </w:tc>
        <w:tc>
          <w:tcPr>
            <w:tcW w:w="1417" w:type="dxa"/>
          </w:tcPr>
          <w:p w:rsidR="00891782" w:rsidRPr="00BA7FAF" w:rsidRDefault="00891782" w:rsidP="00727B34">
            <w:pPr>
              <w:pStyle w:val="ConsPlusCell"/>
              <w:jc w:val="center"/>
              <w:rPr>
                <w:sz w:val="24"/>
                <w:szCs w:val="24"/>
              </w:rPr>
            </w:pPr>
            <w:r w:rsidRPr="00BA7FAF">
              <w:rPr>
                <w:sz w:val="24"/>
                <w:szCs w:val="24"/>
              </w:rPr>
              <w:t>2030</w:t>
            </w:r>
          </w:p>
        </w:tc>
        <w:tc>
          <w:tcPr>
            <w:tcW w:w="2552" w:type="dxa"/>
          </w:tcPr>
          <w:p w:rsidR="00891782" w:rsidRDefault="00891782" w:rsidP="00727B34">
            <w:pPr>
              <w:pStyle w:val="ConsPlusCell"/>
              <w:rPr>
                <w:rFonts w:eastAsia="Calibri"/>
                <w:color w:val="000000"/>
                <w:sz w:val="24"/>
                <w:szCs w:val="24"/>
              </w:rPr>
            </w:pPr>
            <w:r w:rsidRPr="00BA7FAF">
              <w:rPr>
                <w:rFonts w:eastAsia="Calibri"/>
                <w:color w:val="000000"/>
                <w:sz w:val="24"/>
                <w:szCs w:val="24"/>
              </w:rPr>
              <w:t xml:space="preserve">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w:t>
            </w:r>
          </w:p>
          <w:p w:rsidR="00891782" w:rsidRDefault="00891782" w:rsidP="00727B34">
            <w:pPr>
              <w:pStyle w:val="ConsPlusCell"/>
              <w:rPr>
                <w:rFonts w:eastAsia="Calibri"/>
                <w:color w:val="000000"/>
                <w:sz w:val="24"/>
                <w:szCs w:val="24"/>
              </w:rPr>
            </w:pPr>
            <w:r w:rsidRPr="00BA7FAF">
              <w:rPr>
                <w:rFonts w:eastAsia="Calibri"/>
                <w:color w:val="000000"/>
                <w:sz w:val="24"/>
                <w:szCs w:val="24"/>
              </w:rPr>
              <w:t xml:space="preserve">развитие предпринимательской инициативы; </w:t>
            </w:r>
          </w:p>
          <w:p w:rsidR="00891782" w:rsidRPr="00BA7FAF" w:rsidRDefault="00891782" w:rsidP="00727B34">
            <w:pPr>
              <w:pStyle w:val="ConsPlusCell"/>
              <w:rPr>
                <w:rFonts w:eastAsia="Calibri"/>
                <w:color w:val="000000"/>
                <w:sz w:val="24"/>
                <w:szCs w:val="24"/>
              </w:rPr>
            </w:pPr>
            <w:r w:rsidRPr="00BA7FAF">
              <w:rPr>
                <w:rFonts w:eastAsia="Calibri"/>
                <w:color w:val="000000"/>
                <w:sz w:val="24"/>
                <w:szCs w:val="24"/>
              </w:rPr>
              <w:t>рост числа начинающих предпринимателей; содействие развитию стартующего бизнеса</w:t>
            </w:r>
          </w:p>
        </w:tc>
        <w:tc>
          <w:tcPr>
            <w:tcW w:w="1842" w:type="dxa"/>
          </w:tcPr>
          <w:p w:rsidR="00891782" w:rsidRPr="00BA7FAF" w:rsidRDefault="00891782" w:rsidP="00727B34">
            <w:pPr>
              <w:pStyle w:val="ConsPlusCell"/>
              <w:rPr>
                <w:sz w:val="24"/>
                <w:szCs w:val="24"/>
              </w:rPr>
            </w:pPr>
            <w:r w:rsidRPr="00BA7FAF">
              <w:rPr>
                <w:sz w:val="24"/>
                <w:szCs w:val="24"/>
              </w:rPr>
              <w:t>снижение количества субъектов</w:t>
            </w:r>
            <w:r w:rsidRPr="00B17A0E">
              <w:rPr>
                <w:sz w:val="24"/>
                <w:szCs w:val="24"/>
              </w:rPr>
              <w:t xml:space="preserve"> малого и ср</w:t>
            </w:r>
            <w:r>
              <w:rPr>
                <w:sz w:val="24"/>
                <w:szCs w:val="24"/>
              </w:rPr>
              <w:t>еднего предпринима-тельства</w:t>
            </w:r>
            <w:r w:rsidRPr="00BA7FAF">
              <w:rPr>
                <w:sz w:val="24"/>
                <w:szCs w:val="24"/>
              </w:rPr>
              <w:t>, созданны</w:t>
            </w:r>
            <w:r>
              <w:rPr>
                <w:sz w:val="24"/>
                <w:szCs w:val="24"/>
              </w:rPr>
              <w:t>ми гражданами в возрасте до 30 л</w:t>
            </w:r>
            <w:r w:rsidRPr="00BA7FAF">
              <w:rPr>
                <w:sz w:val="24"/>
                <w:szCs w:val="24"/>
              </w:rPr>
              <w:t>ет</w:t>
            </w:r>
          </w:p>
        </w:tc>
        <w:tc>
          <w:tcPr>
            <w:tcW w:w="1859" w:type="dxa"/>
          </w:tcPr>
          <w:p w:rsidR="00B23146" w:rsidRDefault="00891782" w:rsidP="00727B34">
            <w:pPr>
              <w:pStyle w:val="ConsPlusCell"/>
              <w:rPr>
                <w:sz w:val="24"/>
                <w:szCs w:val="24"/>
              </w:rPr>
            </w:pPr>
            <w:r>
              <w:rPr>
                <w:sz w:val="24"/>
                <w:szCs w:val="24"/>
              </w:rPr>
              <w:t>влияет на</w:t>
            </w:r>
          </w:p>
          <w:p w:rsidR="00B23146" w:rsidRDefault="00891782" w:rsidP="00727B34">
            <w:pPr>
              <w:pStyle w:val="ConsPlusCell"/>
              <w:rPr>
                <w:sz w:val="24"/>
                <w:szCs w:val="24"/>
              </w:rPr>
            </w:pPr>
            <w:r>
              <w:rPr>
                <w:sz w:val="24"/>
                <w:szCs w:val="24"/>
              </w:rPr>
              <w:t xml:space="preserve"> достижение</w:t>
            </w:r>
          </w:p>
          <w:p w:rsidR="00891782" w:rsidRPr="00BA7FAF" w:rsidRDefault="00891782" w:rsidP="00727B34">
            <w:pPr>
              <w:pStyle w:val="ConsPlusCell"/>
              <w:rPr>
                <w:sz w:val="24"/>
                <w:szCs w:val="24"/>
              </w:rPr>
            </w:pPr>
            <w:r>
              <w:rPr>
                <w:sz w:val="24"/>
                <w:szCs w:val="24"/>
              </w:rPr>
              <w:t xml:space="preserve"> показателей</w:t>
            </w:r>
            <w:r w:rsidRPr="00BA7FAF">
              <w:rPr>
                <w:sz w:val="24"/>
                <w:szCs w:val="24"/>
              </w:rPr>
              <w:t xml:space="preserve"> </w:t>
            </w:r>
          </w:p>
          <w:p w:rsidR="00891782" w:rsidRPr="00BA7FAF" w:rsidRDefault="00891782" w:rsidP="00727B34">
            <w:pPr>
              <w:pStyle w:val="ConsPlusCell"/>
              <w:rPr>
                <w:sz w:val="24"/>
                <w:szCs w:val="24"/>
              </w:rPr>
            </w:pPr>
            <w:r>
              <w:rPr>
                <w:sz w:val="24"/>
                <w:szCs w:val="24"/>
              </w:rPr>
              <w:t>3, 3.1, 3.2, 3.3</w:t>
            </w:r>
          </w:p>
        </w:tc>
      </w:tr>
      <w:tr w:rsidR="00891782" w:rsidRPr="00BA7FAF" w:rsidTr="007D2BB0">
        <w:trPr>
          <w:gridAfter w:val="1"/>
          <w:wAfter w:w="12" w:type="dxa"/>
        </w:trPr>
        <w:tc>
          <w:tcPr>
            <w:tcW w:w="844" w:type="dxa"/>
          </w:tcPr>
          <w:p w:rsidR="00891782" w:rsidRPr="00BA7FAF" w:rsidRDefault="00B23146" w:rsidP="00727B34">
            <w:pPr>
              <w:jc w:val="center"/>
              <w:rPr>
                <w:sz w:val="24"/>
                <w:szCs w:val="24"/>
              </w:rPr>
            </w:pPr>
            <w:r>
              <w:rPr>
                <w:sz w:val="24"/>
                <w:szCs w:val="24"/>
              </w:rPr>
              <w:t>12</w:t>
            </w:r>
            <w:r w:rsidR="00891782">
              <w:rPr>
                <w:sz w:val="24"/>
                <w:szCs w:val="24"/>
              </w:rPr>
              <w:t>.</w:t>
            </w:r>
          </w:p>
        </w:tc>
        <w:tc>
          <w:tcPr>
            <w:tcW w:w="3182" w:type="dxa"/>
          </w:tcPr>
          <w:p w:rsidR="00891782" w:rsidRPr="00BA7FAF" w:rsidRDefault="00891782" w:rsidP="00727B34">
            <w:pPr>
              <w:rPr>
                <w:color w:val="000000"/>
                <w:sz w:val="24"/>
                <w:szCs w:val="24"/>
              </w:rPr>
            </w:pPr>
            <w:r>
              <w:rPr>
                <w:bCs/>
                <w:color w:val="000000"/>
                <w:sz w:val="24"/>
                <w:szCs w:val="24"/>
              </w:rPr>
              <w:t>Основное мероприятие 3.3</w:t>
            </w:r>
            <w:r w:rsidR="00ED2A09">
              <w:rPr>
                <w:bCs/>
                <w:color w:val="000000"/>
                <w:sz w:val="24"/>
                <w:szCs w:val="24"/>
              </w:rPr>
              <w:t>.</w:t>
            </w:r>
            <w:r w:rsidRPr="00BA7FAF">
              <w:rPr>
                <w:color w:val="000000"/>
                <w:sz w:val="24"/>
                <w:szCs w:val="24"/>
              </w:rPr>
              <w:t xml:space="preserve"> Мероприятия в сфере средств массовой информации и коммуникаций</w:t>
            </w:r>
          </w:p>
        </w:tc>
        <w:tc>
          <w:tcPr>
            <w:tcW w:w="1985" w:type="dxa"/>
          </w:tcPr>
          <w:p w:rsidR="00891782" w:rsidRPr="00BA7FAF" w:rsidRDefault="00891782" w:rsidP="00727B34">
            <w:pPr>
              <w:jc w:val="center"/>
              <w:rPr>
                <w:color w:val="000000"/>
                <w:sz w:val="24"/>
                <w:szCs w:val="24"/>
              </w:rPr>
            </w:pPr>
            <w:r w:rsidRPr="00B17A0E">
              <w:rPr>
                <w:sz w:val="24"/>
                <w:szCs w:val="24"/>
              </w:rPr>
              <w:t xml:space="preserve">отдел социально-экономического развития, торговли и бытового обслуживания Администрации Миллеровского </w:t>
            </w:r>
            <w:r w:rsidRPr="00B17A0E">
              <w:rPr>
                <w:sz w:val="24"/>
                <w:szCs w:val="24"/>
              </w:rPr>
              <w:lastRenderedPageBreak/>
              <w:t>района</w:t>
            </w:r>
          </w:p>
        </w:tc>
        <w:tc>
          <w:tcPr>
            <w:tcW w:w="1276" w:type="dxa"/>
          </w:tcPr>
          <w:p w:rsidR="00891782" w:rsidRPr="00BA7FAF" w:rsidRDefault="00891782" w:rsidP="00727B34">
            <w:pPr>
              <w:pStyle w:val="ConsPlusCell"/>
              <w:jc w:val="center"/>
              <w:rPr>
                <w:sz w:val="24"/>
                <w:szCs w:val="24"/>
              </w:rPr>
            </w:pPr>
            <w:r w:rsidRPr="00BA7FAF">
              <w:rPr>
                <w:sz w:val="24"/>
                <w:szCs w:val="24"/>
              </w:rPr>
              <w:lastRenderedPageBreak/>
              <w:t>2019</w:t>
            </w:r>
          </w:p>
        </w:tc>
        <w:tc>
          <w:tcPr>
            <w:tcW w:w="1417" w:type="dxa"/>
          </w:tcPr>
          <w:p w:rsidR="00891782" w:rsidRPr="00BA7FAF" w:rsidRDefault="00891782" w:rsidP="00727B34">
            <w:pPr>
              <w:pStyle w:val="ConsPlusCell"/>
              <w:jc w:val="center"/>
              <w:rPr>
                <w:sz w:val="24"/>
                <w:szCs w:val="24"/>
              </w:rPr>
            </w:pPr>
            <w:r w:rsidRPr="00BA7FAF">
              <w:rPr>
                <w:sz w:val="24"/>
                <w:szCs w:val="24"/>
              </w:rPr>
              <w:t>2030</w:t>
            </w:r>
          </w:p>
        </w:tc>
        <w:tc>
          <w:tcPr>
            <w:tcW w:w="2552" w:type="dxa"/>
          </w:tcPr>
          <w:p w:rsidR="00891782" w:rsidRPr="00BA7FAF" w:rsidRDefault="00891782" w:rsidP="00727B34">
            <w:pPr>
              <w:pStyle w:val="ConsPlusCell"/>
              <w:rPr>
                <w:sz w:val="24"/>
                <w:szCs w:val="24"/>
              </w:rPr>
            </w:pPr>
            <w:r w:rsidRPr="00BA7FAF">
              <w:rPr>
                <w:rFonts w:eastAsia="Calibri"/>
                <w:color w:val="000000"/>
                <w:sz w:val="24"/>
                <w:szCs w:val="24"/>
              </w:rPr>
              <w:t xml:space="preserve">пропаганда и популяризация предпринимательской деятельности, публичное рассмотрение проблем малого и среднего предпринимательства </w:t>
            </w:r>
            <w:r w:rsidRPr="00BA7FAF">
              <w:rPr>
                <w:rFonts w:eastAsia="Calibri"/>
                <w:color w:val="000000"/>
                <w:sz w:val="24"/>
                <w:szCs w:val="24"/>
              </w:rPr>
              <w:lastRenderedPageBreak/>
              <w:t>с целью поиска путей их решения; формирование положительного имиджа предпринимателя; определение проблем и перспектив 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1842" w:type="dxa"/>
          </w:tcPr>
          <w:p w:rsidR="00891782" w:rsidRPr="00BA7FAF" w:rsidRDefault="00891782" w:rsidP="00727B34">
            <w:pPr>
              <w:pStyle w:val="ConsPlusCell"/>
              <w:rPr>
                <w:sz w:val="24"/>
                <w:szCs w:val="24"/>
              </w:rPr>
            </w:pPr>
            <w:r w:rsidRPr="00BA7FAF">
              <w:rPr>
                <w:sz w:val="24"/>
                <w:szCs w:val="24"/>
              </w:rPr>
              <w:lastRenderedPageBreak/>
              <w:t>недостаточное информирова</w:t>
            </w:r>
            <w:r>
              <w:rPr>
                <w:sz w:val="24"/>
                <w:szCs w:val="24"/>
              </w:rPr>
              <w:t>-</w:t>
            </w:r>
            <w:r w:rsidRPr="00BA7FAF">
              <w:rPr>
                <w:sz w:val="24"/>
                <w:szCs w:val="24"/>
              </w:rPr>
              <w:t>ние</w:t>
            </w:r>
            <w:r>
              <w:rPr>
                <w:sz w:val="24"/>
                <w:szCs w:val="24"/>
              </w:rPr>
              <w:t xml:space="preserve"> субъектов</w:t>
            </w:r>
            <w:r w:rsidRPr="00BA7FAF">
              <w:rPr>
                <w:sz w:val="24"/>
                <w:szCs w:val="24"/>
              </w:rPr>
              <w:t xml:space="preserve"> </w:t>
            </w:r>
            <w:r w:rsidRPr="00B17A0E">
              <w:rPr>
                <w:sz w:val="24"/>
                <w:szCs w:val="24"/>
              </w:rPr>
              <w:t>малого и ср</w:t>
            </w:r>
            <w:r>
              <w:rPr>
                <w:sz w:val="24"/>
                <w:szCs w:val="24"/>
              </w:rPr>
              <w:t>еднего предпри</w:t>
            </w:r>
            <w:r w:rsidR="00B23146">
              <w:rPr>
                <w:sz w:val="24"/>
                <w:szCs w:val="24"/>
              </w:rPr>
              <w:t>ни</w:t>
            </w:r>
            <w:r w:rsidR="00727B34">
              <w:rPr>
                <w:sz w:val="24"/>
                <w:szCs w:val="24"/>
              </w:rPr>
              <w:t>-</w:t>
            </w:r>
            <w:r w:rsidR="00B23146">
              <w:rPr>
                <w:sz w:val="24"/>
                <w:szCs w:val="24"/>
              </w:rPr>
              <w:t>ма</w:t>
            </w:r>
            <w:r>
              <w:rPr>
                <w:sz w:val="24"/>
                <w:szCs w:val="24"/>
              </w:rPr>
              <w:t xml:space="preserve">тельства </w:t>
            </w:r>
            <w:r w:rsidRPr="00BA7FAF">
              <w:rPr>
                <w:sz w:val="24"/>
                <w:szCs w:val="24"/>
              </w:rPr>
              <w:t xml:space="preserve">и граждан, </w:t>
            </w:r>
            <w:r w:rsidRPr="00BA7FAF">
              <w:rPr>
                <w:sz w:val="24"/>
                <w:szCs w:val="24"/>
              </w:rPr>
              <w:lastRenderedPageBreak/>
              <w:t>желающих организовать собственное дело по вопросам, связанным с ведением предпринима</w:t>
            </w:r>
            <w:r w:rsidR="00BC5854">
              <w:rPr>
                <w:sz w:val="24"/>
                <w:szCs w:val="24"/>
              </w:rPr>
              <w:t>-</w:t>
            </w:r>
            <w:r w:rsidRPr="00BA7FAF">
              <w:rPr>
                <w:sz w:val="24"/>
                <w:szCs w:val="24"/>
              </w:rPr>
              <w:t>тельской деятельности</w:t>
            </w:r>
          </w:p>
        </w:tc>
        <w:tc>
          <w:tcPr>
            <w:tcW w:w="1859" w:type="dxa"/>
          </w:tcPr>
          <w:p w:rsidR="00B23146" w:rsidRDefault="00DE71F5" w:rsidP="00727B34">
            <w:pPr>
              <w:pStyle w:val="ConsPlusCell"/>
              <w:rPr>
                <w:sz w:val="24"/>
                <w:szCs w:val="24"/>
              </w:rPr>
            </w:pPr>
            <w:r>
              <w:rPr>
                <w:sz w:val="24"/>
                <w:szCs w:val="24"/>
              </w:rPr>
              <w:lastRenderedPageBreak/>
              <w:t xml:space="preserve">влияет на </w:t>
            </w:r>
          </w:p>
          <w:p w:rsidR="00B23146" w:rsidRDefault="00DE71F5" w:rsidP="00727B34">
            <w:pPr>
              <w:pStyle w:val="ConsPlusCell"/>
              <w:rPr>
                <w:sz w:val="24"/>
                <w:szCs w:val="24"/>
              </w:rPr>
            </w:pPr>
            <w:r>
              <w:rPr>
                <w:sz w:val="24"/>
                <w:szCs w:val="24"/>
              </w:rPr>
              <w:t xml:space="preserve">достижение </w:t>
            </w:r>
          </w:p>
          <w:p w:rsidR="00891782" w:rsidRDefault="00DE71F5" w:rsidP="00727B34">
            <w:pPr>
              <w:pStyle w:val="ConsPlusCell"/>
              <w:rPr>
                <w:sz w:val="24"/>
                <w:szCs w:val="24"/>
              </w:rPr>
            </w:pPr>
            <w:r>
              <w:rPr>
                <w:sz w:val="24"/>
                <w:szCs w:val="24"/>
              </w:rPr>
              <w:t>показателей</w:t>
            </w:r>
            <w:r w:rsidR="00891782" w:rsidRPr="00BA7FAF">
              <w:rPr>
                <w:sz w:val="24"/>
                <w:szCs w:val="24"/>
              </w:rPr>
              <w:t xml:space="preserve"> </w:t>
            </w:r>
          </w:p>
          <w:p w:rsidR="00891782" w:rsidRPr="00BA7FAF" w:rsidRDefault="00891782" w:rsidP="00727B34">
            <w:pPr>
              <w:pStyle w:val="ConsPlusCell"/>
              <w:rPr>
                <w:sz w:val="24"/>
                <w:szCs w:val="24"/>
              </w:rPr>
            </w:pPr>
            <w:r>
              <w:rPr>
                <w:sz w:val="24"/>
                <w:szCs w:val="24"/>
              </w:rPr>
              <w:t>3, 3.1</w:t>
            </w:r>
          </w:p>
          <w:p w:rsidR="00891782" w:rsidRPr="00BA7FAF" w:rsidRDefault="00891782" w:rsidP="00727B34">
            <w:pPr>
              <w:pStyle w:val="ConsPlusCell"/>
              <w:jc w:val="center"/>
              <w:rPr>
                <w:sz w:val="24"/>
                <w:szCs w:val="24"/>
              </w:rPr>
            </w:pPr>
          </w:p>
        </w:tc>
      </w:tr>
      <w:tr w:rsidR="00891782" w:rsidRPr="00BA7FAF" w:rsidTr="007D2BB0">
        <w:trPr>
          <w:gridAfter w:val="1"/>
          <w:wAfter w:w="12" w:type="dxa"/>
        </w:trPr>
        <w:tc>
          <w:tcPr>
            <w:tcW w:w="14957" w:type="dxa"/>
            <w:gridSpan w:val="8"/>
          </w:tcPr>
          <w:p w:rsidR="00891782" w:rsidRPr="0075623C" w:rsidRDefault="00891782" w:rsidP="00727B34">
            <w:pPr>
              <w:autoSpaceDE w:val="0"/>
              <w:autoSpaceDN w:val="0"/>
              <w:adjustRightInd w:val="0"/>
              <w:jc w:val="center"/>
              <w:rPr>
                <w:sz w:val="24"/>
                <w:szCs w:val="24"/>
              </w:rPr>
            </w:pPr>
            <w:r>
              <w:rPr>
                <w:sz w:val="24"/>
                <w:szCs w:val="24"/>
              </w:rPr>
              <w:lastRenderedPageBreak/>
              <w:t>Задача 2 подпрограммы 3</w:t>
            </w:r>
            <w:r w:rsidRPr="00BA7FAF">
              <w:rPr>
                <w:sz w:val="24"/>
                <w:szCs w:val="24"/>
              </w:rPr>
              <w:t xml:space="preserve"> - Расширение доступа субъектов </w:t>
            </w:r>
            <w:r w:rsidRPr="00B17A0E">
              <w:rPr>
                <w:sz w:val="24"/>
                <w:szCs w:val="24"/>
              </w:rPr>
              <w:t>малого и ср</w:t>
            </w:r>
            <w:r>
              <w:rPr>
                <w:sz w:val="24"/>
                <w:szCs w:val="24"/>
              </w:rPr>
              <w:t xml:space="preserve">еднего предпринимательства </w:t>
            </w:r>
            <w:r w:rsidRPr="00BA7FAF">
              <w:rPr>
                <w:sz w:val="24"/>
                <w:szCs w:val="24"/>
              </w:rPr>
              <w:t>к финансовым ресурсам</w:t>
            </w:r>
          </w:p>
        </w:tc>
      </w:tr>
      <w:tr w:rsidR="00891782" w:rsidRPr="00BA7FAF" w:rsidTr="007D2BB0">
        <w:trPr>
          <w:gridAfter w:val="1"/>
          <w:wAfter w:w="12" w:type="dxa"/>
        </w:trPr>
        <w:tc>
          <w:tcPr>
            <w:tcW w:w="844" w:type="dxa"/>
          </w:tcPr>
          <w:p w:rsidR="00891782" w:rsidRPr="00E9228F" w:rsidRDefault="00B23146" w:rsidP="00727B34">
            <w:pPr>
              <w:jc w:val="center"/>
              <w:rPr>
                <w:kern w:val="2"/>
                <w:sz w:val="24"/>
                <w:szCs w:val="24"/>
              </w:rPr>
            </w:pPr>
            <w:r>
              <w:rPr>
                <w:kern w:val="2"/>
                <w:sz w:val="24"/>
                <w:szCs w:val="24"/>
              </w:rPr>
              <w:t>13</w:t>
            </w:r>
            <w:r w:rsidR="00891782" w:rsidRPr="00E9228F">
              <w:rPr>
                <w:kern w:val="2"/>
                <w:sz w:val="24"/>
                <w:szCs w:val="24"/>
              </w:rPr>
              <w:t>.</w:t>
            </w:r>
          </w:p>
        </w:tc>
        <w:tc>
          <w:tcPr>
            <w:tcW w:w="3182" w:type="dxa"/>
          </w:tcPr>
          <w:p w:rsidR="00891782" w:rsidRPr="00E9228F" w:rsidRDefault="00891782" w:rsidP="00727B34">
            <w:pPr>
              <w:pStyle w:val="ConsPlusCell"/>
              <w:rPr>
                <w:sz w:val="24"/>
                <w:szCs w:val="24"/>
              </w:rPr>
            </w:pPr>
            <w:r>
              <w:rPr>
                <w:sz w:val="24"/>
                <w:szCs w:val="24"/>
              </w:rPr>
              <w:t>Основное мероприятие 3</w:t>
            </w:r>
            <w:r w:rsidRPr="00E9228F">
              <w:rPr>
                <w:sz w:val="24"/>
                <w:szCs w:val="24"/>
              </w:rPr>
              <w:t>.4</w:t>
            </w:r>
            <w:r w:rsidR="00ED2A09">
              <w:rPr>
                <w:sz w:val="24"/>
                <w:szCs w:val="24"/>
              </w:rPr>
              <w:t>.</w:t>
            </w:r>
            <w:r w:rsidRPr="00E9228F">
              <w:rPr>
                <w:sz w:val="24"/>
                <w:szCs w:val="24"/>
              </w:rPr>
              <w:t xml:space="preserve"> Финансовая поддержка </w:t>
            </w:r>
            <w:r w:rsidRPr="00B17A0E">
              <w:rPr>
                <w:sz w:val="24"/>
                <w:szCs w:val="24"/>
              </w:rPr>
              <w:t>малого и ср</w:t>
            </w:r>
            <w:r>
              <w:rPr>
                <w:sz w:val="24"/>
                <w:szCs w:val="24"/>
              </w:rPr>
              <w:t>еднего предпринимательства</w:t>
            </w:r>
          </w:p>
        </w:tc>
        <w:tc>
          <w:tcPr>
            <w:tcW w:w="1985" w:type="dxa"/>
          </w:tcPr>
          <w:p w:rsidR="00891782" w:rsidRPr="00E9228F" w:rsidRDefault="00891782" w:rsidP="00727B34">
            <w:pPr>
              <w:pStyle w:val="ConsPlusCell"/>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891782" w:rsidRPr="00E9228F" w:rsidRDefault="00891782" w:rsidP="00727B34">
            <w:pPr>
              <w:pStyle w:val="ConsPlusCell"/>
              <w:jc w:val="center"/>
              <w:rPr>
                <w:sz w:val="24"/>
                <w:szCs w:val="24"/>
              </w:rPr>
            </w:pPr>
            <w:r>
              <w:rPr>
                <w:sz w:val="24"/>
                <w:szCs w:val="24"/>
              </w:rPr>
              <w:t>2019</w:t>
            </w:r>
          </w:p>
        </w:tc>
        <w:tc>
          <w:tcPr>
            <w:tcW w:w="1417" w:type="dxa"/>
          </w:tcPr>
          <w:p w:rsidR="00891782" w:rsidRPr="00E9228F" w:rsidRDefault="00891782" w:rsidP="00727B34">
            <w:pPr>
              <w:pStyle w:val="ConsPlusCell"/>
              <w:jc w:val="center"/>
              <w:rPr>
                <w:sz w:val="24"/>
                <w:szCs w:val="24"/>
              </w:rPr>
            </w:pPr>
            <w:r>
              <w:rPr>
                <w:sz w:val="24"/>
                <w:szCs w:val="24"/>
              </w:rPr>
              <w:t>203</w:t>
            </w:r>
            <w:r w:rsidRPr="00E9228F">
              <w:rPr>
                <w:sz w:val="24"/>
                <w:szCs w:val="24"/>
              </w:rPr>
              <w:t>0</w:t>
            </w:r>
          </w:p>
        </w:tc>
        <w:tc>
          <w:tcPr>
            <w:tcW w:w="2552" w:type="dxa"/>
          </w:tcPr>
          <w:p w:rsidR="00891782" w:rsidRPr="00E9228F" w:rsidRDefault="00891782" w:rsidP="00727B34">
            <w:pPr>
              <w:widowControl w:val="0"/>
              <w:autoSpaceDE w:val="0"/>
              <w:autoSpaceDN w:val="0"/>
              <w:adjustRightInd w:val="0"/>
              <w:rPr>
                <w:sz w:val="24"/>
                <w:szCs w:val="24"/>
              </w:rPr>
            </w:pPr>
            <w:r>
              <w:rPr>
                <w:sz w:val="24"/>
                <w:szCs w:val="24"/>
              </w:rPr>
              <w:t>с</w:t>
            </w:r>
            <w:r w:rsidRPr="00E9228F">
              <w:rPr>
                <w:sz w:val="24"/>
                <w:szCs w:val="24"/>
              </w:rPr>
              <w:t xml:space="preserve">нижение затрат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по организации собственного дела</w:t>
            </w:r>
          </w:p>
          <w:p w:rsidR="00891782" w:rsidRPr="00E9228F" w:rsidRDefault="00891782" w:rsidP="00727B34">
            <w:pPr>
              <w:widowControl w:val="0"/>
              <w:autoSpaceDE w:val="0"/>
              <w:autoSpaceDN w:val="0"/>
              <w:adjustRightInd w:val="0"/>
              <w:rPr>
                <w:sz w:val="24"/>
                <w:szCs w:val="24"/>
                <w:highlight w:val="yellow"/>
              </w:rPr>
            </w:pPr>
          </w:p>
        </w:tc>
        <w:tc>
          <w:tcPr>
            <w:tcW w:w="1842" w:type="dxa"/>
          </w:tcPr>
          <w:p w:rsidR="00891782" w:rsidRDefault="00891782" w:rsidP="00727B34">
            <w:pPr>
              <w:widowControl w:val="0"/>
              <w:autoSpaceDE w:val="0"/>
              <w:autoSpaceDN w:val="0"/>
              <w:adjustRightInd w:val="0"/>
              <w:rPr>
                <w:sz w:val="24"/>
                <w:szCs w:val="24"/>
              </w:rPr>
            </w:pPr>
            <w:r>
              <w:rPr>
                <w:sz w:val="24"/>
                <w:szCs w:val="24"/>
              </w:rPr>
              <w:t>увеличение затрат у</w:t>
            </w:r>
            <w:r w:rsidRPr="00E9228F">
              <w:rPr>
                <w:sz w:val="24"/>
                <w:szCs w:val="24"/>
              </w:rPr>
              <w:t xml:space="preserve"> субъектов </w:t>
            </w:r>
            <w:r w:rsidRPr="00B17A0E">
              <w:rPr>
                <w:sz w:val="24"/>
                <w:szCs w:val="24"/>
              </w:rPr>
              <w:t>малого и ср</w:t>
            </w:r>
            <w:r>
              <w:rPr>
                <w:sz w:val="24"/>
                <w:szCs w:val="24"/>
              </w:rPr>
              <w:t>еднего предпри</w:t>
            </w:r>
            <w:r w:rsidR="00B23146">
              <w:rPr>
                <w:sz w:val="24"/>
                <w:szCs w:val="24"/>
              </w:rPr>
              <w:t>нима</w:t>
            </w:r>
            <w:r w:rsidR="00BC5854">
              <w:rPr>
                <w:sz w:val="24"/>
                <w:szCs w:val="24"/>
              </w:rPr>
              <w:t>-</w:t>
            </w:r>
            <w:r>
              <w:rPr>
                <w:sz w:val="24"/>
                <w:szCs w:val="24"/>
              </w:rPr>
              <w:t>тельства</w:t>
            </w:r>
            <w:r w:rsidRPr="00E9228F">
              <w:rPr>
                <w:sz w:val="24"/>
                <w:szCs w:val="24"/>
              </w:rPr>
              <w:t xml:space="preserve"> </w:t>
            </w:r>
            <w:r>
              <w:rPr>
                <w:sz w:val="24"/>
                <w:szCs w:val="24"/>
              </w:rPr>
              <w:t xml:space="preserve"> на организацию собственного дела;</w:t>
            </w:r>
          </w:p>
          <w:p w:rsidR="00891782" w:rsidRPr="00E9228F" w:rsidRDefault="00891782" w:rsidP="00727B34">
            <w:pPr>
              <w:widowControl w:val="0"/>
              <w:autoSpaceDE w:val="0"/>
              <w:autoSpaceDN w:val="0"/>
              <w:adjustRightInd w:val="0"/>
              <w:rPr>
                <w:sz w:val="24"/>
                <w:szCs w:val="24"/>
              </w:rPr>
            </w:pPr>
            <w:r>
              <w:rPr>
                <w:sz w:val="24"/>
                <w:szCs w:val="24"/>
              </w:rPr>
              <w:lastRenderedPageBreak/>
              <w:t>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sidRPr="00B17A0E">
              <w:rPr>
                <w:sz w:val="24"/>
                <w:szCs w:val="24"/>
              </w:rPr>
              <w:t>малого и ср</w:t>
            </w:r>
            <w:r>
              <w:rPr>
                <w:sz w:val="24"/>
                <w:szCs w:val="24"/>
              </w:rPr>
              <w:t xml:space="preserve">еднего предпринима-тельства </w:t>
            </w:r>
          </w:p>
        </w:tc>
        <w:tc>
          <w:tcPr>
            <w:tcW w:w="1859" w:type="dxa"/>
          </w:tcPr>
          <w:p w:rsidR="00B23146" w:rsidRDefault="00891782" w:rsidP="00727B34">
            <w:pPr>
              <w:rPr>
                <w:sz w:val="24"/>
                <w:szCs w:val="24"/>
              </w:rPr>
            </w:pPr>
            <w:r>
              <w:rPr>
                <w:sz w:val="24"/>
                <w:szCs w:val="24"/>
              </w:rPr>
              <w:lastRenderedPageBreak/>
              <w:t>в</w:t>
            </w:r>
            <w:r w:rsidR="00B23146">
              <w:rPr>
                <w:sz w:val="24"/>
                <w:szCs w:val="24"/>
              </w:rPr>
              <w:t>лияет на</w:t>
            </w:r>
          </w:p>
          <w:p w:rsidR="00B23146" w:rsidRDefault="00891782" w:rsidP="00727B34">
            <w:pPr>
              <w:rPr>
                <w:sz w:val="24"/>
                <w:szCs w:val="24"/>
              </w:rPr>
            </w:pPr>
            <w:r>
              <w:rPr>
                <w:sz w:val="24"/>
                <w:szCs w:val="24"/>
              </w:rPr>
              <w:t xml:space="preserve"> дости</w:t>
            </w:r>
            <w:r w:rsidR="00B23146">
              <w:rPr>
                <w:sz w:val="24"/>
                <w:szCs w:val="24"/>
              </w:rPr>
              <w:t>жение</w:t>
            </w:r>
          </w:p>
          <w:p w:rsidR="00891782" w:rsidRDefault="00891782" w:rsidP="00727B34">
            <w:pPr>
              <w:rPr>
                <w:kern w:val="2"/>
                <w:sz w:val="24"/>
                <w:szCs w:val="24"/>
                <w:lang w:eastAsia="en-US"/>
              </w:rPr>
            </w:pPr>
            <w:r>
              <w:rPr>
                <w:sz w:val="24"/>
                <w:szCs w:val="24"/>
              </w:rPr>
              <w:t xml:space="preserve">показателей </w:t>
            </w:r>
            <w:r>
              <w:rPr>
                <w:sz w:val="24"/>
                <w:szCs w:val="24"/>
              </w:rPr>
              <w:br/>
              <w:t>3, 3.1, 3.2, 3.3</w:t>
            </w:r>
          </w:p>
          <w:p w:rsidR="00891782" w:rsidRPr="00E9228F" w:rsidRDefault="00891782" w:rsidP="00727B34">
            <w:pPr>
              <w:rPr>
                <w:sz w:val="24"/>
                <w:szCs w:val="24"/>
              </w:rPr>
            </w:pPr>
          </w:p>
        </w:tc>
      </w:tr>
      <w:tr w:rsidR="00891782" w:rsidRPr="00BA7FAF" w:rsidTr="007D2BB0">
        <w:trPr>
          <w:gridAfter w:val="1"/>
          <w:wAfter w:w="12" w:type="dxa"/>
        </w:trPr>
        <w:tc>
          <w:tcPr>
            <w:tcW w:w="844" w:type="dxa"/>
          </w:tcPr>
          <w:p w:rsidR="00891782" w:rsidRPr="00BA7FAF" w:rsidRDefault="00B23146" w:rsidP="00727B34">
            <w:pPr>
              <w:jc w:val="center"/>
              <w:rPr>
                <w:kern w:val="2"/>
                <w:sz w:val="24"/>
                <w:szCs w:val="24"/>
              </w:rPr>
            </w:pPr>
            <w:r>
              <w:rPr>
                <w:kern w:val="2"/>
                <w:sz w:val="24"/>
                <w:szCs w:val="24"/>
              </w:rPr>
              <w:lastRenderedPageBreak/>
              <w:t>14</w:t>
            </w:r>
            <w:r w:rsidR="00891782" w:rsidRPr="00BA7FAF">
              <w:rPr>
                <w:kern w:val="2"/>
                <w:sz w:val="24"/>
                <w:szCs w:val="24"/>
              </w:rPr>
              <w:t>.</w:t>
            </w:r>
          </w:p>
        </w:tc>
        <w:tc>
          <w:tcPr>
            <w:tcW w:w="3182" w:type="dxa"/>
          </w:tcPr>
          <w:p w:rsidR="00891782" w:rsidRPr="00BA7FAF" w:rsidRDefault="00891782" w:rsidP="00727B34">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3.5</w:t>
            </w:r>
            <w:r w:rsidR="00ED2A09">
              <w:rPr>
                <w:kern w:val="2"/>
                <w:sz w:val="24"/>
                <w:szCs w:val="24"/>
                <w:lang w:eastAsia="en-US"/>
              </w:rPr>
              <w:t>.</w:t>
            </w:r>
            <w:r w:rsidRPr="00BA7FAF">
              <w:rPr>
                <w:kern w:val="2"/>
                <w:sz w:val="24"/>
                <w:szCs w:val="24"/>
                <w:lang w:eastAsia="en-US"/>
              </w:rPr>
              <w:t xml:space="preserve"> </w:t>
            </w:r>
          </w:p>
          <w:p w:rsidR="00891782" w:rsidRDefault="00891782" w:rsidP="00727B34">
            <w:pPr>
              <w:autoSpaceDE w:val="0"/>
              <w:autoSpaceDN w:val="0"/>
              <w:adjustRightInd w:val="0"/>
              <w:rPr>
                <w:kern w:val="2"/>
                <w:sz w:val="24"/>
                <w:szCs w:val="24"/>
                <w:lang w:eastAsia="en-US"/>
              </w:rPr>
            </w:pPr>
            <w:r>
              <w:rPr>
                <w:kern w:val="2"/>
                <w:sz w:val="24"/>
                <w:szCs w:val="24"/>
                <w:lang w:eastAsia="en-US"/>
              </w:rPr>
              <w:t>Проведение</w:t>
            </w:r>
            <w:r w:rsidRPr="00BA7FAF">
              <w:rPr>
                <w:kern w:val="2"/>
                <w:sz w:val="24"/>
                <w:szCs w:val="24"/>
                <w:lang w:eastAsia="en-US"/>
              </w:rPr>
              <w:t xml:space="preserve"> информационно-кон</w:t>
            </w:r>
            <w:r>
              <w:rPr>
                <w:kern w:val="2"/>
                <w:sz w:val="24"/>
                <w:szCs w:val="24"/>
                <w:lang w:eastAsia="en-US"/>
              </w:rPr>
              <w:t>сультационной работы о финансовых продуктах регионального и федерального уровней</w:t>
            </w:r>
          </w:p>
          <w:p w:rsidR="00891782" w:rsidRPr="00BA7FAF" w:rsidRDefault="00891782" w:rsidP="00727B34">
            <w:pPr>
              <w:autoSpaceDE w:val="0"/>
              <w:autoSpaceDN w:val="0"/>
              <w:adjustRightInd w:val="0"/>
              <w:rPr>
                <w:kern w:val="2"/>
                <w:sz w:val="24"/>
                <w:szCs w:val="24"/>
                <w:lang w:eastAsia="en-US"/>
              </w:rPr>
            </w:pPr>
          </w:p>
        </w:tc>
        <w:tc>
          <w:tcPr>
            <w:tcW w:w="1985" w:type="dxa"/>
          </w:tcPr>
          <w:p w:rsidR="00891782" w:rsidRPr="00BA7FAF" w:rsidRDefault="00891782" w:rsidP="00727B34">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891782" w:rsidRPr="00E9228F" w:rsidRDefault="00891782" w:rsidP="00727B34">
            <w:pPr>
              <w:widowControl w:val="0"/>
              <w:autoSpaceDE w:val="0"/>
              <w:autoSpaceDN w:val="0"/>
              <w:adjustRightInd w:val="0"/>
              <w:rPr>
                <w:sz w:val="24"/>
                <w:szCs w:val="24"/>
              </w:rPr>
            </w:pPr>
            <w:r>
              <w:rPr>
                <w:sz w:val="24"/>
                <w:szCs w:val="24"/>
              </w:rPr>
              <w:t>о</w:t>
            </w:r>
            <w:r w:rsidRPr="00E9228F">
              <w:rPr>
                <w:sz w:val="24"/>
                <w:szCs w:val="24"/>
              </w:rPr>
              <w:t>беспечение субъ</w:t>
            </w:r>
            <w:r>
              <w:rPr>
                <w:sz w:val="24"/>
                <w:szCs w:val="24"/>
              </w:rPr>
              <w:t xml:space="preserve">ектов </w:t>
            </w:r>
            <w:r w:rsidRPr="00B17A0E">
              <w:rPr>
                <w:sz w:val="24"/>
                <w:szCs w:val="24"/>
              </w:rPr>
              <w:t>малого и ср</w:t>
            </w:r>
            <w:r>
              <w:rPr>
                <w:sz w:val="24"/>
                <w:szCs w:val="24"/>
              </w:rPr>
              <w:t>еднего предпринимательства  финансовыми ресурсами;</w:t>
            </w:r>
          </w:p>
          <w:p w:rsidR="00891782" w:rsidRPr="00BA7FAF" w:rsidRDefault="00891782" w:rsidP="00727B34">
            <w:pPr>
              <w:autoSpaceDE w:val="0"/>
              <w:autoSpaceDN w:val="0"/>
              <w:adjustRightInd w:val="0"/>
              <w:rPr>
                <w:kern w:val="2"/>
                <w:sz w:val="24"/>
                <w:szCs w:val="24"/>
                <w:lang w:eastAsia="en-US"/>
              </w:rPr>
            </w:pPr>
          </w:p>
        </w:tc>
        <w:tc>
          <w:tcPr>
            <w:tcW w:w="1842" w:type="dxa"/>
          </w:tcPr>
          <w:p w:rsidR="00891782" w:rsidRPr="00E9228F" w:rsidRDefault="00891782" w:rsidP="00727B34">
            <w:pPr>
              <w:widowControl w:val="0"/>
              <w:autoSpaceDE w:val="0"/>
              <w:autoSpaceDN w:val="0"/>
              <w:adjustRightInd w:val="0"/>
              <w:rPr>
                <w:sz w:val="24"/>
                <w:szCs w:val="24"/>
              </w:rPr>
            </w:pPr>
            <w:r>
              <w:rPr>
                <w:sz w:val="24"/>
                <w:szCs w:val="24"/>
              </w:rPr>
              <w:t>с</w:t>
            </w:r>
            <w:r w:rsidRPr="00E9228F">
              <w:rPr>
                <w:sz w:val="24"/>
                <w:szCs w:val="24"/>
              </w:rPr>
              <w:t xml:space="preserve">нижение объемов кредитования субъектов </w:t>
            </w:r>
            <w:r w:rsidRPr="00B17A0E">
              <w:rPr>
                <w:sz w:val="24"/>
                <w:szCs w:val="24"/>
              </w:rPr>
              <w:t>малого и ср</w:t>
            </w:r>
            <w:r>
              <w:rPr>
                <w:sz w:val="24"/>
                <w:szCs w:val="24"/>
              </w:rPr>
              <w:t>еднего предпри</w:t>
            </w:r>
            <w:r w:rsidR="00B23146">
              <w:rPr>
                <w:sz w:val="24"/>
                <w:szCs w:val="24"/>
              </w:rPr>
              <w:t>нима</w:t>
            </w:r>
            <w:r w:rsidR="00BC5854">
              <w:rPr>
                <w:sz w:val="24"/>
                <w:szCs w:val="24"/>
              </w:rPr>
              <w:t>-</w:t>
            </w:r>
            <w:r>
              <w:rPr>
                <w:sz w:val="24"/>
                <w:szCs w:val="24"/>
              </w:rPr>
              <w:t>тельства; 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sidRPr="00B17A0E">
              <w:rPr>
                <w:sz w:val="24"/>
                <w:szCs w:val="24"/>
              </w:rPr>
              <w:t>малого и ср</w:t>
            </w:r>
            <w:r>
              <w:rPr>
                <w:sz w:val="24"/>
                <w:szCs w:val="24"/>
              </w:rPr>
              <w:t xml:space="preserve">еднего предпринима-тельства </w:t>
            </w:r>
          </w:p>
        </w:tc>
        <w:tc>
          <w:tcPr>
            <w:tcW w:w="1859" w:type="dxa"/>
          </w:tcPr>
          <w:p w:rsidR="00DE71F5" w:rsidRDefault="00891782" w:rsidP="00727B34">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B23146" w:rsidRDefault="00891782" w:rsidP="00727B34">
            <w:pPr>
              <w:autoSpaceDE w:val="0"/>
              <w:autoSpaceDN w:val="0"/>
              <w:adjustRightInd w:val="0"/>
              <w:rPr>
                <w:kern w:val="2"/>
                <w:sz w:val="24"/>
                <w:szCs w:val="24"/>
                <w:lang w:eastAsia="en-US"/>
              </w:rPr>
            </w:pPr>
            <w:r w:rsidRPr="00BA7FAF">
              <w:rPr>
                <w:kern w:val="2"/>
                <w:sz w:val="24"/>
                <w:szCs w:val="24"/>
                <w:lang w:eastAsia="en-US"/>
              </w:rPr>
              <w:t>до</w:t>
            </w:r>
            <w:r w:rsidRPr="00BA7FAF">
              <w:rPr>
                <w:kern w:val="2"/>
                <w:sz w:val="24"/>
                <w:szCs w:val="24"/>
                <w:lang w:eastAsia="en-US"/>
              </w:rPr>
              <w:softHyphen/>
              <w:t xml:space="preserve">стижение </w:t>
            </w:r>
          </w:p>
          <w:p w:rsidR="00891782" w:rsidRDefault="00891782" w:rsidP="00727B34">
            <w:pPr>
              <w:autoSpaceDE w:val="0"/>
              <w:autoSpaceDN w:val="0"/>
              <w:adjustRightInd w:val="0"/>
              <w:rPr>
                <w:kern w:val="2"/>
                <w:sz w:val="24"/>
                <w:szCs w:val="24"/>
                <w:lang w:eastAsia="en-US"/>
              </w:rPr>
            </w:pPr>
            <w:r w:rsidRPr="00BA7FAF">
              <w:rPr>
                <w:kern w:val="2"/>
                <w:sz w:val="24"/>
                <w:szCs w:val="24"/>
                <w:lang w:eastAsia="en-US"/>
              </w:rPr>
              <w:t>пока</w:t>
            </w:r>
            <w:r w:rsidRPr="00BA7FAF">
              <w:rPr>
                <w:kern w:val="2"/>
                <w:sz w:val="24"/>
                <w:szCs w:val="24"/>
                <w:lang w:eastAsia="en-US"/>
              </w:rPr>
              <w:softHyphen/>
              <w:t>зателей</w:t>
            </w:r>
          </w:p>
          <w:p w:rsidR="00891782" w:rsidRPr="00BA7FAF" w:rsidRDefault="00891782" w:rsidP="00727B34">
            <w:pPr>
              <w:autoSpaceDE w:val="0"/>
              <w:autoSpaceDN w:val="0"/>
              <w:adjustRightInd w:val="0"/>
              <w:rPr>
                <w:kern w:val="2"/>
                <w:sz w:val="24"/>
                <w:szCs w:val="24"/>
                <w:lang w:eastAsia="en-US"/>
              </w:rPr>
            </w:pPr>
            <w:r>
              <w:rPr>
                <w:sz w:val="24"/>
                <w:szCs w:val="24"/>
              </w:rPr>
              <w:t>3, 3.1, 3.2, 3.3</w:t>
            </w:r>
          </w:p>
        </w:tc>
      </w:tr>
      <w:tr w:rsidR="00891782" w:rsidRPr="00BA7FAF" w:rsidTr="00607D22">
        <w:trPr>
          <w:gridAfter w:val="1"/>
          <w:wAfter w:w="12" w:type="dxa"/>
        </w:trPr>
        <w:tc>
          <w:tcPr>
            <w:tcW w:w="14957" w:type="dxa"/>
            <w:gridSpan w:val="8"/>
          </w:tcPr>
          <w:p w:rsidR="00891782" w:rsidRPr="001A5056" w:rsidRDefault="00891782" w:rsidP="00727B34">
            <w:pPr>
              <w:autoSpaceDE w:val="0"/>
              <w:autoSpaceDN w:val="0"/>
              <w:adjustRightInd w:val="0"/>
              <w:jc w:val="center"/>
              <w:rPr>
                <w:color w:val="000000"/>
                <w:sz w:val="24"/>
                <w:szCs w:val="24"/>
              </w:rPr>
            </w:pPr>
            <w:r w:rsidRPr="001A5056">
              <w:rPr>
                <w:sz w:val="24"/>
                <w:szCs w:val="24"/>
              </w:rPr>
              <w:t xml:space="preserve">Задача 3 подпрограммы 3 - </w:t>
            </w:r>
            <w:r w:rsidRPr="001A5056">
              <w:rPr>
                <w:color w:val="000000"/>
                <w:sz w:val="24"/>
                <w:szCs w:val="24"/>
              </w:rPr>
              <w:t>Содействие формированию деловых контактов субъектов</w:t>
            </w:r>
            <w:r w:rsidR="00B23146" w:rsidRPr="00B17A0E">
              <w:rPr>
                <w:sz w:val="24"/>
                <w:szCs w:val="24"/>
              </w:rPr>
              <w:t xml:space="preserve"> малого и ср</w:t>
            </w:r>
            <w:r w:rsidR="00B23146">
              <w:rPr>
                <w:sz w:val="24"/>
                <w:szCs w:val="24"/>
              </w:rPr>
              <w:t>еднего предпринимательства</w:t>
            </w:r>
            <w:r w:rsidRPr="001A5056">
              <w:rPr>
                <w:color w:val="000000"/>
                <w:sz w:val="24"/>
                <w:szCs w:val="24"/>
              </w:rPr>
              <w:t xml:space="preserve"> </w:t>
            </w:r>
          </w:p>
        </w:tc>
      </w:tr>
      <w:tr w:rsidR="00891782" w:rsidRPr="00BA7FAF" w:rsidTr="007D2BB0">
        <w:trPr>
          <w:gridAfter w:val="1"/>
          <w:wAfter w:w="12" w:type="dxa"/>
        </w:trPr>
        <w:tc>
          <w:tcPr>
            <w:tcW w:w="844" w:type="dxa"/>
          </w:tcPr>
          <w:p w:rsidR="00891782" w:rsidRDefault="00B23146" w:rsidP="00727B34">
            <w:pPr>
              <w:jc w:val="center"/>
              <w:rPr>
                <w:kern w:val="2"/>
                <w:sz w:val="24"/>
                <w:szCs w:val="24"/>
              </w:rPr>
            </w:pPr>
            <w:r>
              <w:rPr>
                <w:kern w:val="2"/>
                <w:sz w:val="24"/>
                <w:szCs w:val="24"/>
              </w:rPr>
              <w:t>15.</w:t>
            </w:r>
          </w:p>
        </w:tc>
        <w:tc>
          <w:tcPr>
            <w:tcW w:w="3182" w:type="dxa"/>
          </w:tcPr>
          <w:p w:rsidR="00891782" w:rsidRPr="00BA7FAF" w:rsidRDefault="00891782" w:rsidP="00727B34">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3.6</w:t>
            </w:r>
            <w:r w:rsidR="00ED2A09">
              <w:rPr>
                <w:kern w:val="2"/>
                <w:sz w:val="24"/>
                <w:szCs w:val="24"/>
                <w:lang w:eastAsia="en-US"/>
              </w:rPr>
              <w:t>.</w:t>
            </w:r>
            <w:r w:rsidRPr="00BA7FAF">
              <w:rPr>
                <w:kern w:val="2"/>
                <w:sz w:val="24"/>
                <w:szCs w:val="24"/>
                <w:lang w:eastAsia="en-US"/>
              </w:rPr>
              <w:t xml:space="preserve"> </w:t>
            </w:r>
          </w:p>
          <w:p w:rsidR="00891782" w:rsidRPr="00BA7FAF" w:rsidRDefault="00891782" w:rsidP="00727B34">
            <w:pPr>
              <w:autoSpaceDE w:val="0"/>
              <w:autoSpaceDN w:val="0"/>
              <w:adjustRightInd w:val="0"/>
              <w:rPr>
                <w:kern w:val="2"/>
                <w:sz w:val="24"/>
                <w:szCs w:val="24"/>
                <w:lang w:eastAsia="en-US"/>
              </w:rPr>
            </w:pPr>
            <w:r>
              <w:rPr>
                <w:kern w:val="2"/>
                <w:sz w:val="24"/>
                <w:szCs w:val="24"/>
                <w:lang w:eastAsia="en-US"/>
              </w:rPr>
              <w:t xml:space="preserve">Содействие в привлечении субъектов </w:t>
            </w:r>
            <w:r w:rsidRPr="00B17A0E">
              <w:rPr>
                <w:sz w:val="24"/>
                <w:szCs w:val="24"/>
              </w:rPr>
              <w:t>малого и ср</w:t>
            </w:r>
            <w:r>
              <w:rPr>
                <w:sz w:val="24"/>
                <w:szCs w:val="24"/>
              </w:rPr>
              <w:t>еднего предпринимательства</w:t>
            </w:r>
            <w:r>
              <w:rPr>
                <w:kern w:val="2"/>
                <w:sz w:val="24"/>
                <w:szCs w:val="24"/>
                <w:lang w:eastAsia="en-US"/>
              </w:rPr>
              <w:t xml:space="preserve"> к участию в закупках на региональном Портале закупок малого объ</w:t>
            </w:r>
            <w:r w:rsidR="000718C9">
              <w:rPr>
                <w:kern w:val="2"/>
                <w:sz w:val="24"/>
                <w:szCs w:val="24"/>
                <w:lang w:eastAsia="en-US"/>
              </w:rPr>
              <w:t>е</w:t>
            </w:r>
            <w:r>
              <w:rPr>
                <w:kern w:val="2"/>
                <w:sz w:val="24"/>
                <w:szCs w:val="24"/>
                <w:lang w:eastAsia="en-US"/>
              </w:rPr>
              <w:t xml:space="preserve">ма </w:t>
            </w:r>
          </w:p>
        </w:tc>
        <w:tc>
          <w:tcPr>
            <w:tcW w:w="1985" w:type="dxa"/>
          </w:tcPr>
          <w:p w:rsidR="00891782" w:rsidRPr="00BA7FAF" w:rsidRDefault="00891782" w:rsidP="00727B34">
            <w:pPr>
              <w:autoSpaceDE w:val="0"/>
              <w:autoSpaceDN w:val="0"/>
              <w:adjustRightInd w:val="0"/>
              <w:jc w:val="center"/>
              <w:rPr>
                <w:kern w:val="2"/>
                <w:sz w:val="24"/>
                <w:szCs w:val="24"/>
                <w:lang w:eastAsia="en-US"/>
              </w:rPr>
            </w:pPr>
            <w:r w:rsidRPr="00B17A0E">
              <w:rPr>
                <w:sz w:val="24"/>
                <w:szCs w:val="24"/>
              </w:rPr>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lastRenderedPageBreak/>
              <w:t>2019</w:t>
            </w:r>
          </w:p>
        </w:tc>
        <w:tc>
          <w:tcPr>
            <w:tcW w:w="1417"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891782" w:rsidRDefault="00891782" w:rsidP="00727B34">
            <w:pPr>
              <w:widowControl w:val="0"/>
              <w:autoSpaceDE w:val="0"/>
              <w:autoSpaceDN w:val="0"/>
              <w:adjustRightInd w:val="0"/>
              <w:rPr>
                <w:sz w:val="24"/>
                <w:szCs w:val="24"/>
              </w:rPr>
            </w:pPr>
            <w:r>
              <w:rPr>
                <w:sz w:val="24"/>
                <w:szCs w:val="24"/>
              </w:rPr>
              <w:t>формирование благоприятных условий для развития деловых контактов;</w:t>
            </w:r>
          </w:p>
          <w:p w:rsidR="00891782" w:rsidRPr="008E0EA5" w:rsidRDefault="00891782" w:rsidP="00727B34">
            <w:pPr>
              <w:autoSpaceDE w:val="0"/>
              <w:autoSpaceDN w:val="0"/>
              <w:adjustRightInd w:val="0"/>
              <w:rPr>
                <w:kern w:val="2"/>
                <w:sz w:val="24"/>
                <w:szCs w:val="24"/>
                <w:lang w:eastAsia="en-US"/>
              </w:rPr>
            </w:pPr>
            <w:r>
              <w:rPr>
                <w:sz w:val="24"/>
                <w:szCs w:val="24"/>
              </w:rPr>
              <w:t>повышение конкурен</w:t>
            </w:r>
            <w:r w:rsidR="00B23146">
              <w:rPr>
                <w:sz w:val="24"/>
                <w:szCs w:val="24"/>
              </w:rPr>
              <w:t>тоспособнос</w:t>
            </w:r>
            <w:r w:rsidR="00BC5854">
              <w:rPr>
                <w:sz w:val="24"/>
                <w:szCs w:val="24"/>
              </w:rPr>
              <w:t>-</w:t>
            </w:r>
            <w:r>
              <w:rPr>
                <w:sz w:val="24"/>
                <w:szCs w:val="24"/>
              </w:rPr>
              <w:t>ти субъектов</w:t>
            </w:r>
            <w:r w:rsidRPr="00B17A0E">
              <w:rPr>
                <w:sz w:val="24"/>
                <w:szCs w:val="24"/>
              </w:rPr>
              <w:t xml:space="preserve"> малого и </w:t>
            </w:r>
            <w:r w:rsidRPr="00B17A0E">
              <w:rPr>
                <w:sz w:val="24"/>
                <w:szCs w:val="24"/>
              </w:rPr>
              <w:lastRenderedPageBreak/>
              <w:t>ср</w:t>
            </w:r>
            <w:r>
              <w:rPr>
                <w:sz w:val="24"/>
                <w:szCs w:val="24"/>
              </w:rPr>
              <w:t xml:space="preserve">еднего предпринимательства </w:t>
            </w:r>
          </w:p>
        </w:tc>
        <w:tc>
          <w:tcPr>
            <w:tcW w:w="1842" w:type="dxa"/>
          </w:tcPr>
          <w:p w:rsidR="00BC5854" w:rsidRDefault="00891782" w:rsidP="00727B34">
            <w:pPr>
              <w:widowControl w:val="0"/>
              <w:autoSpaceDE w:val="0"/>
              <w:autoSpaceDN w:val="0"/>
              <w:adjustRightInd w:val="0"/>
              <w:rPr>
                <w:sz w:val="24"/>
                <w:szCs w:val="24"/>
              </w:rPr>
            </w:pPr>
            <w:r>
              <w:rPr>
                <w:sz w:val="24"/>
                <w:szCs w:val="24"/>
              </w:rPr>
              <w:lastRenderedPageBreak/>
              <w:t>снижение конкуренто</w:t>
            </w:r>
            <w:r w:rsidR="00BC5854">
              <w:rPr>
                <w:sz w:val="24"/>
                <w:szCs w:val="24"/>
              </w:rPr>
              <w:t>-</w:t>
            </w:r>
          </w:p>
          <w:p w:rsidR="00891782" w:rsidRDefault="00BC5854" w:rsidP="00727B34">
            <w:pPr>
              <w:widowControl w:val="0"/>
              <w:autoSpaceDE w:val="0"/>
              <w:autoSpaceDN w:val="0"/>
              <w:adjustRightInd w:val="0"/>
              <w:rPr>
                <w:sz w:val="24"/>
                <w:szCs w:val="24"/>
              </w:rPr>
            </w:pPr>
            <w:r>
              <w:rPr>
                <w:sz w:val="24"/>
                <w:szCs w:val="24"/>
              </w:rPr>
              <w:t>спо</w:t>
            </w:r>
            <w:r w:rsidR="00891782">
              <w:rPr>
                <w:sz w:val="24"/>
                <w:szCs w:val="24"/>
              </w:rPr>
              <w:t>собности субъектов</w:t>
            </w:r>
            <w:r w:rsidR="00891782" w:rsidRPr="00B17A0E">
              <w:rPr>
                <w:sz w:val="24"/>
                <w:szCs w:val="24"/>
              </w:rPr>
              <w:t xml:space="preserve"> малого и ср</w:t>
            </w:r>
            <w:r w:rsidR="00891782">
              <w:rPr>
                <w:sz w:val="24"/>
                <w:szCs w:val="24"/>
              </w:rPr>
              <w:t>еднего предпринима-</w:t>
            </w:r>
            <w:r w:rsidR="00891782">
              <w:rPr>
                <w:sz w:val="24"/>
                <w:szCs w:val="24"/>
              </w:rPr>
              <w:lastRenderedPageBreak/>
              <w:t>тельства</w:t>
            </w:r>
          </w:p>
        </w:tc>
        <w:tc>
          <w:tcPr>
            <w:tcW w:w="1859" w:type="dxa"/>
          </w:tcPr>
          <w:p w:rsidR="00DE71F5" w:rsidRDefault="00891782" w:rsidP="00727B34">
            <w:pPr>
              <w:autoSpaceDE w:val="0"/>
              <w:autoSpaceDN w:val="0"/>
              <w:adjustRightInd w:val="0"/>
              <w:rPr>
                <w:kern w:val="2"/>
                <w:sz w:val="24"/>
                <w:szCs w:val="24"/>
                <w:lang w:eastAsia="en-US"/>
              </w:rPr>
            </w:pPr>
            <w:r w:rsidRPr="00BA7FAF">
              <w:rPr>
                <w:kern w:val="2"/>
                <w:sz w:val="24"/>
                <w:szCs w:val="24"/>
                <w:lang w:eastAsia="en-US"/>
              </w:rPr>
              <w:lastRenderedPageBreak/>
              <w:t xml:space="preserve">влияет на </w:t>
            </w:r>
          </w:p>
          <w:p w:rsidR="00B23146" w:rsidRDefault="00891782" w:rsidP="00727B34">
            <w:pPr>
              <w:autoSpaceDE w:val="0"/>
              <w:autoSpaceDN w:val="0"/>
              <w:adjustRightInd w:val="0"/>
              <w:rPr>
                <w:kern w:val="2"/>
                <w:sz w:val="24"/>
                <w:szCs w:val="24"/>
                <w:lang w:eastAsia="en-US"/>
              </w:rPr>
            </w:pPr>
            <w:r w:rsidRPr="00BA7FAF">
              <w:rPr>
                <w:kern w:val="2"/>
                <w:sz w:val="24"/>
                <w:szCs w:val="24"/>
                <w:lang w:eastAsia="en-US"/>
              </w:rPr>
              <w:t>до</w:t>
            </w:r>
            <w:r w:rsidRPr="00BA7FAF">
              <w:rPr>
                <w:kern w:val="2"/>
                <w:sz w:val="24"/>
                <w:szCs w:val="24"/>
                <w:lang w:eastAsia="en-US"/>
              </w:rPr>
              <w:softHyphen/>
              <w:t xml:space="preserve">стижение </w:t>
            </w:r>
          </w:p>
          <w:p w:rsidR="00891782" w:rsidRDefault="00891782" w:rsidP="00727B34">
            <w:pPr>
              <w:autoSpaceDE w:val="0"/>
              <w:autoSpaceDN w:val="0"/>
              <w:adjustRightInd w:val="0"/>
              <w:rPr>
                <w:kern w:val="2"/>
                <w:sz w:val="24"/>
                <w:szCs w:val="24"/>
                <w:lang w:eastAsia="en-US"/>
              </w:rPr>
            </w:pPr>
            <w:r w:rsidRPr="00BA7FAF">
              <w:rPr>
                <w:kern w:val="2"/>
                <w:sz w:val="24"/>
                <w:szCs w:val="24"/>
                <w:lang w:eastAsia="en-US"/>
              </w:rPr>
              <w:t>пока</w:t>
            </w:r>
            <w:r w:rsidRPr="00BA7FAF">
              <w:rPr>
                <w:kern w:val="2"/>
                <w:sz w:val="24"/>
                <w:szCs w:val="24"/>
                <w:lang w:eastAsia="en-US"/>
              </w:rPr>
              <w:softHyphen/>
              <w:t>зателей</w:t>
            </w:r>
          </w:p>
          <w:p w:rsidR="00891782" w:rsidRPr="00BA7FAF" w:rsidRDefault="00891782" w:rsidP="00727B34">
            <w:pPr>
              <w:autoSpaceDE w:val="0"/>
              <w:autoSpaceDN w:val="0"/>
              <w:adjustRightInd w:val="0"/>
              <w:rPr>
                <w:kern w:val="2"/>
                <w:sz w:val="24"/>
                <w:szCs w:val="24"/>
                <w:lang w:eastAsia="en-US"/>
              </w:rPr>
            </w:pPr>
            <w:r>
              <w:rPr>
                <w:sz w:val="24"/>
                <w:szCs w:val="24"/>
              </w:rPr>
              <w:t>3, 3.1, 3.2</w:t>
            </w:r>
          </w:p>
        </w:tc>
      </w:tr>
      <w:tr w:rsidR="00891782" w:rsidRPr="00BA7FAF" w:rsidTr="007D2BB0">
        <w:tc>
          <w:tcPr>
            <w:tcW w:w="14969" w:type="dxa"/>
            <w:gridSpan w:val="9"/>
            <w:hideMark/>
          </w:tcPr>
          <w:p w:rsidR="00891782" w:rsidRPr="00BA7FAF" w:rsidRDefault="00891782" w:rsidP="00727B34">
            <w:pPr>
              <w:jc w:val="center"/>
              <w:rPr>
                <w:kern w:val="2"/>
                <w:sz w:val="24"/>
                <w:szCs w:val="24"/>
              </w:rPr>
            </w:pPr>
            <w:r>
              <w:rPr>
                <w:kern w:val="2"/>
                <w:sz w:val="24"/>
                <w:szCs w:val="24"/>
              </w:rPr>
              <w:lastRenderedPageBreak/>
              <w:t>Подпрограмма 4</w:t>
            </w:r>
            <w:r w:rsidRPr="00BA7FAF">
              <w:rPr>
                <w:kern w:val="2"/>
                <w:sz w:val="24"/>
                <w:szCs w:val="24"/>
              </w:rPr>
              <w:t xml:space="preserve"> «Защита прав п</w:t>
            </w:r>
            <w:r>
              <w:rPr>
                <w:kern w:val="2"/>
                <w:sz w:val="24"/>
                <w:szCs w:val="24"/>
              </w:rPr>
              <w:t>отребителей в Миллеровском районе</w:t>
            </w:r>
            <w:r w:rsidRPr="00BA7FAF">
              <w:rPr>
                <w:kern w:val="2"/>
                <w:sz w:val="24"/>
                <w:szCs w:val="24"/>
              </w:rPr>
              <w:t>»</w:t>
            </w:r>
          </w:p>
        </w:tc>
      </w:tr>
      <w:tr w:rsidR="00891782" w:rsidRPr="00BA7FAF" w:rsidTr="007D2BB0">
        <w:tc>
          <w:tcPr>
            <w:tcW w:w="14969" w:type="dxa"/>
            <w:gridSpan w:val="9"/>
          </w:tcPr>
          <w:p w:rsidR="00B75D43" w:rsidRDefault="00891782" w:rsidP="00727B34">
            <w:pPr>
              <w:jc w:val="center"/>
              <w:rPr>
                <w:kern w:val="2"/>
                <w:sz w:val="24"/>
                <w:szCs w:val="24"/>
              </w:rPr>
            </w:pPr>
            <w:r>
              <w:rPr>
                <w:kern w:val="2"/>
                <w:sz w:val="24"/>
                <w:szCs w:val="24"/>
              </w:rPr>
              <w:t>Цель подпрограммы 4 - Создание в Миллеровском районе</w:t>
            </w:r>
            <w:r w:rsidRPr="00BA7FAF">
              <w:rPr>
                <w:kern w:val="2"/>
                <w:sz w:val="24"/>
                <w:szCs w:val="24"/>
              </w:rPr>
              <w:t xml:space="preserve"> системы защиты прав потребителей, направленной на минимизацию рисков для </w:t>
            </w:r>
          </w:p>
          <w:p w:rsidR="00891782" w:rsidRPr="00BA7FAF" w:rsidRDefault="00891782" w:rsidP="00727B34">
            <w:pPr>
              <w:jc w:val="center"/>
              <w:rPr>
                <w:kern w:val="2"/>
                <w:sz w:val="24"/>
                <w:szCs w:val="24"/>
              </w:rPr>
            </w:pPr>
            <w:r w:rsidRPr="00BA7FAF">
              <w:rPr>
                <w:kern w:val="2"/>
                <w:sz w:val="24"/>
                <w:szCs w:val="24"/>
              </w:rPr>
              <w:t>участников гражданского оборота с учетом динамики развития потребительского рынка товаров и услуг</w:t>
            </w:r>
          </w:p>
        </w:tc>
      </w:tr>
      <w:tr w:rsidR="00891782" w:rsidRPr="00BA7FAF" w:rsidTr="007D2BB0">
        <w:tc>
          <w:tcPr>
            <w:tcW w:w="14969" w:type="dxa"/>
            <w:gridSpan w:val="9"/>
          </w:tcPr>
          <w:p w:rsidR="00891782" w:rsidRPr="007D2BB0" w:rsidRDefault="00891782" w:rsidP="00727B34">
            <w:pPr>
              <w:autoSpaceDE w:val="0"/>
              <w:autoSpaceDN w:val="0"/>
              <w:adjustRightInd w:val="0"/>
              <w:jc w:val="center"/>
              <w:rPr>
                <w:sz w:val="28"/>
                <w:szCs w:val="28"/>
              </w:rPr>
            </w:pPr>
            <w:r>
              <w:rPr>
                <w:kern w:val="2"/>
                <w:sz w:val="24"/>
                <w:szCs w:val="24"/>
              </w:rPr>
              <w:t>Задача 1 подпрограммы 4</w:t>
            </w:r>
            <w:r w:rsidRPr="00BA7FAF">
              <w:rPr>
                <w:kern w:val="2"/>
                <w:sz w:val="24"/>
                <w:szCs w:val="24"/>
              </w:rPr>
              <w:t xml:space="preserve"> - </w:t>
            </w:r>
            <w:r>
              <w:rPr>
                <w:sz w:val="24"/>
                <w:szCs w:val="24"/>
              </w:rPr>
              <w:t>П</w:t>
            </w:r>
            <w:r w:rsidRPr="007D2BB0">
              <w:rPr>
                <w:sz w:val="24"/>
                <w:szCs w:val="24"/>
              </w:rPr>
              <w:t>овышение уровня правовой грамотности потребителей и информированности потребителей о потребительских свойствах товаров (работ, услуг)</w:t>
            </w:r>
          </w:p>
        </w:tc>
      </w:tr>
      <w:tr w:rsidR="00891782" w:rsidRPr="00BA7FAF" w:rsidTr="007D2BB0">
        <w:trPr>
          <w:gridAfter w:val="1"/>
          <w:wAfter w:w="12" w:type="dxa"/>
        </w:trPr>
        <w:tc>
          <w:tcPr>
            <w:tcW w:w="844" w:type="dxa"/>
          </w:tcPr>
          <w:p w:rsidR="00891782" w:rsidRPr="00BA7FAF" w:rsidRDefault="00B23146" w:rsidP="00727B34">
            <w:pPr>
              <w:jc w:val="center"/>
              <w:rPr>
                <w:kern w:val="2"/>
                <w:sz w:val="24"/>
                <w:szCs w:val="24"/>
              </w:rPr>
            </w:pPr>
            <w:r>
              <w:rPr>
                <w:kern w:val="2"/>
                <w:sz w:val="24"/>
                <w:szCs w:val="24"/>
              </w:rPr>
              <w:t>16</w:t>
            </w:r>
            <w:r w:rsidR="00891782" w:rsidRPr="00BA7FAF">
              <w:rPr>
                <w:kern w:val="2"/>
                <w:sz w:val="24"/>
                <w:szCs w:val="24"/>
              </w:rPr>
              <w:t>.</w:t>
            </w:r>
          </w:p>
        </w:tc>
        <w:tc>
          <w:tcPr>
            <w:tcW w:w="3182" w:type="dxa"/>
            <w:hideMark/>
          </w:tcPr>
          <w:p w:rsidR="00891782" w:rsidRPr="00727B34" w:rsidRDefault="00B23146" w:rsidP="00727B34">
            <w:pPr>
              <w:autoSpaceDE w:val="0"/>
              <w:autoSpaceDN w:val="0"/>
              <w:adjustRightInd w:val="0"/>
              <w:rPr>
                <w:kern w:val="2"/>
                <w:sz w:val="24"/>
                <w:szCs w:val="24"/>
              </w:rPr>
            </w:pPr>
            <w:r w:rsidRPr="00727B34">
              <w:rPr>
                <w:kern w:val="2"/>
                <w:sz w:val="24"/>
                <w:szCs w:val="24"/>
              </w:rPr>
              <w:t>Основное мероприятие 4</w:t>
            </w:r>
            <w:r w:rsidR="00891782" w:rsidRPr="00727B34">
              <w:rPr>
                <w:kern w:val="2"/>
                <w:sz w:val="24"/>
                <w:szCs w:val="24"/>
              </w:rPr>
              <w:t>.1.</w:t>
            </w:r>
          </w:p>
          <w:p w:rsidR="00891782" w:rsidRPr="00727B34" w:rsidRDefault="00891782" w:rsidP="00727B34">
            <w:pPr>
              <w:autoSpaceDE w:val="0"/>
              <w:autoSpaceDN w:val="0"/>
              <w:adjustRightInd w:val="0"/>
              <w:rPr>
                <w:kern w:val="2"/>
                <w:sz w:val="24"/>
                <w:szCs w:val="24"/>
              </w:rPr>
            </w:pPr>
            <w:r w:rsidRPr="00727B34">
              <w:rPr>
                <w:kern w:val="2"/>
                <w:sz w:val="24"/>
                <w:szCs w:val="24"/>
              </w:rPr>
              <w:t>Информационное обеспечение потребителей. Просвещение и популяризация вопросов защиты прав потребителей</w:t>
            </w:r>
          </w:p>
        </w:tc>
        <w:tc>
          <w:tcPr>
            <w:tcW w:w="1985" w:type="dxa"/>
            <w:hideMark/>
          </w:tcPr>
          <w:p w:rsidR="00891782" w:rsidRPr="00E17AC7" w:rsidRDefault="00891782" w:rsidP="00727B34">
            <w:pPr>
              <w:autoSpaceDE w:val="0"/>
              <w:autoSpaceDN w:val="0"/>
              <w:adjustRightInd w:val="0"/>
              <w:jc w:val="center"/>
              <w:rPr>
                <w:sz w:val="24"/>
                <w:szCs w:val="24"/>
              </w:rPr>
            </w:pPr>
            <w:r w:rsidRPr="00E17AC7">
              <w:rPr>
                <w:sz w:val="24"/>
                <w:szCs w:val="24"/>
              </w:rPr>
              <w:t>сектор торговли отдела социально-экономического развития, торговли и бытового обслуживания</w:t>
            </w:r>
            <w:r>
              <w:rPr>
                <w:sz w:val="24"/>
                <w:szCs w:val="24"/>
              </w:rPr>
              <w:t xml:space="preserve"> Администрации Миллеровского района</w:t>
            </w:r>
            <w:r w:rsidRPr="00E17AC7">
              <w:rPr>
                <w:sz w:val="24"/>
                <w:szCs w:val="24"/>
              </w:rPr>
              <w:t>;</w:t>
            </w:r>
          </w:p>
          <w:p w:rsidR="00891782" w:rsidRDefault="00891782" w:rsidP="00727B34">
            <w:pPr>
              <w:autoSpaceDE w:val="0"/>
              <w:autoSpaceDN w:val="0"/>
              <w:adjustRightInd w:val="0"/>
              <w:jc w:val="center"/>
              <w:rPr>
                <w:sz w:val="24"/>
                <w:szCs w:val="24"/>
              </w:rPr>
            </w:pPr>
            <w:r w:rsidRPr="00E17AC7">
              <w:rPr>
                <w:sz w:val="24"/>
                <w:szCs w:val="24"/>
              </w:rPr>
              <w:t>ТО</w:t>
            </w:r>
            <w:r>
              <w:rPr>
                <w:sz w:val="24"/>
                <w:szCs w:val="24"/>
              </w:rPr>
              <w:t xml:space="preserve"> </w:t>
            </w:r>
            <w:r w:rsidRPr="00E17AC7">
              <w:rPr>
                <w:sz w:val="24"/>
                <w:szCs w:val="24"/>
              </w:rPr>
              <w:t>У</w:t>
            </w:r>
            <w:r>
              <w:rPr>
                <w:sz w:val="24"/>
                <w:szCs w:val="24"/>
              </w:rPr>
              <w:t>правления</w:t>
            </w:r>
            <w:r w:rsidRPr="00E17AC7">
              <w:rPr>
                <w:sz w:val="24"/>
                <w:szCs w:val="24"/>
              </w:rPr>
              <w:t xml:space="preserve"> Роспотребнадзо</w:t>
            </w:r>
            <w:r w:rsidR="00727B34">
              <w:rPr>
                <w:sz w:val="24"/>
                <w:szCs w:val="24"/>
              </w:rPr>
              <w:t>-</w:t>
            </w:r>
            <w:r w:rsidRPr="00E17AC7">
              <w:rPr>
                <w:sz w:val="24"/>
                <w:szCs w:val="24"/>
              </w:rPr>
              <w:t>ра по  РО в г.</w:t>
            </w:r>
            <w:r w:rsidR="00ED2A09">
              <w:rPr>
                <w:sz w:val="24"/>
                <w:szCs w:val="24"/>
              </w:rPr>
              <w:t> </w:t>
            </w:r>
            <w:r w:rsidRPr="00E17AC7">
              <w:rPr>
                <w:sz w:val="24"/>
                <w:szCs w:val="24"/>
              </w:rPr>
              <w:t>Миллерово, Миллеровском, Чертковском, Тарасовском районах</w:t>
            </w:r>
            <w:r>
              <w:rPr>
                <w:sz w:val="24"/>
                <w:szCs w:val="24"/>
              </w:rPr>
              <w:t>;</w:t>
            </w:r>
          </w:p>
          <w:p w:rsidR="00891782" w:rsidRPr="00E17AC7" w:rsidRDefault="00891782" w:rsidP="00727B34">
            <w:pPr>
              <w:autoSpaceDE w:val="0"/>
              <w:autoSpaceDN w:val="0"/>
              <w:adjustRightInd w:val="0"/>
              <w:jc w:val="center"/>
              <w:rPr>
                <w:sz w:val="24"/>
                <w:szCs w:val="24"/>
              </w:rPr>
            </w:pPr>
            <w:r w:rsidRPr="00E17AC7">
              <w:rPr>
                <w:sz w:val="24"/>
                <w:szCs w:val="24"/>
              </w:rPr>
              <w:t xml:space="preserve">отдел по вопросам социальной сферы Администрации Миллеровского </w:t>
            </w:r>
            <w:r w:rsidRPr="00E17AC7">
              <w:rPr>
                <w:sz w:val="24"/>
                <w:szCs w:val="24"/>
              </w:rPr>
              <w:lastRenderedPageBreak/>
              <w:t>района;</w:t>
            </w:r>
          </w:p>
          <w:p w:rsidR="00891782" w:rsidRPr="00E17AC7" w:rsidRDefault="00727B34" w:rsidP="00727B34">
            <w:pPr>
              <w:autoSpaceDE w:val="0"/>
              <w:autoSpaceDN w:val="0"/>
              <w:adjustRightInd w:val="0"/>
              <w:jc w:val="center"/>
              <w:rPr>
                <w:sz w:val="24"/>
                <w:szCs w:val="24"/>
              </w:rPr>
            </w:pPr>
            <w:r>
              <w:rPr>
                <w:sz w:val="24"/>
                <w:szCs w:val="24"/>
              </w:rPr>
              <w:t>М</w:t>
            </w:r>
            <w:r w:rsidR="00891782" w:rsidRPr="00E17AC7">
              <w:rPr>
                <w:sz w:val="24"/>
                <w:szCs w:val="24"/>
              </w:rPr>
              <w:t>униципальное учреждение Управление образования Миллеровского района;</w:t>
            </w:r>
          </w:p>
          <w:p w:rsidR="00891782" w:rsidRPr="00E17AC7" w:rsidRDefault="00891782" w:rsidP="00727B34">
            <w:pPr>
              <w:autoSpaceDE w:val="0"/>
              <w:autoSpaceDN w:val="0"/>
              <w:adjustRightInd w:val="0"/>
              <w:jc w:val="center"/>
              <w:rPr>
                <w:kern w:val="2"/>
                <w:sz w:val="24"/>
                <w:szCs w:val="24"/>
              </w:rPr>
            </w:pPr>
            <w:r w:rsidRPr="00E17AC7">
              <w:rPr>
                <w:sz w:val="24"/>
                <w:szCs w:val="24"/>
              </w:rPr>
              <w:t>образовательные учреждения</w:t>
            </w:r>
          </w:p>
        </w:tc>
        <w:tc>
          <w:tcPr>
            <w:tcW w:w="1276"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2030</w:t>
            </w:r>
          </w:p>
        </w:tc>
        <w:tc>
          <w:tcPr>
            <w:tcW w:w="2552" w:type="dxa"/>
            <w:hideMark/>
          </w:tcPr>
          <w:p w:rsidR="00891782" w:rsidRPr="00E17AC7" w:rsidRDefault="00891782" w:rsidP="00727B34">
            <w:pPr>
              <w:autoSpaceDE w:val="0"/>
              <w:autoSpaceDN w:val="0"/>
              <w:adjustRightInd w:val="0"/>
              <w:rPr>
                <w:kern w:val="2"/>
                <w:sz w:val="24"/>
                <w:szCs w:val="24"/>
              </w:rPr>
            </w:pPr>
            <w:r w:rsidRPr="00E17AC7">
              <w:rPr>
                <w:kern w:val="2"/>
                <w:sz w:val="24"/>
                <w:szCs w:val="24"/>
              </w:rPr>
              <w:t>организация оказания консультационных услуг, по обращениям граждан, связанных с вопросами защиты прав потребителей;</w:t>
            </w:r>
          </w:p>
          <w:p w:rsidR="00891782" w:rsidRPr="00E17AC7" w:rsidRDefault="00891782" w:rsidP="00727B34">
            <w:pPr>
              <w:autoSpaceDE w:val="0"/>
              <w:autoSpaceDN w:val="0"/>
              <w:adjustRightInd w:val="0"/>
              <w:rPr>
                <w:kern w:val="2"/>
                <w:sz w:val="24"/>
                <w:szCs w:val="24"/>
              </w:rPr>
            </w:pPr>
            <w:r w:rsidRPr="00E17AC7">
              <w:rPr>
                <w:kern w:val="2"/>
                <w:sz w:val="24"/>
                <w:szCs w:val="24"/>
              </w:rPr>
              <w:t xml:space="preserve"> освещение в средствах массовой информации вопросов защиты прав потребителей в различных сферах потребительского рынка товаров и услуг;</w:t>
            </w:r>
          </w:p>
          <w:p w:rsidR="00891782" w:rsidRPr="00E17AC7" w:rsidRDefault="00891782" w:rsidP="00727B34">
            <w:pPr>
              <w:autoSpaceDE w:val="0"/>
              <w:autoSpaceDN w:val="0"/>
              <w:adjustRightInd w:val="0"/>
              <w:rPr>
                <w:kern w:val="2"/>
                <w:sz w:val="24"/>
                <w:szCs w:val="24"/>
              </w:rPr>
            </w:pPr>
            <w:r w:rsidRPr="00E17AC7">
              <w:rPr>
                <w:kern w:val="2"/>
                <w:sz w:val="24"/>
                <w:szCs w:val="24"/>
              </w:rPr>
              <w:t>организация и проведение семинаров, «круглых столов» по вопросам защиты прав потребителей;</w:t>
            </w:r>
          </w:p>
          <w:p w:rsidR="00891782" w:rsidRPr="00E17AC7" w:rsidRDefault="00891782" w:rsidP="00727B34">
            <w:pPr>
              <w:autoSpaceDE w:val="0"/>
              <w:autoSpaceDN w:val="0"/>
              <w:adjustRightInd w:val="0"/>
              <w:rPr>
                <w:sz w:val="24"/>
                <w:szCs w:val="24"/>
              </w:rPr>
            </w:pPr>
            <w:r w:rsidRPr="00E17AC7">
              <w:rPr>
                <w:sz w:val="24"/>
                <w:szCs w:val="24"/>
              </w:rPr>
              <w:t xml:space="preserve">организация и проведение в общеобразовательных учреждениях района занятий по основам защиты прав </w:t>
            </w:r>
            <w:r w:rsidRPr="00E17AC7">
              <w:rPr>
                <w:sz w:val="24"/>
                <w:szCs w:val="24"/>
              </w:rPr>
              <w:lastRenderedPageBreak/>
              <w:t>потребителей;</w:t>
            </w:r>
          </w:p>
          <w:p w:rsidR="00891782" w:rsidRPr="00E17AC7" w:rsidRDefault="00891782" w:rsidP="00727B34">
            <w:pPr>
              <w:pStyle w:val="ConsPlusCell"/>
              <w:rPr>
                <w:sz w:val="24"/>
                <w:szCs w:val="24"/>
              </w:rPr>
            </w:pPr>
            <w:r w:rsidRPr="00E17AC7">
              <w:rPr>
                <w:sz w:val="24"/>
                <w:szCs w:val="24"/>
              </w:rPr>
              <w:t>проведение информационных акций, приуроченных к Всемирному дню защиты прав потребителей, в том числе распространение в местах массового скопления граждан листовок, брошюр, справочных материалов по защите прав потребителей</w:t>
            </w:r>
          </w:p>
        </w:tc>
        <w:tc>
          <w:tcPr>
            <w:tcW w:w="1842" w:type="dxa"/>
            <w:hideMark/>
          </w:tcPr>
          <w:p w:rsidR="00891782" w:rsidRPr="00E17AC7" w:rsidRDefault="00891782" w:rsidP="00727B34">
            <w:pPr>
              <w:autoSpaceDE w:val="0"/>
              <w:autoSpaceDN w:val="0"/>
              <w:adjustRightInd w:val="0"/>
              <w:rPr>
                <w:kern w:val="2"/>
                <w:sz w:val="24"/>
                <w:szCs w:val="24"/>
              </w:rPr>
            </w:pPr>
            <w:r w:rsidRPr="00E17AC7">
              <w:rPr>
                <w:kern w:val="2"/>
                <w:sz w:val="24"/>
                <w:szCs w:val="24"/>
              </w:rPr>
              <w:lastRenderedPageBreak/>
              <w:t xml:space="preserve">недостаточная информирован-ность  граждан </w:t>
            </w:r>
          </w:p>
          <w:p w:rsidR="00891782" w:rsidRPr="00E17AC7" w:rsidRDefault="00891782" w:rsidP="00727B34">
            <w:pPr>
              <w:autoSpaceDE w:val="0"/>
              <w:autoSpaceDN w:val="0"/>
              <w:adjustRightInd w:val="0"/>
              <w:rPr>
                <w:kern w:val="2"/>
                <w:sz w:val="24"/>
                <w:szCs w:val="24"/>
              </w:rPr>
            </w:pPr>
            <w:r w:rsidRPr="00E17AC7">
              <w:rPr>
                <w:kern w:val="2"/>
                <w:sz w:val="24"/>
                <w:szCs w:val="24"/>
              </w:rPr>
              <w:t>о своих потре</w:t>
            </w:r>
            <w:r w:rsidR="00B23146">
              <w:rPr>
                <w:kern w:val="2"/>
                <w:sz w:val="24"/>
                <w:szCs w:val="24"/>
              </w:rPr>
              <w:t>битель</w:t>
            </w:r>
            <w:r w:rsidR="00ED2A09">
              <w:rPr>
                <w:kern w:val="2"/>
                <w:sz w:val="24"/>
                <w:szCs w:val="24"/>
              </w:rPr>
              <w:t>-</w:t>
            </w:r>
            <w:r w:rsidR="00B23146">
              <w:rPr>
                <w:kern w:val="2"/>
                <w:sz w:val="24"/>
                <w:szCs w:val="24"/>
              </w:rPr>
              <w:t>с</w:t>
            </w:r>
            <w:r w:rsidRPr="00E17AC7">
              <w:rPr>
                <w:kern w:val="2"/>
                <w:sz w:val="24"/>
                <w:szCs w:val="24"/>
              </w:rPr>
              <w:t xml:space="preserve">ких правах </w:t>
            </w:r>
          </w:p>
          <w:p w:rsidR="00891782" w:rsidRPr="00E17AC7" w:rsidRDefault="00891782" w:rsidP="00727B34">
            <w:pPr>
              <w:autoSpaceDE w:val="0"/>
              <w:autoSpaceDN w:val="0"/>
              <w:adjustRightInd w:val="0"/>
              <w:rPr>
                <w:kern w:val="2"/>
                <w:sz w:val="24"/>
                <w:szCs w:val="24"/>
              </w:rPr>
            </w:pPr>
          </w:p>
          <w:p w:rsidR="00891782" w:rsidRPr="00E17AC7" w:rsidRDefault="00891782" w:rsidP="00727B34">
            <w:pPr>
              <w:autoSpaceDE w:val="0"/>
              <w:autoSpaceDN w:val="0"/>
              <w:adjustRightInd w:val="0"/>
              <w:rPr>
                <w:kern w:val="2"/>
                <w:sz w:val="24"/>
                <w:szCs w:val="24"/>
              </w:rPr>
            </w:pPr>
          </w:p>
        </w:tc>
        <w:tc>
          <w:tcPr>
            <w:tcW w:w="1859" w:type="dxa"/>
            <w:hideMark/>
          </w:tcPr>
          <w:p w:rsidR="00DE71F5" w:rsidRDefault="00891782" w:rsidP="00727B34">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B23146" w:rsidRDefault="00891782" w:rsidP="00727B34">
            <w:pPr>
              <w:autoSpaceDE w:val="0"/>
              <w:autoSpaceDN w:val="0"/>
              <w:adjustRightInd w:val="0"/>
              <w:rPr>
                <w:kern w:val="2"/>
                <w:sz w:val="24"/>
                <w:szCs w:val="24"/>
              </w:rPr>
            </w:pPr>
            <w:r>
              <w:rPr>
                <w:kern w:val="2"/>
                <w:sz w:val="24"/>
                <w:szCs w:val="24"/>
              </w:rPr>
              <w:t>до</w:t>
            </w:r>
            <w:r>
              <w:rPr>
                <w:kern w:val="2"/>
                <w:sz w:val="24"/>
                <w:szCs w:val="24"/>
              </w:rPr>
              <w:softHyphen/>
              <w:t>стижение</w:t>
            </w:r>
          </w:p>
          <w:p w:rsidR="00891782" w:rsidRDefault="00891782" w:rsidP="00727B34">
            <w:pPr>
              <w:autoSpaceDE w:val="0"/>
              <w:autoSpaceDN w:val="0"/>
              <w:adjustRightInd w:val="0"/>
              <w:rPr>
                <w:kern w:val="2"/>
                <w:sz w:val="24"/>
                <w:szCs w:val="24"/>
              </w:rPr>
            </w:pPr>
            <w:r>
              <w:rPr>
                <w:kern w:val="2"/>
                <w:sz w:val="24"/>
                <w:szCs w:val="24"/>
              </w:rPr>
              <w:t xml:space="preserve"> показателей </w:t>
            </w:r>
          </w:p>
          <w:p w:rsidR="00891782" w:rsidRPr="00E17AC7" w:rsidRDefault="00891782" w:rsidP="00727B34">
            <w:pPr>
              <w:autoSpaceDE w:val="0"/>
              <w:autoSpaceDN w:val="0"/>
              <w:adjustRightInd w:val="0"/>
              <w:rPr>
                <w:kern w:val="2"/>
                <w:sz w:val="24"/>
                <w:szCs w:val="24"/>
              </w:rPr>
            </w:pPr>
            <w:r>
              <w:rPr>
                <w:kern w:val="2"/>
                <w:sz w:val="24"/>
                <w:szCs w:val="24"/>
              </w:rPr>
              <w:t>4, 4.1, 4.2</w:t>
            </w:r>
          </w:p>
        </w:tc>
      </w:tr>
      <w:tr w:rsidR="00891782" w:rsidRPr="00BA7FAF" w:rsidTr="007D2BB0">
        <w:trPr>
          <w:gridAfter w:val="1"/>
          <w:wAfter w:w="12" w:type="dxa"/>
        </w:trPr>
        <w:tc>
          <w:tcPr>
            <w:tcW w:w="844" w:type="dxa"/>
          </w:tcPr>
          <w:p w:rsidR="00891782" w:rsidRPr="00BA7FAF" w:rsidRDefault="00DE71F5" w:rsidP="00727B34">
            <w:pPr>
              <w:jc w:val="center"/>
              <w:rPr>
                <w:kern w:val="2"/>
                <w:sz w:val="24"/>
                <w:szCs w:val="24"/>
              </w:rPr>
            </w:pPr>
            <w:r>
              <w:rPr>
                <w:kern w:val="2"/>
                <w:sz w:val="24"/>
                <w:szCs w:val="24"/>
              </w:rPr>
              <w:lastRenderedPageBreak/>
              <w:t>1</w:t>
            </w:r>
            <w:r w:rsidR="00B23146">
              <w:rPr>
                <w:kern w:val="2"/>
                <w:sz w:val="24"/>
                <w:szCs w:val="24"/>
              </w:rPr>
              <w:t>7</w:t>
            </w:r>
            <w:r w:rsidR="00891782" w:rsidRPr="00BA7FAF">
              <w:rPr>
                <w:kern w:val="2"/>
                <w:sz w:val="24"/>
                <w:szCs w:val="24"/>
              </w:rPr>
              <w:t>.</w:t>
            </w:r>
          </w:p>
        </w:tc>
        <w:tc>
          <w:tcPr>
            <w:tcW w:w="3182" w:type="dxa"/>
            <w:hideMark/>
          </w:tcPr>
          <w:p w:rsidR="00891782" w:rsidRPr="00ED2A09" w:rsidRDefault="00891782" w:rsidP="00ED2A09">
            <w:pPr>
              <w:autoSpaceDE w:val="0"/>
              <w:autoSpaceDN w:val="0"/>
              <w:adjustRightInd w:val="0"/>
              <w:rPr>
                <w:sz w:val="24"/>
                <w:szCs w:val="24"/>
              </w:rPr>
            </w:pPr>
            <w:r w:rsidRPr="00ED2A09">
              <w:rPr>
                <w:sz w:val="24"/>
                <w:szCs w:val="24"/>
              </w:rPr>
              <w:t>Основно</w:t>
            </w:r>
            <w:r w:rsidR="00B23146" w:rsidRPr="00ED2A09">
              <w:rPr>
                <w:sz w:val="24"/>
                <w:szCs w:val="24"/>
              </w:rPr>
              <w:t>е мероприятие 4</w:t>
            </w:r>
            <w:r w:rsidRPr="00ED2A09">
              <w:rPr>
                <w:sz w:val="24"/>
                <w:szCs w:val="24"/>
              </w:rPr>
              <w:t>.2</w:t>
            </w:r>
            <w:r w:rsidR="00ED2A09">
              <w:rPr>
                <w:sz w:val="24"/>
                <w:szCs w:val="24"/>
              </w:rPr>
              <w:t>.</w:t>
            </w:r>
          </w:p>
          <w:p w:rsidR="00891782" w:rsidRPr="00ED2A09" w:rsidRDefault="00891782" w:rsidP="00ED2A09">
            <w:pPr>
              <w:autoSpaceDE w:val="0"/>
              <w:autoSpaceDN w:val="0"/>
              <w:adjustRightInd w:val="0"/>
              <w:rPr>
                <w:sz w:val="24"/>
                <w:szCs w:val="24"/>
                <w:highlight w:val="yellow"/>
              </w:rPr>
            </w:pPr>
            <w:r w:rsidRPr="00ED2A09">
              <w:rPr>
                <w:sz w:val="24"/>
                <w:szCs w:val="24"/>
              </w:rPr>
              <w:t>Разработка и издание для потре</w:t>
            </w:r>
            <w:r w:rsidRPr="00ED2A09">
              <w:rPr>
                <w:sz w:val="24"/>
                <w:szCs w:val="24"/>
              </w:rPr>
              <w:softHyphen/>
              <w:t>бителей информационно-спра</w:t>
            </w:r>
            <w:r w:rsidRPr="00ED2A09">
              <w:rPr>
                <w:sz w:val="24"/>
                <w:szCs w:val="24"/>
              </w:rPr>
              <w:softHyphen/>
              <w:t>вочных материалов по вопросам защиты прав потребителей в раз</w:t>
            </w:r>
            <w:r w:rsidRPr="00ED2A09">
              <w:rPr>
                <w:sz w:val="24"/>
                <w:szCs w:val="24"/>
              </w:rPr>
              <w:softHyphen/>
              <w:t>личных сферах деятельности</w:t>
            </w:r>
          </w:p>
        </w:tc>
        <w:tc>
          <w:tcPr>
            <w:tcW w:w="1985" w:type="dxa"/>
            <w:hideMark/>
          </w:tcPr>
          <w:p w:rsidR="00891782" w:rsidRPr="00ED2A09" w:rsidRDefault="00891782" w:rsidP="00727B34">
            <w:pPr>
              <w:autoSpaceDE w:val="0"/>
              <w:autoSpaceDN w:val="0"/>
              <w:adjustRightInd w:val="0"/>
              <w:jc w:val="center"/>
              <w:rPr>
                <w:sz w:val="24"/>
                <w:szCs w:val="24"/>
              </w:rPr>
            </w:pPr>
            <w:r w:rsidRPr="00ED2A09">
              <w:rPr>
                <w:sz w:val="24"/>
                <w:szCs w:val="24"/>
              </w:rPr>
              <w:t>сектор торговли отдела социально-экономического развития, торговли и бытового        обслуживания</w:t>
            </w:r>
          </w:p>
        </w:tc>
        <w:tc>
          <w:tcPr>
            <w:tcW w:w="1276" w:type="dxa"/>
            <w:hideMark/>
          </w:tcPr>
          <w:p w:rsidR="00891782" w:rsidRPr="00E17AC7" w:rsidRDefault="00891782" w:rsidP="00727B34">
            <w:pPr>
              <w:autoSpaceDE w:val="0"/>
              <w:autoSpaceDN w:val="0"/>
              <w:adjustRightInd w:val="0"/>
              <w:jc w:val="center"/>
              <w:rPr>
                <w:kern w:val="2"/>
                <w:sz w:val="24"/>
                <w:szCs w:val="24"/>
              </w:rPr>
            </w:pPr>
          </w:p>
        </w:tc>
        <w:tc>
          <w:tcPr>
            <w:tcW w:w="1417" w:type="dxa"/>
            <w:hideMark/>
          </w:tcPr>
          <w:p w:rsidR="00891782" w:rsidRPr="00E17AC7" w:rsidRDefault="00891782" w:rsidP="00727B34">
            <w:pPr>
              <w:autoSpaceDE w:val="0"/>
              <w:autoSpaceDN w:val="0"/>
              <w:adjustRightInd w:val="0"/>
              <w:jc w:val="center"/>
              <w:rPr>
                <w:kern w:val="2"/>
                <w:sz w:val="24"/>
                <w:szCs w:val="24"/>
              </w:rPr>
            </w:pPr>
          </w:p>
        </w:tc>
        <w:tc>
          <w:tcPr>
            <w:tcW w:w="2552" w:type="dxa"/>
            <w:hideMark/>
          </w:tcPr>
          <w:p w:rsidR="00891782" w:rsidRPr="00E17AC7" w:rsidRDefault="00891782" w:rsidP="00727B34">
            <w:pPr>
              <w:pStyle w:val="ConsPlusCell"/>
              <w:rPr>
                <w:sz w:val="24"/>
                <w:szCs w:val="24"/>
              </w:rPr>
            </w:pPr>
            <w:r w:rsidRPr="00E17AC7">
              <w:rPr>
                <w:kern w:val="2"/>
                <w:sz w:val="24"/>
                <w:szCs w:val="24"/>
              </w:rPr>
              <w:t>издание информационно-спра</w:t>
            </w:r>
            <w:r w:rsidRPr="00E17AC7">
              <w:rPr>
                <w:kern w:val="2"/>
                <w:sz w:val="24"/>
                <w:szCs w:val="24"/>
              </w:rPr>
              <w:softHyphen/>
              <w:t>вочных материалов по вопросам защиты прав потребителей в раз</w:t>
            </w:r>
            <w:r w:rsidRPr="00E17AC7">
              <w:rPr>
                <w:kern w:val="2"/>
                <w:sz w:val="24"/>
                <w:szCs w:val="24"/>
              </w:rPr>
              <w:softHyphen/>
              <w:t>личных сферах деятельности</w:t>
            </w:r>
          </w:p>
        </w:tc>
        <w:tc>
          <w:tcPr>
            <w:tcW w:w="1842" w:type="dxa"/>
            <w:hideMark/>
          </w:tcPr>
          <w:p w:rsidR="00891782" w:rsidRPr="00E17AC7" w:rsidRDefault="00891782" w:rsidP="00727B34">
            <w:pPr>
              <w:autoSpaceDE w:val="0"/>
              <w:autoSpaceDN w:val="0"/>
              <w:adjustRightInd w:val="0"/>
              <w:rPr>
                <w:kern w:val="2"/>
                <w:sz w:val="24"/>
                <w:szCs w:val="24"/>
              </w:rPr>
            </w:pPr>
            <w:r w:rsidRPr="00E17AC7">
              <w:rPr>
                <w:kern w:val="2"/>
                <w:sz w:val="24"/>
                <w:szCs w:val="24"/>
              </w:rPr>
              <w:t xml:space="preserve">недостаточная информирован-ность  граждан </w:t>
            </w:r>
          </w:p>
          <w:p w:rsidR="00891782" w:rsidRPr="00E17AC7" w:rsidRDefault="00891782" w:rsidP="00727B34">
            <w:pPr>
              <w:autoSpaceDE w:val="0"/>
              <w:autoSpaceDN w:val="0"/>
              <w:adjustRightInd w:val="0"/>
              <w:rPr>
                <w:kern w:val="2"/>
                <w:sz w:val="24"/>
                <w:szCs w:val="24"/>
              </w:rPr>
            </w:pPr>
            <w:r w:rsidRPr="00E17AC7">
              <w:rPr>
                <w:kern w:val="2"/>
                <w:sz w:val="24"/>
                <w:szCs w:val="24"/>
              </w:rPr>
              <w:t>о своих потре</w:t>
            </w:r>
            <w:r w:rsidR="00B23146">
              <w:rPr>
                <w:kern w:val="2"/>
                <w:sz w:val="24"/>
                <w:szCs w:val="24"/>
              </w:rPr>
              <w:t>битель</w:t>
            </w:r>
            <w:r w:rsidR="00ED2A09">
              <w:rPr>
                <w:kern w:val="2"/>
                <w:sz w:val="24"/>
                <w:szCs w:val="24"/>
              </w:rPr>
              <w:t>-</w:t>
            </w:r>
            <w:r w:rsidR="00B23146">
              <w:rPr>
                <w:kern w:val="2"/>
                <w:sz w:val="24"/>
                <w:szCs w:val="24"/>
              </w:rPr>
              <w:t>с</w:t>
            </w:r>
            <w:r w:rsidRPr="00E17AC7">
              <w:rPr>
                <w:kern w:val="2"/>
                <w:sz w:val="24"/>
                <w:szCs w:val="24"/>
              </w:rPr>
              <w:t xml:space="preserve">ких правах </w:t>
            </w:r>
          </w:p>
          <w:p w:rsidR="00891782" w:rsidRPr="00E17AC7" w:rsidRDefault="00891782" w:rsidP="00727B34">
            <w:pPr>
              <w:autoSpaceDE w:val="0"/>
              <w:autoSpaceDN w:val="0"/>
              <w:adjustRightInd w:val="0"/>
              <w:rPr>
                <w:kern w:val="2"/>
                <w:sz w:val="24"/>
                <w:szCs w:val="24"/>
              </w:rPr>
            </w:pPr>
          </w:p>
        </w:tc>
        <w:tc>
          <w:tcPr>
            <w:tcW w:w="1859" w:type="dxa"/>
            <w:hideMark/>
          </w:tcPr>
          <w:p w:rsidR="00DE71F5" w:rsidRDefault="00891782" w:rsidP="00727B34">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B23146" w:rsidRDefault="00891782" w:rsidP="00727B34">
            <w:pPr>
              <w:autoSpaceDE w:val="0"/>
              <w:autoSpaceDN w:val="0"/>
              <w:adjustRightInd w:val="0"/>
              <w:rPr>
                <w:kern w:val="2"/>
                <w:sz w:val="24"/>
                <w:szCs w:val="24"/>
              </w:rPr>
            </w:pPr>
            <w:r>
              <w:rPr>
                <w:kern w:val="2"/>
                <w:sz w:val="24"/>
                <w:szCs w:val="24"/>
              </w:rPr>
              <w:t>до</w:t>
            </w:r>
            <w:r>
              <w:rPr>
                <w:kern w:val="2"/>
                <w:sz w:val="24"/>
                <w:szCs w:val="24"/>
              </w:rPr>
              <w:softHyphen/>
              <w:t xml:space="preserve">стижение </w:t>
            </w:r>
          </w:p>
          <w:p w:rsidR="00891782" w:rsidRDefault="00891782" w:rsidP="00727B34">
            <w:pPr>
              <w:autoSpaceDE w:val="0"/>
              <w:autoSpaceDN w:val="0"/>
              <w:adjustRightInd w:val="0"/>
              <w:rPr>
                <w:kern w:val="2"/>
                <w:sz w:val="24"/>
                <w:szCs w:val="24"/>
              </w:rPr>
            </w:pPr>
            <w:r>
              <w:rPr>
                <w:kern w:val="2"/>
                <w:sz w:val="24"/>
                <w:szCs w:val="24"/>
              </w:rPr>
              <w:t xml:space="preserve">показателей </w:t>
            </w:r>
          </w:p>
          <w:p w:rsidR="00891782" w:rsidRPr="00986945" w:rsidRDefault="00891782" w:rsidP="00727B34">
            <w:pPr>
              <w:autoSpaceDE w:val="0"/>
              <w:autoSpaceDN w:val="0"/>
              <w:adjustRightInd w:val="0"/>
              <w:rPr>
                <w:kern w:val="2"/>
                <w:sz w:val="24"/>
                <w:szCs w:val="24"/>
                <w:highlight w:val="yellow"/>
              </w:rPr>
            </w:pPr>
            <w:r>
              <w:rPr>
                <w:kern w:val="2"/>
                <w:sz w:val="24"/>
                <w:szCs w:val="24"/>
              </w:rPr>
              <w:t>4, 4.1, 4.2</w:t>
            </w:r>
          </w:p>
        </w:tc>
      </w:tr>
      <w:tr w:rsidR="00891782" w:rsidRPr="00BA7FAF" w:rsidTr="007D2BB0">
        <w:trPr>
          <w:gridAfter w:val="1"/>
          <w:wAfter w:w="12" w:type="dxa"/>
        </w:trPr>
        <w:tc>
          <w:tcPr>
            <w:tcW w:w="14957" w:type="dxa"/>
            <w:gridSpan w:val="8"/>
          </w:tcPr>
          <w:p w:rsidR="00891782" w:rsidRPr="00ED2A09" w:rsidRDefault="00891782" w:rsidP="00727B34">
            <w:pPr>
              <w:autoSpaceDE w:val="0"/>
              <w:autoSpaceDN w:val="0"/>
              <w:adjustRightInd w:val="0"/>
              <w:jc w:val="center"/>
              <w:rPr>
                <w:rFonts w:eastAsia="Calibri"/>
                <w:sz w:val="24"/>
                <w:szCs w:val="28"/>
              </w:rPr>
            </w:pPr>
            <w:r w:rsidRPr="00ED2A09">
              <w:rPr>
                <w:sz w:val="24"/>
                <w:szCs w:val="24"/>
              </w:rPr>
              <w:t xml:space="preserve">Задача 2 подпрограммы 4 - </w:t>
            </w:r>
            <w:r w:rsidRPr="00ED2A09">
              <w:rPr>
                <w:rFonts w:eastAsia="Calibri"/>
                <w:sz w:val="24"/>
                <w:szCs w:val="24"/>
              </w:rPr>
              <w:t>Формирование у населения Миллеровского района навыков рационального потребительского поведения</w:t>
            </w:r>
          </w:p>
        </w:tc>
      </w:tr>
      <w:tr w:rsidR="00891782" w:rsidRPr="00BA7FAF" w:rsidTr="007D2BB0">
        <w:trPr>
          <w:gridAfter w:val="1"/>
          <w:wAfter w:w="12" w:type="dxa"/>
        </w:trPr>
        <w:tc>
          <w:tcPr>
            <w:tcW w:w="844" w:type="dxa"/>
            <w:hideMark/>
          </w:tcPr>
          <w:p w:rsidR="00891782" w:rsidRPr="00BA7FAF" w:rsidRDefault="00DE71F5" w:rsidP="00727B34">
            <w:pPr>
              <w:jc w:val="center"/>
              <w:rPr>
                <w:kern w:val="2"/>
                <w:sz w:val="24"/>
                <w:szCs w:val="24"/>
              </w:rPr>
            </w:pPr>
            <w:r>
              <w:rPr>
                <w:kern w:val="2"/>
                <w:sz w:val="24"/>
                <w:szCs w:val="24"/>
              </w:rPr>
              <w:t>1</w:t>
            </w:r>
            <w:r w:rsidR="00B23146">
              <w:rPr>
                <w:kern w:val="2"/>
                <w:sz w:val="24"/>
                <w:szCs w:val="24"/>
              </w:rPr>
              <w:t>8</w:t>
            </w:r>
            <w:r w:rsidR="00891782" w:rsidRPr="00BA7FAF">
              <w:rPr>
                <w:kern w:val="2"/>
                <w:sz w:val="24"/>
                <w:szCs w:val="24"/>
              </w:rPr>
              <w:t>.</w:t>
            </w:r>
          </w:p>
        </w:tc>
        <w:tc>
          <w:tcPr>
            <w:tcW w:w="3182" w:type="dxa"/>
            <w:hideMark/>
          </w:tcPr>
          <w:p w:rsidR="00891782" w:rsidRPr="00ED2A09" w:rsidRDefault="00B23146" w:rsidP="00727B34">
            <w:pPr>
              <w:autoSpaceDE w:val="0"/>
              <w:autoSpaceDN w:val="0"/>
              <w:adjustRightInd w:val="0"/>
              <w:rPr>
                <w:sz w:val="24"/>
                <w:szCs w:val="24"/>
              </w:rPr>
            </w:pPr>
            <w:r w:rsidRPr="00ED2A09">
              <w:rPr>
                <w:sz w:val="24"/>
                <w:szCs w:val="24"/>
              </w:rPr>
              <w:t>Основное  мероприятие 4</w:t>
            </w:r>
            <w:r w:rsidR="00891782" w:rsidRPr="00ED2A09">
              <w:rPr>
                <w:sz w:val="24"/>
                <w:szCs w:val="24"/>
              </w:rPr>
              <w:t>.3</w:t>
            </w:r>
            <w:r w:rsidR="00ED2A09">
              <w:rPr>
                <w:sz w:val="24"/>
                <w:szCs w:val="24"/>
              </w:rPr>
              <w:t>.</w:t>
            </w:r>
            <w:r w:rsidR="00891782" w:rsidRPr="00ED2A09">
              <w:rPr>
                <w:sz w:val="24"/>
                <w:szCs w:val="24"/>
              </w:rPr>
              <w:t xml:space="preserve"> </w:t>
            </w:r>
          </w:p>
          <w:p w:rsidR="00891782" w:rsidRPr="00ED2A09" w:rsidRDefault="00891782" w:rsidP="00727B34">
            <w:pPr>
              <w:autoSpaceDE w:val="0"/>
              <w:autoSpaceDN w:val="0"/>
              <w:adjustRightInd w:val="0"/>
              <w:rPr>
                <w:sz w:val="24"/>
                <w:szCs w:val="24"/>
              </w:rPr>
            </w:pPr>
            <w:r w:rsidRPr="00ED2A09">
              <w:rPr>
                <w:sz w:val="24"/>
                <w:szCs w:val="24"/>
              </w:rPr>
              <w:t>Укрепление районной системы защиты прав потребителей</w:t>
            </w:r>
          </w:p>
        </w:tc>
        <w:tc>
          <w:tcPr>
            <w:tcW w:w="1985" w:type="dxa"/>
            <w:hideMark/>
          </w:tcPr>
          <w:p w:rsidR="00891782" w:rsidRPr="00ED2A09" w:rsidRDefault="00891782" w:rsidP="00727B34">
            <w:pPr>
              <w:pStyle w:val="ConsPlusCell"/>
              <w:jc w:val="center"/>
              <w:rPr>
                <w:sz w:val="24"/>
                <w:szCs w:val="24"/>
              </w:rPr>
            </w:pPr>
            <w:r w:rsidRPr="00ED2A09">
              <w:rPr>
                <w:sz w:val="24"/>
                <w:szCs w:val="24"/>
              </w:rPr>
              <w:t xml:space="preserve">сектор торговли отдела социально-экономического развития, торговли и бытового        обслуживания Администрации </w:t>
            </w:r>
            <w:r w:rsidRPr="00ED2A09">
              <w:rPr>
                <w:sz w:val="24"/>
                <w:szCs w:val="24"/>
              </w:rPr>
              <w:lastRenderedPageBreak/>
              <w:t>Миллеровского района;</w:t>
            </w:r>
          </w:p>
          <w:p w:rsidR="00891782" w:rsidRPr="00ED2A09" w:rsidRDefault="00891782" w:rsidP="00727B34">
            <w:pPr>
              <w:autoSpaceDE w:val="0"/>
              <w:autoSpaceDN w:val="0"/>
              <w:adjustRightInd w:val="0"/>
              <w:jc w:val="center"/>
              <w:rPr>
                <w:sz w:val="24"/>
                <w:szCs w:val="24"/>
              </w:rPr>
            </w:pPr>
            <w:r w:rsidRPr="00ED2A09">
              <w:rPr>
                <w:sz w:val="24"/>
                <w:szCs w:val="24"/>
              </w:rPr>
              <w:t>ТОУ Роспотребнадзо</w:t>
            </w:r>
            <w:r w:rsidR="00ED2A09">
              <w:rPr>
                <w:sz w:val="24"/>
                <w:szCs w:val="24"/>
              </w:rPr>
              <w:t>-</w:t>
            </w:r>
            <w:r w:rsidRPr="00ED2A09">
              <w:rPr>
                <w:sz w:val="24"/>
                <w:szCs w:val="24"/>
              </w:rPr>
              <w:t>ра по  РО в г.</w:t>
            </w:r>
            <w:r w:rsidR="00ED2A09">
              <w:rPr>
                <w:sz w:val="24"/>
                <w:szCs w:val="24"/>
              </w:rPr>
              <w:t> </w:t>
            </w:r>
            <w:r w:rsidRPr="00ED2A09">
              <w:rPr>
                <w:sz w:val="24"/>
                <w:szCs w:val="24"/>
              </w:rPr>
              <w:t>Миллерово, Миллеровском, Чертковском, Тарасовском районах</w:t>
            </w:r>
          </w:p>
        </w:tc>
        <w:tc>
          <w:tcPr>
            <w:tcW w:w="1276"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2030</w:t>
            </w:r>
          </w:p>
        </w:tc>
        <w:tc>
          <w:tcPr>
            <w:tcW w:w="2552" w:type="dxa"/>
            <w:hideMark/>
          </w:tcPr>
          <w:p w:rsidR="00891782" w:rsidRPr="00E17AC7" w:rsidRDefault="00891782" w:rsidP="00ED2A09">
            <w:pPr>
              <w:pStyle w:val="ConsPlusCell"/>
              <w:rPr>
                <w:sz w:val="24"/>
                <w:szCs w:val="24"/>
              </w:rPr>
            </w:pPr>
            <w:r w:rsidRPr="00E17AC7">
              <w:rPr>
                <w:sz w:val="24"/>
                <w:szCs w:val="24"/>
              </w:rPr>
              <w:t>организация взаимодействия с общественными организациями по защите прав потреби</w:t>
            </w:r>
            <w:r w:rsidR="00ED2A09">
              <w:rPr>
                <w:sz w:val="24"/>
                <w:szCs w:val="24"/>
              </w:rPr>
              <w:t>-</w:t>
            </w:r>
            <w:r w:rsidRPr="00E17AC7">
              <w:rPr>
                <w:sz w:val="24"/>
                <w:szCs w:val="24"/>
              </w:rPr>
              <w:t>телей, в том числе посредством заключе</w:t>
            </w:r>
            <w:r w:rsidR="00ED2A09">
              <w:rPr>
                <w:sz w:val="24"/>
                <w:szCs w:val="24"/>
              </w:rPr>
              <w:t>-</w:t>
            </w:r>
            <w:r w:rsidRPr="00E17AC7">
              <w:rPr>
                <w:sz w:val="24"/>
                <w:szCs w:val="24"/>
              </w:rPr>
              <w:t xml:space="preserve">ния соглашений о сотрудничестве,  </w:t>
            </w:r>
            <w:r w:rsidRPr="00E17AC7">
              <w:rPr>
                <w:sz w:val="24"/>
                <w:szCs w:val="24"/>
              </w:rPr>
              <w:lastRenderedPageBreak/>
              <w:t>обмене информацией, проведении совместных мероприятий и акций</w:t>
            </w:r>
            <w:r w:rsidRPr="00E17AC7">
              <w:rPr>
                <w:kern w:val="2"/>
                <w:sz w:val="24"/>
                <w:szCs w:val="24"/>
              </w:rPr>
              <w:t>;</w:t>
            </w:r>
          </w:p>
          <w:p w:rsidR="00891782" w:rsidRPr="00E17AC7" w:rsidRDefault="00891782" w:rsidP="00ED2A09">
            <w:pPr>
              <w:autoSpaceDE w:val="0"/>
              <w:autoSpaceDN w:val="0"/>
              <w:adjustRightInd w:val="0"/>
              <w:rPr>
                <w:kern w:val="2"/>
                <w:sz w:val="24"/>
                <w:szCs w:val="24"/>
              </w:rPr>
            </w:pPr>
            <w:r w:rsidRPr="00E17AC7">
              <w:rPr>
                <w:kern w:val="2"/>
                <w:sz w:val="24"/>
                <w:szCs w:val="24"/>
              </w:rPr>
              <w:t>ведение реестра организаций, обеспечивающих защиту прав потреби</w:t>
            </w:r>
            <w:r w:rsidR="00ED2A09">
              <w:rPr>
                <w:kern w:val="2"/>
                <w:sz w:val="24"/>
                <w:szCs w:val="24"/>
              </w:rPr>
              <w:t>-</w:t>
            </w:r>
            <w:r w:rsidRPr="00E17AC7">
              <w:rPr>
                <w:kern w:val="2"/>
                <w:sz w:val="24"/>
                <w:szCs w:val="24"/>
              </w:rPr>
              <w:t>телей в Миллеровском районе, размещен</w:t>
            </w:r>
            <w:r w:rsidR="00ED2A09">
              <w:rPr>
                <w:kern w:val="2"/>
                <w:sz w:val="24"/>
                <w:szCs w:val="24"/>
              </w:rPr>
              <w:t xml:space="preserve">ие информации в сети «Интернет </w:t>
            </w:r>
            <w:r w:rsidRPr="00E17AC7">
              <w:rPr>
                <w:kern w:val="2"/>
                <w:sz w:val="24"/>
                <w:szCs w:val="24"/>
              </w:rPr>
              <w:t xml:space="preserve">(сайт </w:t>
            </w:r>
            <w:r w:rsidRPr="00E17AC7">
              <w:rPr>
                <w:bCs/>
                <w:kern w:val="2"/>
                <w:sz w:val="24"/>
                <w:szCs w:val="24"/>
              </w:rPr>
              <w:t>www.</w:t>
            </w:r>
            <w:r w:rsidRPr="00E17AC7">
              <w:rPr>
                <w:bCs/>
                <w:kern w:val="2"/>
                <w:sz w:val="24"/>
                <w:szCs w:val="24"/>
                <w:lang w:val="en-US"/>
              </w:rPr>
              <w:t>millerovoland</w:t>
            </w:r>
            <w:r w:rsidRPr="00E17AC7">
              <w:rPr>
                <w:bCs/>
                <w:kern w:val="2"/>
                <w:sz w:val="24"/>
                <w:szCs w:val="24"/>
              </w:rPr>
              <w:t>.ru</w:t>
            </w:r>
            <w:r w:rsidRPr="00E17AC7">
              <w:rPr>
                <w:kern w:val="2"/>
                <w:sz w:val="24"/>
                <w:szCs w:val="24"/>
              </w:rPr>
              <w:t>)</w:t>
            </w:r>
          </w:p>
        </w:tc>
        <w:tc>
          <w:tcPr>
            <w:tcW w:w="1842" w:type="dxa"/>
            <w:hideMark/>
          </w:tcPr>
          <w:p w:rsidR="00891782" w:rsidRPr="00E17AC7" w:rsidRDefault="00891782" w:rsidP="00ED2A09">
            <w:pPr>
              <w:autoSpaceDE w:val="0"/>
              <w:autoSpaceDN w:val="0"/>
              <w:adjustRightInd w:val="0"/>
              <w:rPr>
                <w:kern w:val="2"/>
                <w:sz w:val="24"/>
                <w:szCs w:val="24"/>
              </w:rPr>
            </w:pPr>
            <w:r w:rsidRPr="00E17AC7">
              <w:rPr>
                <w:kern w:val="2"/>
                <w:sz w:val="24"/>
                <w:szCs w:val="24"/>
              </w:rPr>
              <w:lastRenderedPageBreak/>
              <w:t>недостаточная информирован-ность  граждан о меха</w:t>
            </w:r>
            <w:r w:rsidRPr="00E17AC7">
              <w:rPr>
                <w:kern w:val="2"/>
                <w:sz w:val="24"/>
                <w:szCs w:val="24"/>
              </w:rPr>
              <w:softHyphen/>
              <w:t>низмах реали</w:t>
            </w:r>
            <w:r w:rsidRPr="00E17AC7">
              <w:rPr>
                <w:kern w:val="2"/>
                <w:sz w:val="24"/>
                <w:szCs w:val="24"/>
              </w:rPr>
              <w:softHyphen/>
              <w:t>зации потребитель</w:t>
            </w:r>
            <w:r w:rsidR="00ED2A09">
              <w:rPr>
                <w:kern w:val="2"/>
                <w:sz w:val="24"/>
                <w:szCs w:val="24"/>
              </w:rPr>
              <w:t>-</w:t>
            </w:r>
            <w:r w:rsidRPr="00E17AC7">
              <w:rPr>
                <w:kern w:val="2"/>
                <w:sz w:val="24"/>
                <w:szCs w:val="24"/>
              </w:rPr>
              <w:t xml:space="preserve">ских прав; невозможность получения </w:t>
            </w:r>
            <w:r w:rsidRPr="00E17AC7">
              <w:rPr>
                <w:kern w:val="2"/>
                <w:sz w:val="24"/>
                <w:szCs w:val="24"/>
              </w:rPr>
              <w:lastRenderedPageBreak/>
              <w:t>эффективной и доступной защиты установ</w:t>
            </w:r>
            <w:r w:rsidRPr="00E17AC7">
              <w:rPr>
                <w:kern w:val="2"/>
                <w:sz w:val="24"/>
                <w:szCs w:val="24"/>
              </w:rPr>
              <w:softHyphen/>
              <w:t xml:space="preserve">ленных </w:t>
            </w:r>
            <w:r w:rsidRPr="00E17AC7">
              <w:rPr>
                <w:bCs/>
                <w:kern w:val="2"/>
                <w:sz w:val="24"/>
                <w:szCs w:val="24"/>
              </w:rPr>
              <w:t>законодатель</w:t>
            </w:r>
            <w:r w:rsidR="00BC5854">
              <w:rPr>
                <w:bCs/>
                <w:kern w:val="2"/>
                <w:sz w:val="24"/>
                <w:szCs w:val="24"/>
              </w:rPr>
              <w:t>-</w:t>
            </w:r>
            <w:r w:rsidRPr="00E17AC7">
              <w:rPr>
                <w:bCs/>
                <w:kern w:val="2"/>
                <w:sz w:val="24"/>
                <w:szCs w:val="24"/>
              </w:rPr>
              <w:t>ством</w:t>
            </w:r>
            <w:r w:rsidRPr="00E17AC7">
              <w:rPr>
                <w:kern w:val="2"/>
                <w:sz w:val="24"/>
                <w:szCs w:val="24"/>
              </w:rPr>
              <w:t xml:space="preserve"> Российской Федерации прав потребителей</w:t>
            </w:r>
          </w:p>
        </w:tc>
        <w:tc>
          <w:tcPr>
            <w:tcW w:w="1859" w:type="dxa"/>
            <w:hideMark/>
          </w:tcPr>
          <w:p w:rsidR="00DE71F5" w:rsidRDefault="00891782" w:rsidP="00727B34">
            <w:pPr>
              <w:autoSpaceDE w:val="0"/>
              <w:autoSpaceDN w:val="0"/>
              <w:adjustRightInd w:val="0"/>
              <w:rPr>
                <w:kern w:val="2"/>
                <w:sz w:val="24"/>
                <w:szCs w:val="24"/>
              </w:rPr>
            </w:pPr>
            <w:r w:rsidRPr="00E17AC7">
              <w:rPr>
                <w:kern w:val="2"/>
                <w:sz w:val="24"/>
                <w:szCs w:val="24"/>
              </w:rPr>
              <w:lastRenderedPageBreak/>
              <w:t>влияет н</w:t>
            </w:r>
            <w:r>
              <w:rPr>
                <w:kern w:val="2"/>
                <w:sz w:val="24"/>
                <w:szCs w:val="24"/>
              </w:rPr>
              <w:t xml:space="preserve">а </w:t>
            </w:r>
          </w:p>
          <w:p w:rsidR="00B23146" w:rsidRDefault="00891782" w:rsidP="00727B34">
            <w:pPr>
              <w:autoSpaceDE w:val="0"/>
              <w:autoSpaceDN w:val="0"/>
              <w:adjustRightInd w:val="0"/>
              <w:rPr>
                <w:kern w:val="2"/>
                <w:sz w:val="24"/>
                <w:szCs w:val="24"/>
              </w:rPr>
            </w:pPr>
            <w:r>
              <w:rPr>
                <w:kern w:val="2"/>
                <w:sz w:val="24"/>
                <w:szCs w:val="24"/>
              </w:rPr>
              <w:t>до</w:t>
            </w:r>
            <w:r>
              <w:rPr>
                <w:kern w:val="2"/>
                <w:sz w:val="24"/>
                <w:szCs w:val="24"/>
              </w:rPr>
              <w:softHyphen/>
              <w:t>стижение</w:t>
            </w:r>
          </w:p>
          <w:p w:rsidR="00891782" w:rsidRDefault="00891782" w:rsidP="00727B34">
            <w:pPr>
              <w:autoSpaceDE w:val="0"/>
              <w:autoSpaceDN w:val="0"/>
              <w:adjustRightInd w:val="0"/>
              <w:rPr>
                <w:kern w:val="2"/>
                <w:sz w:val="24"/>
                <w:szCs w:val="24"/>
              </w:rPr>
            </w:pPr>
            <w:r>
              <w:rPr>
                <w:kern w:val="2"/>
                <w:sz w:val="24"/>
                <w:szCs w:val="24"/>
              </w:rPr>
              <w:t xml:space="preserve"> показателей </w:t>
            </w:r>
          </w:p>
          <w:p w:rsidR="00891782" w:rsidRPr="00E17AC7" w:rsidRDefault="00891782" w:rsidP="00727B34">
            <w:pPr>
              <w:autoSpaceDE w:val="0"/>
              <w:autoSpaceDN w:val="0"/>
              <w:adjustRightInd w:val="0"/>
              <w:jc w:val="both"/>
              <w:rPr>
                <w:kern w:val="2"/>
                <w:sz w:val="24"/>
                <w:szCs w:val="24"/>
                <w:lang w:eastAsia="en-US"/>
              </w:rPr>
            </w:pPr>
            <w:r>
              <w:rPr>
                <w:kern w:val="2"/>
                <w:sz w:val="24"/>
                <w:szCs w:val="24"/>
              </w:rPr>
              <w:t>4, 4.1, 4.2</w:t>
            </w:r>
          </w:p>
        </w:tc>
      </w:tr>
      <w:tr w:rsidR="00891782" w:rsidRPr="00BA7FAF" w:rsidTr="007D2BB0">
        <w:trPr>
          <w:gridAfter w:val="1"/>
          <w:wAfter w:w="12" w:type="dxa"/>
        </w:trPr>
        <w:tc>
          <w:tcPr>
            <w:tcW w:w="14957" w:type="dxa"/>
            <w:gridSpan w:val="8"/>
          </w:tcPr>
          <w:p w:rsidR="00891782" w:rsidRPr="00E17AC7" w:rsidRDefault="00891782" w:rsidP="00727B34">
            <w:pPr>
              <w:autoSpaceDE w:val="0"/>
              <w:autoSpaceDN w:val="0"/>
              <w:adjustRightInd w:val="0"/>
              <w:jc w:val="center"/>
              <w:rPr>
                <w:rFonts w:eastAsia="Calibri"/>
                <w:sz w:val="24"/>
                <w:szCs w:val="28"/>
              </w:rPr>
            </w:pPr>
            <w:r>
              <w:rPr>
                <w:kern w:val="2"/>
                <w:sz w:val="24"/>
                <w:szCs w:val="24"/>
              </w:rPr>
              <w:lastRenderedPageBreak/>
              <w:t>Задача 3 подпрограммы 4</w:t>
            </w:r>
            <w:r w:rsidRPr="00BA7FAF">
              <w:rPr>
                <w:kern w:val="2"/>
                <w:sz w:val="24"/>
                <w:szCs w:val="24"/>
              </w:rPr>
              <w:t xml:space="preserve"> - </w:t>
            </w:r>
            <w:r w:rsidRPr="00E17AC7">
              <w:rPr>
                <w:rFonts w:eastAsia="Calibri"/>
                <w:sz w:val="24"/>
                <w:szCs w:val="24"/>
              </w:rPr>
              <w:t>Повышение качества продукции, поступающей на потребительский рынок Миллеровского района</w:t>
            </w:r>
          </w:p>
        </w:tc>
      </w:tr>
      <w:tr w:rsidR="00891782" w:rsidRPr="00BA7FAF" w:rsidTr="00E17AC7">
        <w:trPr>
          <w:gridAfter w:val="1"/>
          <w:wAfter w:w="12" w:type="dxa"/>
        </w:trPr>
        <w:tc>
          <w:tcPr>
            <w:tcW w:w="844" w:type="dxa"/>
          </w:tcPr>
          <w:p w:rsidR="00891782" w:rsidRPr="00BA7FAF" w:rsidRDefault="00DE71F5" w:rsidP="00727B34">
            <w:pPr>
              <w:jc w:val="center"/>
              <w:rPr>
                <w:kern w:val="2"/>
                <w:sz w:val="24"/>
                <w:szCs w:val="24"/>
              </w:rPr>
            </w:pPr>
            <w:r>
              <w:rPr>
                <w:kern w:val="2"/>
                <w:sz w:val="24"/>
                <w:szCs w:val="24"/>
              </w:rPr>
              <w:t>1</w:t>
            </w:r>
            <w:r w:rsidR="00B23146">
              <w:rPr>
                <w:kern w:val="2"/>
                <w:sz w:val="24"/>
                <w:szCs w:val="24"/>
              </w:rPr>
              <w:t>9</w:t>
            </w:r>
            <w:r w:rsidR="00891782" w:rsidRPr="00BA7FAF">
              <w:rPr>
                <w:kern w:val="2"/>
                <w:sz w:val="24"/>
                <w:szCs w:val="24"/>
              </w:rPr>
              <w:t>.</w:t>
            </w:r>
          </w:p>
        </w:tc>
        <w:tc>
          <w:tcPr>
            <w:tcW w:w="3182" w:type="dxa"/>
            <w:hideMark/>
          </w:tcPr>
          <w:p w:rsidR="00891782" w:rsidRPr="00ED2A09" w:rsidRDefault="00B23146" w:rsidP="00727B34">
            <w:pPr>
              <w:autoSpaceDE w:val="0"/>
              <w:autoSpaceDN w:val="0"/>
              <w:adjustRightInd w:val="0"/>
              <w:rPr>
                <w:kern w:val="2"/>
                <w:sz w:val="24"/>
                <w:szCs w:val="24"/>
              </w:rPr>
            </w:pPr>
            <w:r w:rsidRPr="00ED2A09">
              <w:rPr>
                <w:kern w:val="2"/>
                <w:sz w:val="24"/>
                <w:szCs w:val="24"/>
              </w:rPr>
              <w:t>Основное мероприятие 4</w:t>
            </w:r>
            <w:r w:rsidR="00891782" w:rsidRPr="00ED2A09">
              <w:rPr>
                <w:kern w:val="2"/>
                <w:sz w:val="24"/>
                <w:szCs w:val="24"/>
              </w:rPr>
              <w:t xml:space="preserve">.4. </w:t>
            </w:r>
          </w:p>
          <w:p w:rsidR="00891782" w:rsidRPr="00ED2A09" w:rsidRDefault="00891782" w:rsidP="00ED2A09">
            <w:pPr>
              <w:autoSpaceDE w:val="0"/>
              <w:autoSpaceDN w:val="0"/>
              <w:adjustRightInd w:val="0"/>
              <w:rPr>
                <w:kern w:val="2"/>
                <w:sz w:val="24"/>
                <w:szCs w:val="24"/>
              </w:rPr>
            </w:pPr>
            <w:r w:rsidRPr="00ED2A09">
              <w:rPr>
                <w:kern w:val="2"/>
                <w:sz w:val="24"/>
                <w:szCs w:val="24"/>
              </w:rPr>
              <w:t>Популяризация и продвижение системы добровольной сертификации «Сделано на Дону»</w:t>
            </w:r>
          </w:p>
        </w:tc>
        <w:tc>
          <w:tcPr>
            <w:tcW w:w="1985" w:type="dxa"/>
            <w:hideMark/>
          </w:tcPr>
          <w:p w:rsidR="00891782" w:rsidRPr="00565D8C" w:rsidRDefault="00891782" w:rsidP="00727B34">
            <w:pPr>
              <w:autoSpaceDE w:val="0"/>
              <w:autoSpaceDN w:val="0"/>
              <w:adjustRightInd w:val="0"/>
              <w:jc w:val="center"/>
              <w:rPr>
                <w:kern w:val="2"/>
                <w:sz w:val="24"/>
                <w:szCs w:val="24"/>
                <w:highlight w:val="yellow"/>
              </w:rPr>
            </w:pPr>
            <w:r w:rsidRPr="00E17AC7">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tc>
        <w:tc>
          <w:tcPr>
            <w:tcW w:w="1276" w:type="dxa"/>
            <w:shd w:val="clear" w:color="auto" w:fill="auto"/>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2019</w:t>
            </w:r>
          </w:p>
        </w:tc>
        <w:tc>
          <w:tcPr>
            <w:tcW w:w="1417" w:type="dxa"/>
            <w:shd w:val="clear" w:color="auto" w:fill="auto"/>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2030</w:t>
            </w:r>
          </w:p>
        </w:tc>
        <w:tc>
          <w:tcPr>
            <w:tcW w:w="2552" w:type="dxa"/>
            <w:shd w:val="clear" w:color="auto" w:fill="auto"/>
            <w:hideMark/>
          </w:tcPr>
          <w:p w:rsidR="00891782" w:rsidRPr="00E17AC7" w:rsidRDefault="00891782" w:rsidP="00ED2A09">
            <w:pPr>
              <w:autoSpaceDE w:val="0"/>
              <w:autoSpaceDN w:val="0"/>
              <w:adjustRightInd w:val="0"/>
              <w:rPr>
                <w:kern w:val="2"/>
                <w:sz w:val="24"/>
                <w:szCs w:val="24"/>
              </w:rPr>
            </w:pPr>
            <w:r w:rsidRPr="00E17AC7">
              <w:rPr>
                <w:kern w:val="2"/>
                <w:sz w:val="24"/>
                <w:szCs w:val="24"/>
              </w:rPr>
              <w:t>заключение пользовательских соглашений об использования знака соответствия системы добровольной сертификации «Сделано на Дону»</w:t>
            </w:r>
          </w:p>
          <w:p w:rsidR="00891782" w:rsidRPr="00E17AC7" w:rsidRDefault="00891782" w:rsidP="00ED2A09">
            <w:pPr>
              <w:autoSpaceDE w:val="0"/>
              <w:autoSpaceDN w:val="0"/>
              <w:adjustRightInd w:val="0"/>
              <w:rPr>
                <w:kern w:val="2"/>
                <w:sz w:val="24"/>
                <w:szCs w:val="24"/>
              </w:rPr>
            </w:pPr>
          </w:p>
        </w:tc>
        <w:tc>
          <w:tcPr>
            <w:tcW w:w="1842" w:type="dxa"/>
            <w:shd w:val="clear" w:color="auto" w:fill="auto"/>
            <w:hideMark/>
          </w:tcPr>
          <w:p w:rsidR="00891782" w:rsidRPr="00E17AC7" w:rsidRDefault="00891782" w:rsidP="00ED2A09">
            <w:pPr>
              <w:autoSpaceDE w:val="0"/>
              <w:autoSpaceDN w:val="0"/>
              <w:adjustRightInd w:val="0"/>
              <w:rPr>
                <w:kern w:val="2"/>
                <w:sz w:val="24"/>
                <w:szCs w:val="24"/>
              </w:rPr>
            </w:pPr>
            <w:r w:rsidRPr="00E17AC7">
              <w:rPr>
                <w:kern w:val="2"/>
                <w:sz w:val="24"/>
                <w:szCs w:val="24"/>
              </w:rPr>
              <w:t>недостаточная информирован</w:t>
            </w:r>
            <w:r w:rsidR="00DE71F5">
              <w:rPr>
                <w:kern w:val="2"/>
                <w:sz w:val="24"/>
                <w:szCs w:val="24"/>
              </w:rPr>
              <w:t>-</w:t>
            </w:r>
            <w:r w:rsidRPr="00E17AC7">
              <w:rPr>
                <w:kern w:val="2"/>
                <w:sz w:val="24"/>
                <w:szCs w:val="24"/>
              </w:rPr>
              <w:t>ность потребите</w:t>
            </w:r>
            <w:r w:rsidRPr="00E17AC7">
              <w:rPr>
                <w:kern w:val="2"/>
                <w:sz w:val="24"/>
                <w:szCs w:val="24"/>
              </w:rPr>
              <w:softHyphen/>
              <w:t>лей о продукции под брендом «Сделано на Дону»</w:t>
            </w:r>
          </w:p>
          <w:p w:rsidR="00891782" w:rsidRPr="00E17AC7" w:rsidRDefault="00891782" w:rsidP="00ED2A09">
            <w:pPr>
              <w:autoSpaceDE w:val="0"/>
              <w:autoSpaceDN w:val="0"/>
              <w:adjustRightInd w:val="0"/>
              <w:rPr>
                <w:kern w:val="2"/>
                <w:sz w:val="24"/>
                <w:szCs w:val="24"/>
              </w:rPr>
            </w:pPr>
          </w:p>
        </w:tc>
        <w:tc>
          <w:tcPr>
            <w:tcW w:w="1859" w:type="dxa"/>
            <w:shd w:val="clear" w:color="auto" w:fill="auto"/>
            <w:hideMark/>
          </w:tcPr>
          <w:p w:rsidR="00B23146" w:rsidRDefault="00891782" w:rsidP="00727B34">
            <w:pPr>
              <w:autoSpaceDE w:val="0"/>
              <w:autoSpaceDN w:val="0"/>
              <w:adjustRightInd w:val="0"/>
              <w:jc w:val="both"/>
              <w:rPr>
                <w:kern w:val="2"/>
                <w:sz w:val="24"/>
                <w:szCs w:val="24"/>
              </w:rPr>
            </w:pPr>
            <w:r w:rsidRPr="00E17AC7">
              <w:rPr>
                <w:kern w:val="2"/>
                <w:sz w:val="24"/>
                <w:szCs w:val="24"/>
              </w:rPr>
              <w:t>вли</w:t>
            </w:r>
            <w:r>
              <w:rPr>
                <w:kern w:val="2"/>
                <w:sz w:val="24"/>
                <w:szCs w:val="24"/>
              </w:rPr>
              <w:t xml:space="preserve">яет на </w:t>
            </w:r>
          </w:p>
          <w:p w:rsidR="00B23146" w:rsidRDefault="00891782" w:rsidP="00727B34">
            <w:pPr>
              <w:autoSpaceDE w:val="0"/>
              <w:autoSpaceDN w:val="0"/>
              <w:adjustRightInd w:val="0"/>
              <w:jc w:val="both"/>
              <w:rPr>
                <w:kern w:val="2"/>
                <w:sz w:val="24"/>
                <w:szCs w:val="24"/>
              </w:rPr>
            </w:pPr>
            <w:r>
              <w:rPr>
                <w:kern w:val="2"/>
                <w:sz w:val="24"/>
                <w:szCs w:val="24"/>
              </w:rPr>
              <w:t xml:space="preserve">достижение </w:t>
            </w:r>
          </w:p>
          <w:p w:rsidR="00B23146" w:rsidRDefault="00891782" w:rsidP="00727B34">
            <w:pPr>
              <w:autoSpaceDE w:val="0"/>
              <w:autoSpaceDN w:val="0"/>
              <w:adjustRightInd w:val="0"/>
              <w:jc w:val="both"/>
              <w:rPr>
                <w:kern w:val="2"/>
                <w:sz w:val="24"/>
                <w:szCs w:val="24"/>
              </w:rPr>
            </w:pPr>
            <w:r>
              <w:rPr>
                <w:kern w:val="2"/>
                <w:sz w:val="24"/>
                <w:szCs w:val="24"/>
              </w:rPr>
              <w:t xml:space="preserve">показателя </w:t>
            </w:r>
          </w:p>
          <w:p w:rsidR="00891782" w:rsidRPr="00E17AC7" w:rsidRDefault="00891782" w:rsidP="00727B34">
            <w:pPr>
              <w:autoSpaceDE w:val="0"/>
              <w:autoSpaceDN w:val="0"/>
              <w:adjustRightInd w:val="0"/>
              <w:jc w:val="both"/>
              <w:rPr>
                <w:kern w:val="2"/>
                <w:sz w:val="24"/>
                <w:szCs w:val="24"/>
              </w:rPr>
            </w:pPr>
            <w:r>
              <w:rPr>
                <w:kern w:val="2"/>
                <w:sz w:val="24"/>
                <w:szCs w:val="24"/>
              </w:rPr>
              <w:t>4.3</w:t>
            </w:r>
          </w:p>
        </w:tc>
      </w:tr>
      <w:tr w:rsidR="009157B1" w:rsidRPr="00BA7FAF" w:rsidTr="004028B1">
        <w:trPr>
          <w:gridAfter w:val="1"/>
          <w:wAfter w:w="12" w:type="dxa"/>
        </w:trPr>
        <w:tc>
          <w:tcPr>
            <w:tcW w:w="14957" w:type="dxa"/>
            <w:gridSpan w:val="8"/>
          </w:tcPr>
          <w:p w:rsidR="009157B1" w:rsidRPr="0013105A" w:rsidRDefault="009157B1" w:rsidP="00727B34">
            <w:pPr>
              <w:widowControl w:val="0"/>
              <w:jc w:val="center"/>
              <w:rPr>
                <w:kern w:val="2"/>
                <w:sz w:val="24"/>
                <w:szCs w:val="24"/>
              </w:rPr>
            </w:pPr>
            <w:r w:rsidRPr="0013105A">
              <w:rPr>
                <w:kern w:val="2"/>
                <w:sz w:val="24"/>
                <w:szCs w:val="24"/>
              </w:rPr>
              <w:t xml:space="preserve">5. Подпрограмма «Обеспечение реализации </w:t>
            </w:r>
            <w:r w:rsidRPr="0013105A">
              <w:rPr>
                <w:kern w:val="2"/>
                <w:sz w:val="24"/>
                <w:szCs w:val="24"/>
              </w:rPr>
              <w:br w:type="page"/>
              <w:t xml:space="preserve">муниципальной </w:t>
            </w:r>
            <w:r w:rsidRPr="0013105A">
              <w:rPr>
                <w:kern w:val="2"/>
                <w:sz w:val="24"/>
                <w:szCs w:val="24"/>
              </w:rPr>
              <w:br w:type="page"/>
              <w:t>программы «Экономическое развитие»</w:t>
            </w:r>
          </w:p>
        </w:tc>
      </w:tr>
      <w:tr w:rsidR="009157B1" w:rsidRPr="009157B1" w:rsidTr="004028B1">
        <w:trPr>
          <w:gridAfter w:val="1"/>
          <w:wAfter w:w="12" w:type="dxa"/>
        </w:trPr>
        <w:tc>
          <w:tcPr>
            <w:tcW w:w="14957" w:type="dxa"/>
            <w:gridSpan w:val="8"/>
          </w:tcPr>
          <w:p w:rsidR="009157B1" w:rsidRPr="0013105A" w:rsidRDefault="009157B1" w:rsidP="00727B34">
            <w:pPr>
              <w:autoSpaceDE w:val="0"/>
              <w:autoSpaceDN w:val="0"/>
              <w:adjustRightInd w:val="0"/>
              <w:jc w:val="center"/>
              <w:rPr>
                <w:kern w:val="2"/>
                <w:sz w:val="24"/>
                <w:szCs w:val="24"/>
              </w:rPr>
            </w:pPr>
            <w:r w:rsidRPr="0013105A">
              <w:rPr>
                <w:kern w:val="2"/>
                <w:sz w:val="24"/>
                <w:szCs w:val="24"/>
              </w:rPr>
              <w:t>5. Цель подпрограммы 5 «Обеспечение эффективной деятельности органов местного самоуправления в сфере экономики»</w:t>
            </w:r>
          </w:p>
        </w:tc>
      </w:tr>
      <w:tr w:rsidR="009157B1" w:rsidRPr="00BA7FAF" w:rsidTr="004028B1">
        <w:trPr>
          <w:gridAfter w:val="1"/>
          <w:wAfter w:w="12" w:type="dxa"/>
        </w:trPr>
        <w:tc>
          <w:tcPr>
            <w:tcW w:w="14957" w:type="dxa"/>
            <w:gridSpan w:val="8"/>
          </w:tcPr>
          <w:p w:rsidR="009157B1" w:rsidRPr="0013105A" w:rsidRDefault="009157B1" w:rsidP="00727B34">
            <w:pPr>
              <w:autoSpaceDE w:val="0"/>
              <w:autoSpaceDN w:val="0"/>
              <w:adjustRightInd w:val="0"/>
              <w:jc w:val="center"/>
              <w:rPr>
                <w:kern w:val="2"/>
                <w:sz w:val="24"/>
                <w:szCs w:val="24"/>
              </w:rPr>
            </w:pPr>
            <w:r w:rsidRPr="0013105A">
              <w:rPr>
                <w:kern w:val="2"/>
                <w:sz w:val="24"/>
                <w:szCs w:val="24"/>
              </w:rPr>
              <w:t>5.1. Задача подпрограммы 5 «Повышение качества выполнения муниципальных функций в сфере экономики»</w:t>
            </w:r>
          </w:p>
        </w:tc>
      </w:tr>
      <w:tr w:rsidR="009157B1" w:rsidRPr="00BA7FAF" w:rsidTr="00E17AC7">
        <w:trPr>
          <w:gridAfter w:val="1"/>
          <w:wAfter w:w="12" w:type="dxa"/>
        </w:trPr>
        <w:tc>
          <w:tcPr>
            <w:tcW w:w="844" w:type="dxa"/>
          </w:tcPr>
          <w:p w:rsidR="009157B1" w:rsidRPr="0013105A" w:rsidRDefault="009157B1" w:rsidP="00727B34">
            <w:pPr>
              <w:widowControl w:val="0"/>
              <w:jc w:val="center"/>
              <w:rPr>
                <w:kern w:val="2"/>
                <w:sz w:val="24"/>
                <w:szCs w:val="24"/>
              </w:rPr>
            </w:pPr>
            <w:r w:rsidRPr="0013105A">
              <w:rPr>
                <w:kern w:val="2"/>
                <w:sz w:val="24"/>
                <w:szCs w:val="24"/>
              </w:rPr>
              <w:t>20.</w:t>
            </w:r>
          </w:p>
        </w:tc>
        <w:tc>
          <w:tcPr>
            <w:tcW w:w="3182" w:type="dxa"/>
            <w:hideMark/>
          </w:tcPr>
          <w:p w:rsidR="009157B1" w:rsidRPr="0013105A" w:rsidRDefault="009157B1" w:rsidP="00727B34">
            <w:pPr>
              <w:widowControl w:val="0"/>
              <w:autoSpaceDE w:val="0"/>
              <w:autoSpaceDN w:val="0"/>
              <w:adjustRightInd w:val="0"/>
              <w:jc w:val="both"/>
              <w:rPr>
                <w:kern w:val="2"/>
                <w:sz w:val="24"/>
                <w:szCs w:val="24"/>
                <w:lang w:eastAsia="en-US"/>
              </w:rPr>
            </w:pPr>
            <w:r w:rsidRPr="0013105A">
              <w:rPr>
                <w:kern w:val="2"/>
                <w:sz w:val="24"/>
                <w:szCs w:val="24"/>
                <w:lang w:eastAsia="en-US"/>
              </w:rPr>
              <w:t>Основное мероприятие 5.1. Формирова</w:t>
            </w:r>
            <w:r w:rsidRPr="0013105A">
              <w:rPr>
                <w:kern w:val="2"/>
                <w:sz w:val="24"/>
                <w:szCs w:val="24"/>
                <w:lang w:eastAsia="en-US"/>
              </w:rPr>
              <w:softHyphen/>
              <w:t>ние муниципального информационно-ста</w:t>
            </w:r>
            <w:r w:rsidRPr="0013105A">
              <w:rPr>
                <w:kern w:val="2"/>
                <w:sz w:val="24"/>
                <w:szCs w:val="24"/>
                <w:lang w:eastAsia="en-US"/>
              </w:rPr>
              <w:softHyphen/>
            </w:r>
            <w:r w:rsidRPr="0013105A">
              <w:rPr>
                <w:kern w:val="2"/>
                <w:sz w:val="24"/>
                <w:szCs w:val="24"/>
                <w:lang w:eastAsia="en-US"/>
              </w:rPr>
              <w:lastRenderedPageBreak/>
              <w:t>тистического ресурса</w:t>
            </w:r>
          </w:p>
        </w:tc>
        <w:tc>
          <w:tcPr>
            <w:tcW w:w="1985" w:type="dxa"/>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sz w:val="24"/>
                <w:szCs w:val="24"/>
              </w:rPr>
              <w:lastRenderedPageBreak/>
              <w:t xml:space="preserve">отдел социально-экономического развития, торговли и </w:t>
            </w:r>
            <w:r w:rsidRPr="0013105A">
              <w:rPr>
                <w:sz w:val="24"/>
                <w:szCs w:val="24"/>
              </w:rPr>
              <w:lastRenderedPageBreak/>
              <w:t>бытового обслуживания Администрации Миллеровского района</w:t>
            </w:r>
          </w:p>
        </w:tc>
        <w:tc>
          <w:tcPr>
            <w:tcW w:w="1276" w:type="dxa"/>
            <w:shd w:val="clear" w:color="auto" w:fill="auto"/>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kern w:val="2"/>
                <w:sz w:val="24"/>
                <w:szCs w:val="24"/>
                <w:lang w:eastAsia="en-US"/>
              </w:rPr>
              <w:lastRenderedPageBreak/>
              <w:t>20</w:t>
            </w:r>
            <w:r w:rsidR="00C40F08" w:rsidRPr="0013105A">
              <w:rPr>
                <w:kern w:val="2"/>
                <w:sz w:val="24"/>
                <w:szCs w:val="24"/>
                <w:lang w:eastAsia="en-US"/>
              </w:rPr>
              <w:t>21</w:t>
            </w:r>
          </w:p>
        </w:tc>
        <w:tc>
          <w:tcPr>
            <w:tcW w:w="1417" w:type="dxa"/>
            <w:shd w:val="clear" w:color="auto" w:fill="auto"/>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kern w:val="2"/>
                <w:sz w:val="24"/>
                <w:szCs w:val="24"/>
                <w:lang w:eastAsia="en-US"/>
              </w:rPr>
              <w:t>2030</w:t>
            </w:r>
          </w:p>
        </w:tc>
        <w:tc>
          <w:tcPr>
            <w:tcW w:w="255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создание условий для достижения це</w:t>
            </w:r>
            <w:r w:rsidRPr="0013105A">
              <w:rPr>
                <w:kern w:val="2"/>
                <w:sz w:val="24"/>
                <w:szCs w:val="24"/>
                <w:lang w:eastAsia="en-US"/>
              </w:rPr>
              <w:softHyphen/>
              <w:t>лей государствен</w:t>
            </w:r>
            <w:r w:rsidRPr="0013105A">
              <w:rPr>
                <w:kern w:val="2"/>
                <w:sz w:val="24"/>
                <w:szCs w:val="24"/>
                <w:lang w:eastAsia="en-US"/>
              </w:rPr>
              <w:softHyphen/>
              <w:t xml:space="preserve">ной программы в целом и </w:t>
            </w:r>
            <w:r w:rsidRPr="0013105A">
              <w:rPr>
                <w:kern w:val="2"/>
                <w:sz w:val="24"/>
                <w:szCs w:val="24"/>
                <w:lang w:eastAsia="en-US"/>
              </w:rPr>
              <w:lastRenderedPageBreak/>
              <w:t>входящих в ее состав подпро</w:t>
            </w:r>
            <w:r w:rsidRPr="0013105A">
              <w:rPr>
                <w:kern w:val="2"/>
                <w:sz w:val="24"/>
                <w:szCs w:val="24"/>
                <w:lang w:eastAsia="en-US"/>
              </w:rPr>
              <w:softHyphen/>
              <w:t>грамм</w:t>
            </w:r>
          </w:p>
        </w:tc>
        <w:tc>
          <w:tcPr>
            <w:tcW w:w="184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lastRenderedPageBreak/>
              <w:t>неэффектив</w:t>
            </w:r>
            <w:r w:rsidRPr="0013105A">
              <w:rPr>
                <w:kern w:val="2"/>
                <w:sz w:val="24"/>
                <w:szCs w:val="24"/>
                <w:lang w:eastAsia="en-US"/>
              </w:rPr>
              <w:softHyphen/>
              <w:t>ность дея</w:t>
            </w:r>
            <w:r w:rsidRPr="0013105A">
              <w:rPr>
                <w:kern w:val="2"/>
                <w:sz w:val="24"/>
                <w:szCs w:val="24"/>
                <w:lang w:eastAsia="en-US"/>
              </w:rPr>
              <w:softHyphen/>
              <w:t>тельности ор</w:t>
            </w:r>
            <w:r w:rsidRPr="0013105A">
              <w:rPr>
                <w:kern w:val="2"/>
                <w:sz w:val="24"/>
                <w:szCs w:val="24"/>
                <w:lang w:eastAsia="en-US"/>
              </w:rPr>
              <w:softHyphen/>
              <w:t>ганов испол</w:t>
            </w:r>
            <w:r w:rsidRPr="0013105A">
              <w:rPr>
                <w:kern w:val="2"/>
                <w:sz w:val="24"/>
                <w:szCs w:val="24"/>
                <w:lang w:eastAsia="en-US"/>
              </w:rPr>
              <w:softHyphen/>
            </w:r>
            <w:r w:rsidRPr="0013105A">
              <w:rPr>
                <w:kern w:val="2"/>
                <w:sz w:val="24"/>
                <w:szCs w:val="24"/>
                <w:lang w:eastAsia="en-US"/>
              </w:rPr>
              <w:lastRenderedPageBreak/>
              <w:t>нительной власти Ро</w:t>
            </w:r>
            <w:r w:rsidRPr="0013105A">
              <w:rPr>
                <w:kern w:val="2"/>
                <w:sz w:val="24"/>
                <w:szCs w:val="24"/>
                <w:lang w:eastAsia="en-US"/>
              </w:rPr>
              <w:softHyphen/>
              <w:t>с</w:t>
            </w:r>
            <w:r w:rsidRPr="0013105A">
              <w:rPr>
                <w:kern w:val="2"/>
                <w:sz w:val="24"/>
                <w:szCs w:val="24"/>
                <w:lang w:eastAsia="en-US"/>
              </w:rPr>
              <w:softHyphen/>
              <w:t>товской об</w:t>
            </w:r>
            <w:r w:rsidRPr="0013105A">
              <w:rPr>
                <w:kern w:val="2"/>
                <w:sz w:val="24"/>
                <w:szCs w:val="24"/>
                <w:lang w:eastAsia="en-US"/>
              </w:rPr>
              <w:softHyphen/>
              <w:t>ласти</w:t>
            </w:r>
          </w:p>
        </w:tc>
        <w:tc>
          <w:tcPr>
            <w:tcW w:w="1859" w:type="dxa"/>
            <w:shd w:val="clear" w:color="auto" w:fill="auto"/>
            <w:hideMark/>
          </w:tcPr>
          <w:p w:rsidR="009157B1" w:rsidRPr="0013105A" w:rsidRDefault="009157B1" w:rsidP="00727B34">
            <w:pPr>
              <w:widowControl w:val="0"/>
              <w:autoSpaceDE w:val="0"/>
              <w:autoSpaceDN w:val="0"/>
              <w:adjustRightInd w:val="0"/>
              <w:rPr>
                <w:kern w:val="2"/>
                <w:sz w:val="24"/>
                <w:szCs w:val="24"/>
                <w:lang w:eastAsia="en-US"/>
              </w:rPr>
            </w:pPr>
            <w:r w:rsidRPr="0013105A">
              <w:rPr>
                <w:kern w:val="2"/>
                <w:sz w:val="24"/>
                <w:szCs w:val="24"/>
                <w:lang w:eastAsia="en-US"/>
              </w:rPr>
              <w:lastRenderedPageBreak/>
              <w:t>влияет на до</w:t>
            </w:r>
            <w:r w:rsidRPr="0013105A">
              <w:rPr>
                <w:kern w:val="2"/>
                <w:sz w:val="24"/>
                <w:szCs w:val="24"/>
                <w:lang w:eastAsia="en-US"/>
              </w:rPr>
              <w:softHyphen/>
              <w:t>стижение по</w:t>
            </w:r>
            <w:r w:rsidRPr="0013105A">
              <w:rPr>
                <w:kern w:val="2"/>
                <w:sz w:val="24"/>
                <w:szCs w:val="24"/>
                <w:lang w:eastAsia="en-US"/>
              </w:rPr>
              <w:softHyphen/>
              <w:t>казателя 5.1.</w:t>
            </w:r>
          </w:p>
        </w:tc>
      </w:tr>
      <w:tr w:rsidR="009157B1" w:rsidRPr="00BA7FAF" w:rsidTr="00E17AC7">
        <w:trPr>
          <w:gridAfter w:val="1"/>
          <w:wAfter w:w="12" w:type="dxa"/>
        </w:trPr>
        <w:tc>
          <w:tcPr>
            <w:tcW w:w="844" w:type="dxa"/>
          </w:tcPr>
          <w:p w:rsidR="009157B1" w:rsidRPr="0013105A" w:rsidRDefault="009157B1" w:rsidP="00727B34">
            <w:pPr>
              <w:widowControl w:val="0"/>
              <w:jc w:val="center"/>
              <w:rPr>
                <w:kern w:val="2"/>
                <w:sz w:val="24"/>
                <w:szCs w:val="24"/>
              </w:rPr>
            </w:pPr>
            <w:r w:rsidRPr="0013105A">
              <w:rPr>
                <w:kern w:val="2"/>
                <w:sz w:val="24"/>
                <w:szCs w:val="24"/>
              </w:rPr>
              <w:lastRenderedPageBreak/>
              <w:t>21.</w:t>
            </w:r>
          </w:p>
        </w:tc>
        <w:tc>
          <w:tcPr>
            <w:tcW w:w="3182" w:type="dxa"/>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Основное мероприятие 5.2. Субвенции на осуществление полномочий по подготовке и проведению Всероссий</w:t>
            </w:r>
            <w:r w:rsidRPr="0013105A">
              <w:rPr>
                <w:kern w:val="2"/>
                <w:sz w:val="24"/>
                <w:szCs w:val="24"/>
                <w:lang w:eastAsia="en-US"/>
              </w:rPr>
              <w:softHyphen/>
              <w:t xml:space="preserve">ской переписи населения </w:t>
            </w:r>
          </w:p>
        </w:tc>
        <w:tc>
          <w:tcPr>
            <w:tcW w:w="1985" w:type="dxa"/>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shd w:val="clear" w:color="auto" w:fill="auto"/>
            <w:hideMark/>
          </w:tcPr>
          <w:p w:rsidR="009157B1" w:rsidRPr="0013105A" w:rsidRDefault="00C40F08" w:rsidP="00727B34">
            <w:pPr>
              <w:widowControl w:val="0"/>
              <w:autoSpaceDE w:val="0"/>
              <w:autoSpaceDN w:val="0"/>
              <w:adjustRightInd w:val="0"/>
              <w:jc w:val="center"/>
              <w:rPr>
                <w:kern w:val="2"/>
                <w:sz w:val="24"/>
                <w:szCs w:val="24"/>
                <w:lang w:eastAsia="en-US"/>
              </w:rPr>
            </w:pPr>
            <w:r w:rsidRPr="0013105A">
              <w:rPr>
                <w:kern w:val="2"/>
                <w:sz w:val="24"/>
                <w:szCs w:val="24"/>
                <w:lang w:eastAsia="en-US"/>
              </w:rPr>
              <w:t>2021</w:t>
            </w:r>
          </w:p>
        </w:tc>
        <w:tc>
          <w:tcPr>
            <w:tcW w:w="1417" w:type="dxa"/>
            <w:shd w:val="clear" w:color="auto" w:fill="auto"/>
            <w:hideMark/>
          </w:tcPr>
          <w:p w:rsidR="009157B1" w:rsidRPr="0013105A" w:rsidRDefault="00C40F08" w:rsidP="00727B34">
            <w:pPr>
              <w:widowControl w:val="0"/>
              <w:autoSpaceDE w:val="0"/>
              <w:autoSpaceDN w:val="0"/>
              <w:adjustRightInd w:val="0"/>
              <w:jc w:val="center"/>
              <w:rPr>
                <w:kern w:val="2"/>
                <w:sz w:val="24"/>
                <w:szCs w:val="24"/>
                <w:lang w:eastAsia="en-US"/>
              </w:rPr>
            </w:pPr>
            <w:r w:rsidRPr="0013105A">
              <w:rPr>
                <w:kern w:val="2"/>
                <w:sz w:val="24"/>
                <w:szCs w:val="24"/>
                <w:lang w:eastAsia="en-US"/>
              </w:rPr>
              <w:t>2021</w:t>
            </w:r>
          </w:p>
        </w:tc>
        <w:tc>
          <w:tcPr>
            <w:tcW w:w="255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получение актуальной статистической информа</w:t>
            </w:r>
            <w:r w:rsidRPr="0013105A">
              <w:rPr>
                <w:kern w:val="2"/>
                <w:sz w:val="24"/>
                <w:szCs w:val="24"/>
                <w:lang w:eastAsia="en-US"/>
              </w:rPr>
              <w:softHyphen/>
              <w:t xml:space="preserve">ции о численности и социально-экономическом составе населения </w:t>
            </w:r>
          </w:p>
        </w:tc>
        <w:tc>
          <w:tcPr>
            <w:tcW w:w="184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отсутствие объек</w:t>
            </w:r>
            <w:r w:rsidRPr="0013105A">
              <w:rPr>
                <w:kern w:val="2"/>
                <w:sz w:val="24"/>
                <w:szCs w:val="24"/>
                <w:lang w:eastAsia="en-US"/>
              </w:rPr>
              <w:softHyphen/>
              <w:t>тивных данных при формировании бюджетов всех уровней, при разработке прогно</w:t>
            </w:r>
            <w:r w:rsidRPr="0013105A">
              <w:rPr>
                <w:kern w:val="2"/>
                <w:sz w:val="24"/>
                <w:szCs w:val="24"/>
                <w:lang w:eastAsia="en-US"/>
              </w:rPr>
              <w:softHyphen/>
              <w:t>зов социально-экономического развития, проведе</w:t>
            </w:r>
            <w:r w:rsidRPr="0013105A">
              <w:rPr>
                <w:kern w:val="2"/>
                <w:sz w:val="24"/>
                <w:szCs w:val="24"/>
                <w:lang w:eastAsia="en-US"/>
              </w:rPr>
              <w:softHyphen/>
              <w:t>ния анализа теку</w:t>
            </w:r>
            <w:r w:rsidRPr="0013105A">
              <w:rPr>
                <w:kern w:val="2"/>
                <w:sz w:val="24"/>
                <w:szCs w:val="24"/>
                <w:lang w:eastAsia="en-US"/>
              </w:rPr>
              <w:softHyphen/>
              <w:t>щих и перспектив</w:t>
            </w:r>
            <w:r w:rsidRPr="0013105A">
              <w:rPr>
                <w:kern w:val="2"/>
                <w:sz w:val="24"/>
                <w:szCs w:val="24"/>
                <w:lang w:eastAsia="en-US"/>
              </w:rPr>
              <w:softHyphen/>
              <w:t>ных демографичес</w:t>
            </w:r>
            <w:r w:rsidRPr="0013105A">
              <w:rPr>
                <w:kern w:val="2"/>
                <w:sz w:val="24"/>
                <w:szCs w:val="24"/>
                <w:lang w:eastAsia="en-US"/>
              </w:rPr>
              <w:softHyphen/>
              <w:t>ких тенденций</w:t>
            </w:r>
          </w:p>
        </w:tc>
        <w:tc>
          <w:tcPr>
            <w:tcW w:w="1859" w:type="dxa"/>
            <w:shd w:val="clear" w:color="auto" w:fill="auto"/>
            <w:hideMark/>
          </w:tcPr>
          <w:p w:rsidR="009157B1" w:rsidRPr="0013105A" w:rsidRDefault="009157B1" w:rsidP="00727B34">
            <w:pPr>
              <w:widowControl w:val="0"/>
              <w:autoSpaceDE w:val="0"/>
              <w:autoSpaceDN w:val="0"/>
              <w:adjustRightInd w:val="0"/>
              <w:rPr>
                <w:kern w:val="2"/>
                <w:sz w:val="24"/>
                <w:szCs w:val="24"/>
                <w:lang w:eastAsia="en-US"/>
              </w:rPr>
            </w:pPr>
            <w:r w:rsidRPr="0013105A">
              <w:rPr>
                <w:kern w:val="2"/>
                <w:sz w:val="24"/>
                <w:szCs w:val="24"/>
                <w:lang w:eastAsia="en-US"/>
              </w:rPr>
              <w:t>влияет на дости</w:t>
            </w:r>
            <w:r w:rsidRPr="0013105A">
              <w:rPr>
                <w:kern w:val="2"/>
                <w:sz w:val="24"/>
                <w:szCs w:val="24"/>
                <w:lang w:eastAsia="en-US"/>
              </w:rPr>
              <w:softHyphen/>
              <w:t>жение показателя 5.2.</w:t>
            </w:r>
          </w:p>
        </w:tc>
      </w:tr>
    </w:tbl>
    <w:p w:rsidR="00F10A8B" w:rsidRDefault="00F10A8B" w:rsidP="00F10A8B">
      <w:pPr>
        <w:autoSpaceDE w:val="0"/>
        <w:autoSpaceDN w:val="0"/>
        <w:adjustRightInd w:val="0"/>
        <w:spacing w:line="252" w:lineRule="auto"/>
        <w:ind w:firstLine="11057"/>
        <w:jc w:val="right"/>
        <w:rPr>
          <w:kern w:val="2"/>
          <w:sz w:val="28"/>
          <w:szCs w:val="28"/>
        </w:rPr>
      </w:pPr>
    </w:p>
    <w:p w:rsidR="00F10A8B" w:rsidRDefault="00F10A8B" w:rsidP="00B23146">
      <w:pPr>
        <w:autoSpaceDE w:val="0"/>
        <w:autoSpaceDN w:val="0"/>
        <w:adjustRightInd w:val="0"/>
        <w:spacing w:line="252" w:lineRule="auto"/>
        <w:ind w:firstLine="11057"/>
        <w:jc w:val="right"/>
        <w:rPr>
          <w:kern w:val="2"/>
          <w:sz w:val="28"/>
          <w:szCs w:val="28"/>
        </w:rPr>
      </w:pPr>
    </w:p>
    <w:p w:rsidR="001A6DB8" w:rsidRDefault="001A6DB8">
      <w:pPr>
        <w:rPr>
          <w:kern w:val="2"/>
          <w:sz w:val="28"/>
          <w:szCs w:val="28"/>
        </w:rPr>
      </w:pPr>
      <w:r>
        <w:rPr>
          <w:kern w:val="2"/>
          <w:sz w:val="28"/>
          <w:szCs w:val="28"/>
        </w:rPr>
        <w:br w:type="page"/>
      </w:r>
    </w:p>
    <w:p w:rsidR="00F10A8B" w:rsidRPr="00BA7FAF" w:rsidRDefault="00F10A8B" w:rsidP="00ED2A09">
      <w:pPr>
        <w:autoSpaceDE w:val="0"/>
        <w:autoSpaceDN w:val="0"/>
        <w:adjustRightInd w:val="0"/>
        <w:ind w:firstLine="11057"/>
        <w:jc w:val="center"/>
        <w:rPr>
          <w:kern w:val="2"/>
          <w:sz w:val="28"/>
          <w:szCs w:val="28"/>
        </w:rPr>
      </w:pPr>
      <w:r w:rsidRPr="00BA7FAF">
        <w:rPr>
          <w:kern w:val="2"/>
          <w:sz w:val="28"/>
          <w:szCs w:val="28"/>
        </w:rPr>
        <w:lastRenderedPageBreak/>
        <w:t xml:space="preserve">Приложение № </w:t>
      </w:r>
      <w:r>
        <w:rPr>
          <w:kern w:val="2"/>
          <w:sz w:val="28"/>
          <w:szCs w:val="28"/>
        </w:rPr>
        <w:t>3</w:t>
      </w:r>
    </w:p>
    <w:p w:rsidR="00F10A8B" w:rsidRPr="00BA7FAF" w:rsidRDefault="00F10A8B" w:rsidP="00ED2A09">
      <w:pPr>
        <w:autoSpaceDE w:val="0"/>
        <w:autoSpaceDN w:val="0"/>
        <w:adjustRightInd w:val="0"/>
        <w:ind w:left="10773"/>
        <w:jc w:val="center"/>
        <w:rPr>
          <w:kern w:val="2"/>
          <w:sz w:val="28"/>
          <w:szCs w:val="28"/>
        </w:rPr>
      </w:pPr>
      <w:r w:rsidRPr="00BA7FAF">
        <w:rPr>
          <w:kern w:val="2"/>
          <w:sz w:val="28"/>
          <w:szCs w:val="28"/>
        </w:rPr>
        <w:t xml:space="preserve">к </w:t>
      </w:r>
      <w:r>
        <w:rPr>
          <w:kern w:val="2"/>
          <w:sz w:val="28"/>
          <w:szCs w:val="28"/>
        </w:rPr>
        <w:t xml:space="preserve">муниципальной </w:t>
      </w:r>
      <w:r w:rsidRPr="00BA7FAF">
        <w:rPr>
          <w:kern w:val="2"/>
          <w:sz w:val="28"/>
          <w:szCs w:val="28"/>
        </w:rPr>
        <w:t>программе</w:t>
      </w:r>
    </w:p>
    <w:p w:rsidR="00B23146" w:rsidRDefault="00F10A8B" w:rsidP="00ED2A09">
      <w:pPr>
        <w:autoSpaceDE w:val="0"/>
        <w:autoSpaceDN w:val="0"/>
        <w:adjustRightInd w:val="0"/>
        <w:ind w:left="10773"/>
        <w:jc w:val="center"/>
        <w:rPr>
          <w:kern w:val="2"/>
          <w:sz w:val="28"/>
          <w:szCs w:val="28"/>
        </w:rPr>
      </w:pPr>
      <w:r>
        <w:rPr>
          <w:kern w:val="2"/>
          <w:sz w:val="28"/>
          <w:szCs w:val="28"/>
        </w:rPr>
        <w:t>Миллеровского района</w:t>
      </w:r>
    </w:p>
    <w:p w:rsidR="00F10A8B" w:rsidRPr="00BA7FAF" w:rsidRDefault="00F10A8B" w:rsidP="00ED2A09">
      <w:pPr>
        <w:autoSpaceDE w:val="0"/>
        <w:autoSpaceDN w:val="0"/>
        <w:adjustRightInd w:val="0"/>
        <w:ind w:left="10773"/>
        <w:jc w:val="center"/>
        <w:rPr>
          <w:kern w:val="2"/>
          <w:sz w:val="28"/>
          <w:szCs w:val="28"/>
        </w:rPr>
      </w:pPr>
      <w:r w:rsidRPr="00BA7FAF">
        <w:rPr>
          <w:kern w:val="2"/>
          <w:sz w:val="28"/>
          <w:szCs w:val="28"/>
        </w:rPr>
        <w:t>«Экономическое развитие»</w:t>
      </w:r>
    </w:p>
    <w:p w:rsidR="00F10A8B" w:rsidRPr="00BA7FAF" w:rsidRDefault="00F10A8B" w:rsidP="00ED2A09">
      <w:pPr>
        <w:autoSpaceDE w:val="0"/>
        <w:autoSpaceDN w:val="0"/>
        <w:adjustRightInd w:val="0"/>
        <w:jc w:val="center"/>
        <w:rPr>
          <w:kern w:val="2"/>
          <w:sz w:val="28"/>
          <w:szCs w:val="28"/>
        </w:rPr>
      </w:pPr>
    </w:p>
    <w:p w:rsidR="00F10A8B" w:rsidRPr="0013105A" w:rsidRDefault="00F10A8B" w:rsidP="00ED2A09">
      <w:pPr>
        <w:autoSpaceDE w:val="0"/>
        <w:autoSpaceDN w:val="0"/>
        <w:adjustRightInd w:val="0"/>
        <w:jc w:val="center"/>
        <w:rPr>
          <w:kern w:val="2"/>
          <w:sz w:val="28"/>
          <w:szCs w:val="28"/>
        </w:rPr>
      </w:pPr>
      <w:r w:rsidRPr="00ED2A09">
        <w:rPr>
          <w:kern w:val="2"/>
          <w:sz w:val="28"/>
          <w:szCs w:val="28"/>
        </w:rPr>
        <w:t xml:space="preserve">РАСХОДЫ </w:t>
      </w:r>
      <w:r w:rsidRPr="00ED2A09">
        <w:rPr>
          <w:kern w:val="2"/>
          <w:sz w:val="28"/>
          <w:szCs w:val="28"/>
        </w:rPr>
        <w:br/>
        <w:t xml:space="preserve">бюджета Миллеровского района на реализацию муниципальной программы </w:t>
      </w:r>
      <w:r w:rsidRPr="00ED2A09">
        <w:rPr>
          <w:kern w:val="2"/>
          <w:sz w:val="28"/>
          <w:szCs w:val="28"/>
        </w:rPr>
        <w:br/>
        <w:t>Миллеровского района «Экономическое развитие»</w:t>
      </w:r>
    </w:p>
    <w:p w:rsidR="00F10A8B" w:rsidRPr="0013105A" w:rsidRDefault="00F10A8B" w:rsidP="00ED2A09">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52"/>
        <w:gridCol w:w="1626"/>
        <w:gridCol w:w="557"/>
        <w:gridCol w:w="595"/>
        <w:gridCol w:w="1080"/>
        <w:gridCol w:w="601"/>
        <w:gridCol w:w="1003"/>
        <w:gridCol w:w="608"/>
        <w:gridCol w:w="623"/>
        <w:gridCol w:w="725"/>
        <w:gridCol w:w="676"/>
        <w:gridCol w:w="555"/>
        <w:gridCol w:w="555"/>
        <w:gridCol w:w="555"/>
        <w:gridCol w:w="555"/>
        <w:gridCol w:w="555"/>
        <w:gridCol w:w="555"/>
        <w:gridCol w:w="555"/>
        <w:gridCol w:w="554"/>
      </w:tblGrid>
      <w:tr w:rsidR="00E009D7" w:rsidRPr="00ED2A09" w:rsidTr="00ED2A09">
        <w:trPr>
          <w:trHeight w:val="486"/>
          <w:tblHeader/>
        </w:trPr>
        <w:tc>
          <w:tcPr>
            <w:tcW w:w="733"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rPr>
              <w:t xml:space="preserve">Номер и наименование </w:t>
            </w:r>
            <w:r w:rsidRPr="00ED2A09">
              <w:rPr>
                <w:kern w:val="2"/>
                <w:sz w:val="22"/>
                <w:szCs w:val="22"/>
              </w:rPr>
              <w:br/>
              <w:t>подпрограммы, основного мероприятия подпрограммы</w:t>
            </w:r>
          </w:p>
        </w:tc>
        <w:tc>
          <w:tcPr>
            <w:tcW w:w="554"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rPr>
              <w:t xml:space="preserve">Ответственный </w:t>
            </w:r>
            <w:r w:rsidRPr="00ED2A09">
              <w:rPr>
                <w:kern w:val="2"/>
                <w:sz w:val="22"/>
                <w:szCs w:val="22"/>
              </w:rPr>
              <w:br/>
              <w:t xml:space="preserve">исполнитель, </w:t>
            </w:r>
            <w:r w:rsidRPr="00ED2A09">
              <w:rPr>
                <w:kern w:val="2"/>
                <w:sz w:val="22"/>
                <w:szCs w:val="22"/>
              </w:rPr>
              <w:br/>
              <w:t xml:space="preserve">соисполнитель, </w:t>
            </w:r>
            <w:r w:rsidRPr="00ED2A09">
              <w:rPr>
                <w:kern w:val="2"/>
                <w:sz w:val="22"/>
                <w:szCs w:val="22"/>
              </w:rPr>
              <w:br/>
              <w:t xml:space="preserve"> участник</w:t>
            </w:r>
          </w:p>
        </w:tc>
        <w:tc>
          <w:tcPr>
            <w:tcW w:w="965" w:type="pct"/>
            <w:gridSpan w:val="4"/>
            <w:vMerge w:val="restart"/>
            <w:tcBorders>
              <w:top w:val="single" w:sz="4" w:space="0" w:color="auto"/>
              <w:left w:val="single" w:sz="4" w:space="0" w:color="auto"/>
              <w:right w:val="single" w:sz="4" w:space="0" w:color="auto"/>
            </w:tcBorders>
          </w:tcPr>
          <w:p w:rsidR="00E009D7" w:rsidRPr="00ED2A09" w:rsidRDefault="00E009D7" w:rsidP="00E176D6">
            <w:pPr>
              <w:jc w:val="center"/>
              <w:rPr>
                <w:kern w:val="2"/>
                <w:sz w:val="22"/>
                <w:szCs w:val="22"/>
              </w:rPr>
            </w:pPr>
            <w:r w:rsidRPr="00ED2A09">
              <w:rPr>
                <w:sz w:val="22"/>
                <w:szCs w:val="22"/>
              </w:rPr>
              <w:t>Код бюджетной классификации</w:t>
            </w:r>
          </w:p>
        </w:tc>
        <w:tc>
          <w:tcPr>
            <w:tcW w:w="342" w:type="pct"/>
            <w:vMerge w:val="restart"/>
            <w:tcBorders>
              <w:top w:val="single" w:sz="4" w:space="0" w:color="auto"/>
              <w:left w:val="single" w:sz="4" w:space="0" w:color="auto"/>
              <w:right w:val="single" w:sz="4" w:space="0" w:color="auto"/>
            </w:tcBorders>
            <w:hideMark/>
          </w:tcPr>
          <w:p w:rsidR="00E009D7" w:rsidRPr="00ED2A09" w:rsidRDefault="00E009D7" w:rsidP="00E176D6">
            <w:pPr>
              <w:jc w:val="center"/>
              <w:rPr>
                <w:kern w:val="2"/>
                <w:sz w:val="22"/>
                <w:szCs w:val="22"/>
              </w:rPr>
            </w:pPr>
            <w:r w:rsidRPr="00ED2A09">
              <w:rPr>
                <w:kern w:val="2"/>
                <w:sz w:val="22"/>
                <w:szCs w:val="22"/>
              </w:rPr>
              <w:t xml:space="preserve">Объем расходов, всего </w:t>
            </w:r>
          </w:p>
          <w:p w:rsidR="00E009D7" w:rsidRPr="00ED2A09" w:rsidRDefault="00E009D7" w:rsidP="00E176D6">
            <w:pPr>
              <w:autoSpaceDE w:val="0"/>
              <w:autoSpaceDN w:val="0"/>
              <w:adjustRightInd w:val="0"/>
              <w:ind w:right="-57"/>
              <w:jc w:val="center"/>
              <w:rPr>
                <w:spacing w:val="-10"/>
                <w:kern w:val="2"/>
                <w:sz w:val="22"/>
                <w:szCs w:val="22"/>
                <w:lang w:eastAsia="en-US"/>
              </w:rPr>
            </w:pPr>
            <w:r w:rsidRPr="00ED2A09">
              <w:rPr>
                <w:kern w:val="2"/>
                <w:sz w:val="22"/>
                <w:szCs w:val="22"/>
              </w:rPr>
              <w:t>(тыс. рублей)</w:t>
            </w:r>
          </w:p>
        </w:tc>
        <w:tc>
          <w:tcPr>
            <w:tcW w:w="2408" w:type="pct"/>
            <w:gridSpan w:val="12"/>
            <w:tcBorders>
              <w:top w:val="single" w:sz="4" w:space="0" w:color="auto"/>
              <w:left w:val="single" w:sz="4" w:space="0" w:color="auto"/>
              <w:bottom w:val="single" w:sz="4" w:space="0" w:color="auto"/>
              <w:right w:val="single" w:sz="4" w:space="0" w:color="auto"/>
            </w:tcBorders>
            <w:hideMark/>
          </w:tcPr>
          <w:p w:rsidR="00E009D7" w:rsidRPr="00ED2A09" w:rsidRDefault="00E009D7" w:rsidP="00E176D6">
            <w:pPr>
              <w:jc w:val="center"/>
              <w:rPr>
                <w:kern w:val="2"/>
                <w:sz w:val="22"/>
                <w:szCs w:val="22"/>
              </w:rPr>
            </w:pPr>
            <w:r w:rsidRPr="00ED2A09">
              <w:rPr>
                <w:kern w:val="2"/>
                <w:sz w:val="22"/>
                <w:szCs w:val="22"/>
              </w:rPr>
              <w:t>В том числе по годам реализации</w:t>
            </w:r>
          </w:p>
          <w:p w:rsidR="00E009D7" w:rsidRPr="00ED2A09" w:rsidRDefault="00E009D7" w:rsidP="00E176D6">
            <w:pPr>
              <w:jc w:val="center"/>
              <w:rPr>
                <w:kern w:val="2"/>
                <w:sz w:val="22"/>
                <w:szCs w:val="22"/>
              </w:rPr>
            </w:pPr>
            <w:r w:rsidRPr="00ED2A09">
              <w:rPr>
                <w:kern w:val="2"/>
                <w:sz w:val="22"/>
                <w:szCs w:val="22"/>
              </w:rPr>
              <w:t>муниципальной программы (тыс. рублей)</w:t>
            </w:r>
          </w:p>
        </w:tc>
      </w:tr>
      <w:tr w:rsidR="00ED2A09" w:rsidRPr="00ED2A09" w:rsidTr="00ED2A09">
        <w:trPr>
          <w:trHeight w:val="253"/>
          <w:tblHeader/>
        </w:trPr>
        <w:tc>
          <w:tcPr>
            <w:tcW w:w="733" w:type="pct"/>
            <w:vMerge/>
            <w:tcBorders>
              <w:left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554" w:type="pct"/>
            <w:vMerge/>
            <w:tcBorders>
              <w:left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965" w:type="pct"/>
            <w:gridSpan w:val="4"/>
            <w:vMerge/>
            <w:tcBorders>
              <w:left w:val="single" w:sz="4" w:space="0" w:color="auto"/>
              <w:right w:val="single" w:sz="4" w:space="0" w:color="auto"/>
            </w:tcBorders>
          </w:tcPr>
          <w:p w:rsidR="00E009D7" w:rsidRPr="00ED2A09" w:rsidRDefault="00E009D7" w:rsidP="00E176D6">
            <w:pPr>
              <w:rPr>
                <w:spacing w:val="-10"/>
                <w:kern w:val="2"/>
                <w:sz w:val="22"/>
                <w:szCs w:val="22"/>
                <w:lang w:eastAsia="en-US"/>
              </w:rPr>
            </w:pPr>
          </w:p>
        </w:tc>
        <w:tc>
          <w:tcPr>
            <w:tcW w:w="342" w:type="pct"/>
            <w:vMerge/>
            <w:tcBorders>
              <w:left w:val="single" w:sz="4" w:space="0" w:color="auto"/>
              <w:right w:val="single" w:sz="4" w:space="0" w:color="auto"/>
            </w:tcBorders>
            <w:vAlign w:val="center"/>
            <w:hideMark/>
          </w:tcPr>
          <w:p w:rsidR="00E009D7" w:rsidRPr="00ED2A09" w:rsidRDefault="00E009D7" w:rsidP="00E176D6">
            <w:pPr>
              <w:rPr>
                <w:spacing w:val="-10"/>
                <w:kern w:val="2"/>
                <w:sz w:val="22"/>
                <w:szCs w:val="22"/>
                <w:lang w:eastAsia="en-US"/>
              </w:rPr>
            </w:pPr>
          </w:p>
        </w:tc>
        <w:tc>
          <w:tcPr>
            <w:tcW w:w="207"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2019</w:t>
            </w:r>
          </w:p>
        </w:tc>
        <w:tc>
          <w:tcPr>
            <w:tcW w:w="212"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2020 </w:t>
            </w:r>
          </w:p>
        </w:tc>
        <w:tc>
          <w:tcPr>
            <w:tcW w:w="247"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2021</w:t>
            </w:r>
          </w:p>
        </w:tc>
        <w:tc>
          <w:tcPr>
            <w:tcW w:w="230"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2022</w:t>
            </w:r>
          </w:p>
        </w:tc>
        <w:tc>
          <w:tcPr>
            <w:tcW w:w="189"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2023 </w:t>
            </w:r>
          </w:p>
        </w:tc>
        <w:tc>
          <w:tcPr>
            <w:tcW w:w="189"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2024 </w:t>
            </w:r>
          </w:p>
        </w:tc>
        <w:tc>
          <w:tcPr>
            <w:tcW w:w="189"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2025 </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2026</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2027</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2028</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2029</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2030</w:t>
            </w:r>
          </w:p>
        </w:tc>
      </w:tr>
      <w:tr w:rsidR="00ED2A09" w:rsidRPr="00ED2A09" w:rsidTr="00ED2A09">
        <w:trPr>
          <w:trHeight w:val="727"/>
          <w:tblHeader/>
        </w:trPr>
        <w:tc>
          <w:tcPr>
            <w:tcW w:w="733" w:type="pct"/>
            <w:vMerge/>
            <w:tcBorders>
              <w:left w:val="single" w:sz="4" w:space="0" w:color="auto"/>
              <w:bottom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554" w:type="pct"/>
            <w:vMerge/>
            <w:tcBorders>
              <w:left w:val="single" w:sz="4" w:space="0" w:color="auto"/>
              <w:bottom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190"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ind w:left="-249" w:right="-108"/>
              <w:jc w:val="center"/>
              <w:rPr>
                <w:sz w:val="22"/>
                <w:szCs w:val="22"/>
              </w:rPr>
            </w:pPr>
            <w:r w:rsidRPr="00ED2A09">
              <w:rPr>
                <w:sz w:val="22"/>
                <w:szCs w:val="22"/>
              </w:rPr>
              <w:t xml:space="preserve">  ГРБС</w:t>
            </w:r>
          </w:p>
        </w:tc>
        <w:tc>
          <w:tcPr>
            <w:tcW w:w="203"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jc w:val="center"/>
              <w:rPr>
                <w:sz w:val="22"/>
                <w:szCs w:val="22"/>
              </w:rPr>
            </w:pPr>
            <w:r w:rsidRPr="00ED2A09">
              <w:rPr>
                <w:sz w:val="22"/>
                <w:szCs w:val="22"/>
              </w:rPr>
              <w:t>РзПр</w:t>
            </w:r>
          </w:p>
        </w:tc>
        <w:tc>
          <w:tcPr>
            <w:tcW w:w="368"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jc w:val="center"/>
              <w:rPr>
                <w:sz w:val="22"/>
                <w:szCs w:val="22"/>
              </w:rPr>
            </w:pPr>
            <w:r w:rsidRPr="00ED2A09">
              <w:rPr>
                <w:sz w:val="22"/>
                <w:szCs w:val="22"/>
              </w:rPr>
              <w:t>ЦСР</w:t>
            </w:r>
          </w:p>
        </w:tc>
        <w:tc>
          <w:tcPr>
            <w:tcW w:w="205"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jc w:val="center"/>
              <w:rPr>
                <w:sz w:val="22"/>
                <w:szCs w:val="22"/>
              </w:rPr>
            </w:pPr>
            <w:r w:rsidRPr="00ED2A09">
              <w:rPr>
                <w:sz w:val="22"/>
                <w:szCs w:val="22"/>
              </w:rPr>
              <w:t>ВР</w:t>
            </w:r>
          </w:p>
        </w:tc>
        <w:tc>
          <w:tcPr>
            <w:tcW w:w="342" w:type="pct"/>
            <w:vMerge/>
            <w:tcBorders>
              <w:left w:val="single" w:sz="4" w:space="0" w:color="auto"/>
              <w:bottom w:val="single" w:sz="4" w:space="0" w:color="auto"/>
              <w:right w:val="single" w:sz="4" w:space="0" w:color="auto"/>
            </w:tcBorders>
            <w:vAlign w:val="center"/>
            <w:hideMark/>
          </w:tcPr>
          <w:p w:rsidR="00E009D7" w:rsidRPr="00ED2A09" w:rsidRDefault="00E009D7" w:rsidP="00E176D6">
            <w:pPr>
              <w:rPr>
                <w:spacing w:val="-10"/>
                <w:kern w:val="2"/>
                <w:sz w:val="22"/>
                <w:szCs w:val="22"/>
                <w:lang w:eastAsia="en-US"/>
              </w:rPr>
            </w:pPr>
          </w:p>
        </w:tc>
        <w:tc>
          <w:tcPr>
            <w:tcW w:w="207"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212"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247"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230"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r>
    </w:tbl>
    <w:p w:rsidR="00ED2A09" w:rsidRDefault="00ED2A09" w:rsidP="00ED2A09">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71"/>
        <w:gridCol w:w="1637"/>
        <w:gridCol w:w="552"/>
        <w:gridCol w:w="587"/>
        <w:gridCol w:w="1066"/>
        <w:gridCol w:w="611"/>
        <w:gridCol w:w="1004"/>
        <w:gridCol w:w="608"/>
        <w:gridCol w:w="611"/>
        <w:gridCol w:w="734"/>
        <w:gridCol w:w="676"/>
        <w:gridCol w:w="555"/>
        <w:gridCol w:w="555"/>
        <w:gridCol w:w="555"/>
        <w:gridCol w:w="555"/>
        <w:gridCol w:w="555"/>
        <w:gridCol w:w="555"/>
        <w:gridCol w:w="555"/>
        <w:gridCol w:w="543"/>
      </w:tblGrid>
      <w:tr w:rsidR="00ED2A09" w:rsidRPr="00ED2A09" w:rsidTr="00ED2A09">
        <w:trPr>
          <w:trHeight w:val="150"/>
          <w:tblHeader/>
        </w:trPr>
        <w:tc>
          <w:tcPr>
            <w:tcW w:w="739" w:type="pct"/>
            <w:tcBorders>
              <w:top w:val="single" w:sz="4" w:space="0" w:color="auto"/>
              <w:left w:val="single" w:sz="4" w:space="0" w:color="auto"/>
              <w:bottom w:val="single" w:sz="4" w:space="0" w:color="auto"/>
              <w:right w:val="single" w:sz="4" w:space="0" w:color="auto"/>
            </w:tcBorders>
            <w:hideMark/>
          </w:tcPr>
          <w:p w:rsidR="00B37532" w:rsidRPr="00ED2A09" w:rsidRDefault="00B37532" w:rsidP="00ED2A09">
            <w:pPr>
              <w:autoSpaceDE w:val="0"/>
              <w:autoSpaceDN w:val="0"/>
              <w:adjustRightInd w:val="0"/>
              <w:jc w:val="center"/>
              <w:rPr>
                <w:kern w:val="2"/>
                <w:sz w:val="22"/>
                <w:szCs w:val="22"/>
                <w:lang w:eastAsia="en-US"/>
              </w:rPr>
            </w:pPr>
            <w:r w:rsidRPr="00ED2A09">
              <w:rPr>
                <w:kern w:val="2"/>
                <w:sz w:val="22"/>
                <w:szCs w:val="22"/>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rsidR="00B37532" w:rsidRPr="00ED2A09" w:rsidRDefault="00B37532" w:rsidP="00ED2A09">
            <w:pPr>
              <w:autoSpaceDE w:val="0"/>
              <w:autoSpaceDN w:val="0"/>
              <w:adjustRightInd w:val="0"/>
              <w:jc w:val="center"/>
              <w:rPr>
                <w:kern w:val="2"/>
                <w:sz w:val="22"/>
                <w:szCs w:val="22"/>
                <w:lang w:eastAsia="en-US"/>
              </w:rPr>
            </w:pPr>
            <w:r w:rsidRPr="00ED2A09">
              <w:rPr>
                <w:kern w:val="2"/>
                <w:sz w:val="22"/>
                <w:szCs w:val="22"/>
                <w:lang w:eastAsia="en-US"/>
              </w:rPr>
              <w:t>2</w:t>
            </w:r>
          </w:p>
        </w:tc>
        <w:tc>
          <w:tcPr>
            <w:tcW w:w="188"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3</w:t>
            </w:r>
          </w:p>
        </w:tc>
        <w:tc>
          <w:tcPr>
            <w:tcW w:w="200"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4</w:t>
            </w:r>
          </w:p>
        </w:tc>
        <w:tc>
          <w:tcPr>
            <w:tcW w:w="363"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5</w:t>
            </w:r>
          </w:p>
        </w:tc>
        <w:tc>
          <w:tcPr>
            <w:tcW w:w="208"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6</w:t>
            </w:r>
          </w:p>
        </w:tc>
        <w:tc>
          <w:tcPr>
            <w:tcW w:w="342"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7</w:t>
            </w:r>
          </w:p>
        </w:tc>
        <w:tc>
          <w:tcPr>
            <w:tcW w:w="207"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8</w:t>
            </w:r>
          </w:p>
        </w:tc>
        <w:tc>
          <w:tcPr>
            <w:tcW w:w="208"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10</w:t>
            </w:r>
          </w:p>
        </w:tc>
        <w:tc>
          <w:tcPr>
            <w:tcW w:w="230"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11</w:t>
            </w:r>
          </w:p>
        </w:tc>
        <w:tc>
          <w:tcPr>
            <w:tcW w:w="189"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12</w:t>
            </w:r>
          </w:p>
        </w:tc>
        <w:tc>
          <w:tcPr>
            <w:tcW w:w="189"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13</w:t>
            </w:r>
          </w:p>
        </w:tc>
        <w:tc>
          <w:tcPr>
            <w:tcW w:w="189"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14</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15</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16</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17</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18</w:t>
            </w:r>
          </w:p>
        </w:tc>
        <w:tc>
          <w:tcPr>
            <w:tcW w:w="185"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19</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Муниципальная программа Миллеровского района</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«Экономи</w:t>
            </w:r>
            <w:r w:rsidRPr="00ED2A09">
              <w:rPr>
                <w:kern w:val="2"/>
                <w:sz w:val="22"/>
                <w:szCs w:val="22"/>
                <w:lang w:eastAsia="en-US"/>
              </w:rPr>
              <w:softHyphen/>
              <w:t>ческое развитие»</w:t>
            </w: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всего</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2008ED" w:rsidP="00ED2A09">
            <w:pPr>
              <w:jc w:val="center"/>
              <w:rPr>
                <w:color w:val="000000"/>
                <w:sz w:val="22"/>
                <w:szCs w:val="22"/>
              </w:rPr>
            </w:pPr>
            <w:r w:rsidRPr="00ED2A09">
              <w:rPr>
                <w:color w:val="000000"/>
                <w:sz w:val="22"/>
                <w:szCs w:val="22"/>
              </w:rPr>
              <w:t>1313,2</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103,0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1 207,2</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2008ED"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r>
      <w:tr w:rsidR="00ED2A09" w:rsidRPr="00ED2A09" w:rsidTr="00ED2A09">
        <w:trPr>
          <w:trHeight w:val="150"/>
        </w:trPr>
        <w:tc>
          <w:tcPr>
            <w:tcW w:w="739" w:type="pct"/>
            <w:vMerge/>
            <w:tcBorders>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2008ED" w:rsidP="00ED2A09">
            <w:pPr>
              <w:jc w:val="center"/>
              <w:rPr>
                <w:color w:val="000000"/>
                <w:sz w:val="22"/>
                <w:szCs w:val="22"/>
              </w:rPr>
            </w:pPr>
            <w:r w:rsidRPr="00ED2A09">
              <w:rPr>
                <w:color w:val="000000"/>
                <w:sz w:val="22"/>
                <w:szCs w:val="22"/>
              </w:rPr>
              <w:t>1313,2</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ind w:left="-114" w:right="-57"/>
              <w:jc w:val="center"/>
              <w:rPr>
                <w:color w:val="000000"/>
                <w:sz w:val="22"/>
                <w:szCs w:val="22"/>
              </w:rPr>
            </w:pPr>
            <w:r w:rsidRPr="00ED2A09">
              <w:rPr>
                <w:color w:val="000000"/>
                <w:sz w:val="22"/>
                <w:szCs w:val="22"/>
              </w:rPr>
              <w:t>103,0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jc w:val="center"/>
              <w:rPr>
                <w:color w:val="000000"/>
                <w:sz w:val="22"/>
                <w:szCs w:val="22"/>
              </w:rPr>
            </w:pPr>
            <w:r w:rsidRPr="00ED2A09">
              <w:rPr>
                <w:color w:val="000000"/>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ind w:left="-116" w:right="-60"/>
              <w:jc w:val="center"/>
              <w:rPr>
                <w:color w:val="000000"/>
                <w:sz w:val="22"/>
                <w:szCs w:val="22"/>
              </w:rPr>
            </w:pPr>
            <w:r w:rsidRPr="00ED2A09">
              <w:rPr>
                <w:color w:val="000000"/>
                <w:sz w:val="22"/>
                <w:szCs w:val="22"/>
              </w:rPr>
              <w:t>1 207,2</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r w:rsidRPr="00ED2A09">
              <w:rPr>
                <w:kern w:val="2"/>
                <w:sz w:val="22"/>
                <w:szCs w:val="22"/>
                <w:lang w:eastAsia="en-US"/>
              </w:rPr>
              <w:t>Подпрограмма 1</w:t>
            </w:r>
            <w:r w:rsidR="00C62DB7">
              <w:rPr>
                <w:kern w:val="2"/>
                <w:sz w:val="22"/>
                <w:szCs w:val="22"/>
                <w:lang w:eastAsia="en-US"/>
              </w:rPr>
              <w:t>.</w:t>
            </w:r>
            <w:r w:rsidRPr="00ED2A09">
              <w:rPr>
                <w:kern w:val="2"/>
                <w:sz w:val="22"/>
                <w:szCs w:val="22"/>
                <w:lang w:eastAsia="en-US"/>
              </w:rPr>
              <w:t xml:space="preserve"> «Создание благоприятных условий для привлечения </w:t>
            </w:r>
            <w:r w:rsidRPr="00ED2A09">
              <w:rPr>
                <w:kern w:val="2"/>
                <w:sz w:val="22"/>
                <w:szCs w:val="22"/>
                <w:lang w:eastAsia="en-US"/>
              </w:rPr>
              <w:lastRenderedPageBreak/>
              <w:t>инвестиций</w:t>
            </w:r>
            <w:r w:rsidRPr="00ED2A09">
              <w:rPr>
                <w:kern w:val="2"/>
                <w:sz w:val="22"/>
                <w:szCs w:val="22"/>
                <w:lang w:eastAsia="en-US"/>
              </w:rPr>
              <w:br/>
              <w:t>в Миллеровский район»</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r w:rsidRPr="00ED2A09">
              <w:rPr>
                <w:sz w:val="22"/>
                <w:szCs w:val="22"/>
              </w:rPr>
              <w:lastRenderedPageBreak/>
              <w:t>всего,</w:t>
            </w:r>
          </w:p>
          <w:p w:rsidR="00563A8E" w:rsidRPr="00ED2A09" w:rsidRDefault="00563A8E" w:rsidP="00ED2A09">
            <w:pPr>
              <w:widowControl w:val="0"/>
              <w:autoSpaceDE w:val="0"/>
              <w:autoSpaceDN w:val="0"/>
              <w:adjustRightInd w:val="0"/>
              <w:rPr>
                <w:sz w:val="22"/>
                <w:szCs w:val="22"/>
              </w:rPr>
            </w:pPr>
            <w:r w:rsidRPr="00ED2A09">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tcBorders>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rPr>
                <w:sz w:val="22"/>
                <w:szCs w:val="22"/>
              </w:rPr>
            </w:pPr>
            <w:r w:rsidRPr="00ED2A09">
              <w:rPr>
                <w:sz w:val="22"/>
                <w:szCs w:val="22"/>
              </w:rPr>
              <w:lastRenderedPageBreak/>
              <w:t xml:space="preserve">Подпрограмма 2.  </w:t>
            </w:r>
          </w:p>
          <w:p w:rsidR="00563A8E" w:rsidRPr="00ED2A09" w:rsidRDefault="00563A8E" w:rsidP="00ED2A09">
            <w:pPr>
              <w:autoSpaceDE w:val="0"/>
              <w:autoSpaceDN w:val="0"/>
              <w:adjustRightInd w:val="0"/>
              <w:rPr>
                <w:color w:val="000000"/>
                <w:sz w:val="22"/>
                <w:szCs w:val="22"/>
              </w:rPr>
            </w:pPr>
            <w:r w:rsidRPr="00ED2A09">
              <w:rPr>
                <w:kern w:val="2"/>
                <w:sz w:val="22"/>
                <w:szCs w:val="22"/>
                <w:lang w:eastAsia="en-US"/>
              </w:rPr>
              <w:t>«Содействие развитию промышленного производства и потребительского рынка  в Миллеровском районе»</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r w:rsidRPr="00ED2A09">
              <w:rPr>
                <w:sz w:val="22"/>
                <w:szCs w:val="22"/>
              </w:rPr>
              <w:t>всего,</w:t>
            </w:r>
          </w:p>
          <w:p w:rsidR="00563A8E" w:rsidRPr="00ED2A09" w:rsidRDefault="00563A8E" w:rsidP="00ED2A09">
            <w:pPr>
              <w:widowControl w:val="0"/>
              <w:autoSpaceDE w:val="0"/>
              <w:autoSpaceDN w:val="0"/>
              <w:adjustRightInd w:val="0"/>
              <w:rPr>
                <w:sz w:val="22"/>
                <w:szCs w:val="22"/>
              </w:rPr>
            </w:pPr>
            <w:r w:rsidRPr="00ED2A09">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tcBorders>
              <w:left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rPr>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lang w:val="en-US"/>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sz w:val="22"/>
                <w:szCs w:val="22"/>
              </w:rPr>
              <w:t xml:space="preserve">Подпрограмма 3.  </w:t>
            </w:r>
          </w:p>
          <w:p w:rsidR="00563A8E" w:rsidRPr="00ED2A09" w:rsidRDefault="00563A8E" w:rsidP="00ED2A09">
            <w:pPr>
              <w:rPr>
                <w:sz w:val="22"/>
                <w:szCs w:val="22"/>
              </w:rPr>
            </w:pPr>
            <w:r w:rsidRPr="00ED2A09">
              <w:rPr>
                <w:sz w:val="22"/>
                <w:szCs w:val="22"/>
              </w:rPr>
              <w:t>«Развитие субъектов малого и среднего предпринимательства в Миллеровском районе»</w:t>
            </w:r>
          </w:p>
          <w:p w:rsidR="00563A8E" w:rsidRPr="00ED2A09" w:rsidRDefault="00563A8E" w:rsidP="00ED2A09">
            <w:pPr>
              <w:rPr>
                <w:sz w:val="22"/>
                <w:szCs w:val="22"/>
              </w:rPr>
            </w:pPr>
          </w:p>
          <w:p w:rsidR="00563A8E" w:rsidRPr="00ED2A09" w:rsidRDefault="00563A8E" w:rsidP="00ED2A09">
            <w:pPr>
              <w:rPr>
                <w:sz w:val="22"/>
                <w:szCs w:val="22"/>
              </w:rPr>
            </w:pPr>
          </w:p>
          <w:p w:rsidR="00563A8E" w:rsidRPr="00ED2A09" w:rsidRDefault="00563A8E" w:rsidP="00ED2A09">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sz w:val="22"/>
                <w:szCs w:val="22"/>
              </w:rPr>
              <w:t>всего,</w:t>
            </w:r>
          </w:p>
          <w:p w:rsidR="00563A8E" w:rsidRPr="00ED2A09" w:rsidRDefault="00563A8E" w:rsidP="00ED2A09">
            <w:pPr>
              <w:widowControl w:val="0"/>
              <w:autoSpaceDE w:val="0"/>
              <w:autoSpaceDN w:val="0"/>
              <w:adjustRightInd w:val="0"/>
              <w:rPr>
                <w:sz w:val="22"/>
                <w:szCs w:val="22"/>
              </w:rPr>
            </w:pPr>
            <w:r w:rsidRPr="00ED2A09">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tcBorders>
              <w:left w:val="single" w:sz="4" w:space="0" w:color="auto"/>
              <w:bottom w:val="single" w:sz="4" w:space="0" w:color="auto"/>
              <w:right w:val="single" w:sz="4" w:space="0" w:color="auto"/>
            </w:tcBorders>
            <w:vAlign w:val="center"/>
          </w:tcPr>
          <w:p w:rsidR="00563A8E" w:rsidRPr="00ED2A09" w:rsidRDefault="00563A8E" w:rsidP="00ED2A09">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kern w:val="2"/>
                <w:sz w:val="22"/>
                <w:szCs w:val="22"/>
                <w:lang w:eastAsia="en-US"/>
              </w:rPr>
              <w:t>отдел социально-экономического развития</w:t>
            </w:r>
            <w:r w:rsidR="00ED2A09">
              <w:rPr>
                <w:kern w:val="2"/>
                <w:sz w:val="22"/>
                <w:szCs w:val="22"/>
                <w:lang w:eastAsia="en-US"/>
              </w:rPr>
              <w:t>, торговли и бытового обслужива</w:t>
            </w:r>
            <w:r w:rsidRPr="00ED2A09">
              <w:rPr>
                <w:kern w:val="2"/>
                <w:sz w:val="22"/>
                <w:szCs w:val="22"/>
                <w:lang w:eastAsia="en-US"/>
              </w:rPr>
              <w:t>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tcBorders>
              <w:left w:val="single" w:sz="4" w:space="0" w:color="auto"/>
              <w:bottom w:val="single" w:sz="4" w:space="0" w:color="auto"/>
              <w:right w:val="single" w:sz="4" w:space="0" w:color="auto"/>
            </w:tcBorders>
          </w:tcPr>
          <w:p w:rsidR="00563A8E" w:rsidRPr="00ED2A09" w:rsidRDefault="00563A8E" w:rsidP="00ED2A09">
            <w:pPr>
              <w:rPr>
                <w:sz w:val="22"/>
                <w:szCs w:val="22"/>
              </w:rPr>
            </w:pPr>
            <w:r w:rsidRPr="00ED2A09">
              <w:rPr>
                <w:sz w:val="22"/>
                <w:szCs w:val="22"/>
              </w:rPr>
              <w:t>Основное мероприятие 3.4</w:t>
            </w:r>
            <w:r w:rsidR="00C62DB7">
              <w:rPr>
                <w:sz w:val="22"/>
                <w:szCs w:val="22"/>
              </w:rPr>
              <w:t>.</w:t>
            </w:r>
            <w:r w:rsidRPr="00ED2A09">
              <w:rPr>
                <w:sz w:val="22"/>
                <w:szCs w:val="22"/>
              </w:rPr>
              <w:t xml:space="preserve"> Финансовая поддержка субъектов малого и среднего предпринимательства </w:t>
            </w:r>
          </w:p>
          <w:p w:rsidR="00563A8E" w:rsidRPr="00ED2A09" w:rsidRDefault="00563A8E" w:rsidP="00ED2A09">
            <w:pPr>
              <w:rPr>
                <w:sz w:val="22"/>
                <w:szCs w:val="22"/>
              </w:rPr>
            </w:pPr>
          </w:p>
          <w:p w:rsidR="00563A8E" w:rsidRPr="00ED2A09" w:rsidRDefault="00563A8E" w:rsidP="00ED2A09">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54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lastRenderedPageBreak/>
              <w:t>Подпрограмма 4</w:t>
            </w:r>
            <w:r w:rsidR="00C62DB7">
              <w:rPr>
                <w:kern w:val="2"/>
                <w:sz w:val="22"/>
                <w:szCs w:val="22"/>
                <w:lang w:eastAsia="en-US"/>
              </w:rPr>
              <w:t>.</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«Защита прав потребителей в Миллеровском районе»</w:t>
            </w: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всего,</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9</w:t>
            </w:r>
            <w:r w:rsidR="00563A8E" w:rsidRPr="00ED2A09">
              <w:rPr>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3,0</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r>
      <w:tr w:rsidR="00ED2A09" w:rsidRPr="00ED2A09" w:rsidTr="00ED2A09">
        <w:trPr>
          <w:trHeight w:val="1772"/>
        </w:trPr>
        <w:tc>
          <w:tcPr>
            <w:tcW w:w="739" w:type="pct"/>
            <w:vMerge/>
            <w:tcBorders>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отдел социально-экономического развития</w:t>
            </w:r>
            <w:r w:rsidR="00C62DB7">
              <w:rPr>
                <w:kern w:val="2"/>
                <w:sz w:val="22"/>
                <w:szCs w:val="22"/>
                <w:lang w:eastAsia="en-US"/>
              </w:rPr>
              <w:t>, торговли и бытового обслужива</w:t>
            </w:r>
            <w:r w:rsidRPr="00ED2A09">
              <w:rPr>
                <w:kern w:val="2"/>
                <w:sz w:val="22"/>
                <w:szCs w:val="22"/>
                <w:lang w:eastAsia="en-US"/>
              </w:rPr>
              <w:t>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9</w:t>
            </w:r>
            <w:r w:rsidR="00563A8E" w:rsidRPr="00ED2A09">
              <w:rPr>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3,0</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r>
      <w:tr w:rsidR="00ED2A09" w:rsidRPr="00ED2A09" w:rsidTr="00ED2A09">
        <w:trPr>
          <w:trHeight w:val="150"/>
        </w:trPr>
        <w:tc>
          <w:tcPr>
            <w:tcW w:w="739"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Основное             мероприятие 4.2</w:t>
            </w:r>
            <w:r w:rsidR="00C62DB7">
              <w:rPr>
                <w:kern w:val="2"/>
                <w:sz w:val="22"/>
                <w:szCs w:val="22"/>
                <w:lang w:eastAsia="en-US"/>
              </w:rPr>
              <w:t>.</w:t>
            </w:r>
          </w:p>
          <w:p w:rsidR="00563A8E" w:rsidRPr="00ED2A09" w:rsidRDefault="00563A8E" w:rsidP="00ED2A09">
            <w:pPr>
              <w:autoSpaceDE w:val="0"/>
              <w:autoSpaceDN w:val="0"/>
              <w:adjustRightInd w:val="0"/>
              <w:rPr>
                <w:kern w:val="2"/>
                <w:sz w:val="22"/>
                <w:szCs w:val="22"/>
                <w:lang w:eastAsia="en-US"/>
              </w:rPr>
            </w:pPr>
            <w:r w:rsidRPr="00ED2A09">
              <w:rPr>
                <w:kern w:val="2"/>
                <w:sz w:val="22"/>
                <w:szCs w:val="22"/>
              </w:rPr>
              <w:t>Разработка и издание для потре</w:t>
            </w:r>
            <w:r w:rsidRPr="00ED2A09">
              <w:rPr>
                <w:kern w:val="2"/>
                <w:sz w:val="22"/>
                <w:szCs w:val="22"/>
              </w:rPr>
              <w:softHyphen/>
              <w:t>бителей информационно-спра</w:t>
            </w:r>
            <w:r w:rsidRPr="00ED2A09">
              <w:rPr>
                <w:kern w:val="2"/>
                <w:sz w:val="22"/>
                <w:szCs w:val="22"/>
              </w:rPr>
              <w:softHyphen/>
              <w:t>вочных материалов по вопросам защиты прав потребителей в раз</w:t>
            </w:r>
            <w:r w:rsidRPr="00ED2A09">
              <w:rPr>
                <w:kern w:val="2"/>
                <w:sz w:val="22"/>
                <w:szCs w:val="22"/>
              </w:rPr>
              <w:softHyphen/>
              <w:t>личных сферах деятельности</w:t>
            </w:r>
            <w:r w:rsidRPr="00ED2A09">
              <w:rPr>
                <w:kern w:val="2"/>
                <w:sz w:val="22"/>
                <w:szCs w:val="22"/>
                <w:lang w:eastAsia="en-US"/>
              </w:rPr>
              <w:t xml:space="preserve"> </w:t>
            </w:r>
          </w:p>
        </w:tc>
        <w:tc>
          <w:tcPr>
            <w:tcW w:w="557" w:type="pct"/>
            <w:tcBorders>
              <w:top w:val="single" w:sz="4" w:space="0" w:color="auto"/>
              <w:left w:val="single" w:sz="4" w:space="0" w:color="auto"/>
              <w:bottom w:val="single" w:sz="4" w:space="0" w:color="auto"/>
              <w:right w:val="single" w:sz="4" w:space="0" w:color="auto"/>
            </w:tcBorders>
          </w:tcPr>
          <w:p w:rsidR="00563A8E" w:rsidRPr="00C62DB7" w:rsidRDefault="00563A8E" w:rsidP="00ED2A09">
            <w:pPr>
              <w:autoSpaceDE w:val="0"/>
              <w:autoSpaceDN w:val="0"/>
              <w:adjustRightInd w:val="0"/>
              <w:rPr>
                <w:kern w:val="2"/>
                <w:sz w:val="22"/>
                <w:szCs w:val="22"/>
                <w:lang w:eastAsia="en-US"/>
              </w:rPr>
            </w:pPr>
            <w:r w:rsidRPr="00C62DB7">
              <w:rPr>
                <w:kern w:val="2"/>
                <w:sz w:val="22"/>
                <w:szCs w:val="22"/>
                <w:lang w:eastAsia="en-US"/>
              </w:rPr>
              <w:t>отдел социально-экономического развития</w:t>
            </w:r>
            <w:r w:rsidR="00C62DB7" w:rsidRPr="00C62DB7">
              <w:rPr>
                <w:kern w:val="2"/>
                <w:sz w:val="22"/>
                <w:szCs w:val="22"/>
                <w:lang w:eastAsia="en-US"/>
              </w:rPr>
              <w:t>, торговли и бытового обслужива</w:t>
            </w:r>
            <w:r w:rsidRPr="00C62DB7">
              <w:rPr>
                <w:kern w:val="2"/>
                <w:sz w:val="22"/>
                <w:szCs w:val="22"/>
                <w:lang w:eastAsia="en-US"/>
              </w:rPr>
              <w:t>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9</w:t>
            </w:r>
            <w:r w:rsidR="00563A8E" w:rsidRPr="00ED2A09">
              <w:rPr>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3,0</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rPr>
              <w:t xml:space="preserve">Подпрограмма </w:t>
            </w:r>
            <w:r w:rsidR="00C62DB7" w:rsidRPr="00ED2A09">
              <w:rPr>
                <w:kern w:val="2"/>
                <w:sz w:val="22"/>
                <w:szCs w:val="22"/>
              </w:rPr>
              <w:t xml:space="preserve">5. </w:t>
            </w:r>
            <w:r w:rsidRPr="00ED2A09">
              <w:rPr>
                <w:kern w:val="2"/>
                <w:sz w:val="22"/>
                <w:szCs w:val="22"/>
              </w:rPr>
              <w:t xml:space="preserve">«Обеспечение реализации </w:t>
            </w:r>
            <w:r w:rsidRPr="00ED2A09">
              <w:rPr>
                <w:kern w:val="2"/>
                <w:sz w:val="22"/>
                <w:szCs w:val="22"/>
              </w:rPr>
              <w:br w:type="page"/>
              <w:t xml:space="preserve">муниципальной </w:t>
            </w:r>
            <w:r w:rsidRPr="00ED2A09">
              <w:rPr>
                <w:kern w:val="2"/>
                <w:sz w:val="22"/>
                <w:szCs w:val="22"/>
              </w:rPr>
              <w:br w:type="page"/>
              <w:t>программы «Экономическое развитие»</w:t>
            </w: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всего,</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r>
      <w:tr w:rsidR="00C62DB7" w:rsidRPr="00ED2A09" w:rsidTr="00ED2A09">
        <w:trPr>
          <w:trHeight w:val="150"/>
        </w:trPr>
        <w:tc>
          <w:tcPr>
            <w:tcW w:w="739" w:type="pct"/>
            <w:vMerge/>
            <w:tcBorders>
              <w:left w:val="single" w:sz="4" w:space="0" w:color="auto"/>
              <w:bottom w:val="single" w:sz="4" w:space="0" w:color="auto"/>
              <w:right w:val="single" w:sz="4" w:space="0" w:color="auto"/>
            </w:tcBorders>
          </w:tcPr>
          <w:p w:rsidR="00C62DB7" w:rsidRPr="00ED2A09" w:rsidRDefault="00C62DB7"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C62DB7" w:rsidRPr="00ED2A09" w:rsidRDefault="00C62DB7" w:rsidP="00ED2A09">
            <w:pPr>
              <w:autoSpaceDE w:val="0"/>
              <w:autoSpaceDN w:val="0"/>
              <w:adjustRightInd w:val="0"/>
              <w:rPr>
                <w:kern w:val="2"/>
                <w:sz w:val="22"/>
                <w:szCs w:val="22"/>
                <w:lang w:eastAsia="en-US"/>
              </w:rPr>
            </w:pPr>
            <w:r w:rsidRPr="00ED2A09">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20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jc w:val="center"/>
              <w:rPr>
                <w:color w:val="000000"/>
                <w:sz w:val="22"/>
                <w:szCs w:val="22"/>
              </w:rPr>
            </w:pPr>
            <w:r w:rsidRPr="00ED2A09">
              <w:rPr>
                <w:color w:val="000000"/>
                <w:sz w:val="22"/>
                <w:szCs w:val="22"/>
              </w:rPr>
              <w:t>1204,2</w:t>
            </w:r>
          </w:p>
        </w:tc>
        <w:tc>
          <w:tcPr>
            <w:tcW w:w="207"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1204,2</w:t>
            </w:r>
          </w:p>
        </w:tc>
        <w:tc>
          <w:tcPr>
            <w:tcW w:w="23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r>
      <w:tr w:rsidR="00C62DB7" w:rsidRPr="00ED2A09" w:rsidTr="00ED2A09">
        <w:trPr>
          <w:trHeight w:val="150"/>
        </w:trPr>
        <w:tc>
          <w:tcPr>
            <w:tcW w:w="739" w:type="pct"/>
            <w:tcBorders>
              <w:top w:val="single" w:sz="4" w:space="0" w:color="auto"/>
              <w:left w:val="single" w:sz="4" w:space="0" w:color="auto"/>
              <w:bottom w:val="single" w:sz="4" w:space="0" w:color="auto"/>
              <w:right w:val="single" w:sz="4" w:space="0" w:color="auto"/>
            </w:tcBorders>
          </w:tcPr>
          <w:p w:rsidR="00C62DB7" w:rsidRPr="00ED2A09" w:rsidRDefault="00C62DB7" w:rsidP="00C62DB7">
            <w:pPr>
              <w:widowControl w:val="0"/>
              <w:autoSpaceDE w:val="0"/>
              <w:autoSpaceDN w:val="0"/>
              <w:adjustRightInd w:val="0"/>
              <w:rPr>
                <w:kern w:val="2"/>
                <w:sz w:val="22"/>
                <w:szCs w:val="22"/>
                <w:lang w:eastAsia="en-US"/>
              </w:rPr>
            </w:pPr>
            <w:r w:rsidRPr="00ED2A09">
              <w:rPr>
                <w:kern w:val="2"/>
                <w:sz w:val="22"/>
                <w:szCs w:val="22"/>
                <w:lang w:eastAsia="en-US"/>
              </w:rPr>
              <w:lastRenderedPageBreak/>
              <w:t>Основное мероприяти</w:t>
            </w:r>
            <w:r>
              <w:rPr>
                <w:kern w:val="2"/>
                <w:sz w:val="22"/>
                <w:szCs w:val="22"/>
                <w:lang w:eastAsia="en-US"/>
              </w:rPr>
              <w:t>е 5.1. Формирова</w:t>
            </w:r>
            <w:r>
              <w:rPr>
                <w:kern w:val="2"/>
                <w:sz w:val="22"/>
                <w:szCs w:val="22"/>
                <w:lang w:eastAsia="en-US"/>
              </w:rPr>
              <w:softHyphen/>
              <w:t>ние муниципаль</w:t>
            </w:r>
            <w:r w:rsidRPr="00ED2A09">
              <w:rPr>
                <w:kern w:val="2"/>
                <w:sz w:val="22"/>
                <w:szCs w:val="22"/>
                <w:lang w:eastAsia="en-US"/>
              </w:rPr>
              <w:t>ного информацион</w:t>
            </w:r>
            <w:r>
              <w:rPr>
                <w:kern w:val="2"/>
                <w:sz w:val="22"/>
                <w:szCs w:val="22"/>
                <w:lang w:eastAsia="en-US"/>
              </w:rPr>
              <w:t>но-статисти</w:t>
            </w:r>
            <w:r w:rsidRPr="00ED2A09">
              <w:rPr>
                <w:kern w:val="2"/>
                <w:sz w:val="22"/>
                <w:szCs w:val="22"/>
                <w:lang w:eastAsia="en-US"/>
              </w:rPr>
              <w:t>ческого ресурса</w:t>
            </w:r>
          </w:p>
        </w:tc>
        <w:tc>
          <w:tcPr>
            <w:tcW w:w="557" w:type="pct"/>
            <w:tcBorders>
              <w:top w:val="single" w:sz="4" w:space="0" w:color="auto"/>
              <w:left w:val="single" w:sz="4" w:space="0" w:color="auto"/>
              <w:bottom w:val="single" w:sz="4" w:space="0" w:color="auto"/>
              <w:right w:val="single" w:sz="4" w:space="0" w:color="auto"/>
            </w:tcBorders>
          </w:tcPr>
          <w:p w:rsidR="00C62DB7" w:rsidRPr="00ED2A09" w:rsidRDefault="00C62DB7" w:rsidP="00ED2A09">
            <w:pPr>
              <w:autoSpaceDE w:val="0"/>
              <w:autoSpaceDN w:val="0"/>
              <w:adjustRightInd w:val="0"/>
              <w:rPr>
                <w:kern w:val="2"/>
                <w:sz w:val="22"/>
                <w:szCs w:val="22"/>
                <w:lang w:eastAsia="en-US"/>
              </w:rPr>
            </w:pPr>
            <w:r w:rsidRPr="00ED2A09">
              <w:rPr>
                <w:kern w:val="2"/>
                <w:sz w:val="22"/>
                <w:szCs w:val="22"/>
                <w:lang w:eastAsia="en-US"/>
              </w:rPr>
              <w:t xml:space="preserve">отдел социально-экономического развития, торговли </w:t>
            </w:r>
            <w:r>
              <w:rPr>
                <w:kern w:val="2"/>
                <w:sz w:val="22"/>
                <w:szCs w:val="22"/>
                <w:lang w:eastAsia="en-US"/>
              </w:rPr>
              <w:t>и бытового обслужива</w:t>
            </w:r>
            <w:r w:rsidRPr="00ED2A09">
              <w:rPr>
                <w:kern w:val="2"/>
                <w:sz w:val="22"/>
                <w:szCs w:val="22"/>
                <w:lang w:eastAsia="en-US"/>
              </w:rPr>
              <w:t>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902</w:t>
            </w:r>
          </w:p>
        </w:tc>
        <w:tc>
          <w:tcPr>
            <w:tcW w:w="20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0113</w:t>
            </w:r>
          </w:p>
        </w:tc>
        <w:tc>
          <w:tcPr>
            <w:tcW w:w="363"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1360025500</w:t>
            </w: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244</w:t>
            </w:r>
          </w:p>
        </w:tc>
        <w:tc>
          <w:tcPr>
            <w:tcW w:w="342"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186,0</w:t>
            </w:r>
          </w:p>
        </w:tc>
        <w:tc>
          <w:tcPr>
            <w:tcW w:w="207"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186,0</w:t>
            </w:r>
          </w:p>
        </w:tc>
        <w:tc>
          <w:tcPr>
            <w:tcW w:w="23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r>
      <w:tr w:rsidR="00ED2A09" w:rsidRPr="00ED2A09" w:rsidTr="00ED2A09">
        <w:trPr>
          <w:trHeight w:val="150"/>
        </w:trPr>
        <w:tc>
          <w:tcPr>
            <w:tcW w:w="739"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kern w:val="2"/>
                <w:sz w:val="22"/>
                <w:szCs w:val="22"/>
                <w:lang w:eastAsia="en-US"/>
              </w:rPr>
            </w:pPr>
            <w:r w:rsidRPr="00ED2A09">
              <w:rPr>
                <w:kern w:val="2"/>
                <w:sz w:val="22"/>
                <w:szCs w:val="22"/>
                <w:lang w:eastAsia="en-US"/>
              </w:rPr>
              <w:t>Основное мероприятие 5.2. Субвенции на осуществление полномочий по подготовке и проведению Всероссий</w:t>
            </w:r>
            <w:r w:rsidRPr="00ED2A09">
              <w:rPr>
                <w:kern w:val="2"/>
                <w:sz w:val="22"/>
                <w:szCs w:val="22"/>
                <w:lang w:eastAsia="en-US"/>
              </w:rPr>
              <w:softHyphen/>
              <w:t xml:space="preserve">ской переписи населения </w:t>
            </w: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отдел социально-экономического развития</w:t>
            </w:r>
            <w:r w:rsidR="00C62DB7">
              <w:rPr>
                <w:kern w:val="2"/>
                <w:sz w:val="22"/>
                <w:szCs w:val="22"/>
                <w:lang w:eastAsia="en-US"/>
              </w:rPr>
              <w:t>, торговли и бытового обслужива</w:t>
            </w:r>
            <w:r w:rsidRPr="00ED2A09">
              <w:rPr>
                <w:kern w:val="2"/>
                <w:sz w:val="22"/>
                <w:szCs w:val="22"/>
                <w:lang w:eastAsia="en-US"/>
              </w:rPr>
              <w:t>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1360054690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1018,2</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1018,2</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r>
    </w:tbl>
    <w:p w:rsidR="00354A83" w:rsidRPr="0013105A" w:rsidRDefault="00760815" w:rsidP="00C62DB7">
      <w:pPr>
        <w:pageBreakBefore/>
        <w:autoSpaceDE w:val="0"/>
        <w:autoSpaceDN w:val="0"/>
        <w:adjustRightInd w:val="0"/>
        <w:ind w:left="10773"/>
        <w:jc w:val="center"/>
        <w:rPr>
          <w:kern w:val="2"/>
          <w:sz w:val="28"/>
          <w:szCs w:val="28"/>
        </w:rPr>
      </w:pPr>
      <w:r w:rsidRPr="0013105A">
        <w:rPr>
          <w:kern w:val="2"/>
          <w:sz w:val="28"/>
          <w:szCs w:val="28"/>
        </w:rPr>
        <w:lastRenderedPageBreak/>
        <w:t>Приложение № 4</w:t>
      </w:r>
    </w:p>
    <w:p w:rsidR="00354A83" w:rsidRPr="0013105A" w:rsidRDefault="00354A83" w:rsidP="00C62DB7">
      <w:pPr>
        <w:autoSpaceDE w:val="0"/>
        <w:autoSpaceDN w:val="0"/>
        <w:adjustRightInd w:val="0"/>
        <w:ind w:left="10773"/>
        <w:jc w:val="center"/>
        <w:rPr>
          <w:kern w:val="2"/>
          <w:sz w:val="28"/>
          <w:szCs w:val="28"/>
        </w:rPr>
      </w:pPr>
      <w:r w:rsidRPr="0013105A">
        <w:rPr>
          <w:kern w:val="2"/>
          <w:sz w:val="28"/>
          <w:szCs w:val="28"/>
        </w:rPr>
        <w:t>к муниципальной программе Миллеровского района</w:t>
      </w:r>
    </w:p>
    <w:p w:rsidR="00354A83" w:rsidRPr="0013105A" w:rsidRDefault="00354A83" w:rsidP="00C62DB7">
      <w:pPr>
        <w:autoSpaceDE w:val="0"/>
        <w:autoSpaceDN w:val="0"/>
        <w:adjustRightInd w:val="0"/>
        <w:ind w:left="10773"/>
        <w:jc w:val="center"/>
        <w:rPr>
          <w:kern w:val="2"/>
          <w:sz w:val="28"/>
          <w:szCs w:val="28"/>
        </w:rPr>
      </w:pPr>
      <w:r w:rsidRPr="0013105A">
        <w:rPr>
          <w:kern w:val="2"/>
          <w:sz w:val="28"/>
          <w:szCs w:val="28"/>
        </w:rPr>
        <w:t>«Экономическое развитие»</w:t>
      </w:r>
    </w:p>
    <w:p w:rsidR="00354A83" w:rsidRPr="0013105A" w:rsidRDefault="00354A83" w:rsidP="00C62DB7">
      <w:pPr>
        <w:autoSpaceDE w:val="0"/>
        <w:autoSpaceDN w:val="0"/>
        <w:adjustRightInd w:val="0"/>
        <w:jc w:val="center"/>
        <w:rPr>
          <w:rFonts w:eastAsia="Calibri"/>
          <w:kern w:val="2"/>
          <w:sz w:val="28"/>
          <w:szCs w:val="28"/>
          <w:lang w:eastAsia="en-US"/>
        </w:rPr>
      </w:pPr>
    </w:p>
    <w:p w:rsidR="00354A83" w:rsidRPr="0013105A" w:rsidRDefault="00354A83" w:rsidP="00C62DB7">
      <w:pPr>
        <w:autoSpaceDE w:val="0"/>
        <w:autoSpaceDN w:val="0"/>
        <w:adjustRightInd w:val="0"/>
        <w:jc w:val="center"/>
        <w:rPr>
          <w:rFonts w:eastAsia="Calibri"/>
          <w:kern w:val="2"/>
          <w:sz w:val="28"/>
          <w:szCs w:val="28"/>
          <w:lang w:eastAsia="en-US"/>
        </w:rPr>
      </w:pPr>
      <w:r w:rsidRPr="0013105A">
        <w:rPr>
          <w:rFonts w:eastAsia="Calibri"/>
          <w:kern w:val="2"/>
          <w:sz w:val="28"/>
          <w:szCs w:val="28"/>
          <w:lang w:eastAsia="en-US"/>
        </w:rPr>
        <w:t>РАСХОДЫ</w:t>
      </w:r>
    </w:p>
    <w:p w:rsidR="00354A83" w:rsidRPr="0013105A" w:rsidRDefault="00354A83" w:rsidP="00C62DB7">
      <w:pPr>
        <w:autoSpaceDE w:val="0"/>
        <w:autoSpaceDN w:val="0"/>
        <w:adjustRightInd w:val="0"/>
        <w:jc w:val="center"/>
        <w:rPr>
          <w:rFonts w:eastAsia="Calibri"/>
          <w:kern w:val="2"/>
          <w:sz w:val="28"/>
          <w:szCs w:val="28"/>
          <w:lang w:eastAsia="en-US"/>
        </w:rPr>
      </w:pPr>
      <w:r w:rsidRPr="0013105A">
        <w:rPr>
          <w:rFonts w:eastAsia="Calibri"/>
          <w:kern w:val="2"/>
          <w:sz w:val="28"/>
          <w:szCs w:val="28"/>
          <w:lang w:eastAsia="en-US"/>
        </w:rPr>
        <w:t xml:space="preserve">на реализацию муниципальной программы </w:t>
      </w:r>
    </w:p>
    <w:p w:rsidR="00354A83" w:rsidRPr="0013105A" w:rsidRDefault="00354A83" w:rsidP="00C62DB7">
      <w:pPr>
        <w:autoSpaceDE w:val="0"/>
        <w:autoSpaceDN w:val="0"/>
        <w:adjustRightInd w:val="0"/>
        <w:jc w:val="center"/>
        <w:rPr>
          <w:rFonts w:eastAsia="Calibri"/>
          <w:kern w:val="2"/>
          <w:sz w:val="28"/>
          <w:szCs w:val="28"/>
          <w:lang w:eastAsia="en-US"/>
        </w:rPr>
      </w:pPr>
      <w:r w:rsidRPr="0013105A">
        <w:rPr>
          <w:rFonts w:eastAsia="Calibri"/>
          <w:kern w:val="2"/>
          <w:sz w:val="28"/>
          <w:szCs w:val="28"/>
          <w:lang w:eastAsia="en-US"/>
        </w:rPr>
        <w:t>Миллеровского района «Экономическое развитие»</w:t>
      </w:r>
    </w:p>
    <w:p w:rsidR="00354A83" w:rsidRPr="0013105A" w:rsidRDefault="00354A83" w:rsidP="00C62DB7">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1315"/>
        <w:gridCol w:w="1134"/>
        <w:gridCol w:w="990"/>
        <w:gridCol w:w="852"/>
        <w:gridCol w:w="852"/>
        <w:gridCol w:w="849"/>
        <w:gridCol w:w="852"/>
        <w:gridCol w:w="852"/>
        <w:gridCol w:w="987"/>
        <w:gridCol w:w="890"/>
        <w:gridCol w:w="890"/>
        <w:gridCol w:w="890"/>
        <w:gridCol w:w="890"/>
        <w:gridCol w:w="866"/>
      </w:tblGrid>
      <w:tr w:rsidR="00C62DB7" w:rsidRPr="00C62DB7" w:rsidTr="00C62DB7">
        <w:trPr>
          <w:tblHeader/>
        </w:trPr>
        <w:tc>
          <w:tcPr>
            <w:tcW w:w="537" w:type="pct"/>
            <w:vMerge w:val="restar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 xml:space="preserve">Наименование </w:t>
            </w:r>
          </w:p>
          <w:p w:rsidR="00354A83" w:rsidRPr="00C62DB7" w:rsidRDefault="001D5BB3" w:rsidP="00E176D6">
            <w:pPr>
              <w:autoSpaceDE w:val="0"/>
              <w:autoSpaceDN w:val="0"/>
              <w:adjustRightInd w:val="0"/>
              <w:jc w:val="center"/>
              <w:rPr>
                <w:kern w:val="2"/>
                <w:sz w:val="22"/>
                <w:szCs w:val="22"/>
                <w:lang w:eastAsia="en-US"/>
              </w:rPr>
            </w:pPr>
            <w:r w:rsidRPr="00C62DB7">
              <w:rPr>
                <w:kern w:val="2"/>
                <w:sz w:val="22"/>
                <w:szCs w:val="22"/>
                <w:lang w:eastAsia="en-US"/>
              </w:rPr>
              <w:t>м</w:t>
            </w:r>
            <w:r w:rsidR="00354A83" w:rsidRPr="00C62DB7">
              <w:rPr>
                <w:kern w:val="2"/>
                <w:sz w:val="22"/>
                <w:szCs w:val="22"/>
                <w:lang w:eastAsia="en-US"/>
              </w:rPr>
              <w:t>униципаль</w:t>
            </w:r>
            <w:r w:rsidR="00C62DB7">
              <w:rPr>
                <w:kern w:val="2"/>
                <w:sz w:val="22"/>
                <w:szCs w:val="22"/>
                <w:lang w:eastAsia="en-US"/>
              </w:rPr>
              <w:t>-</w:t>
            </w:r>
            <w:r w:rsidR="00354A83" w:rsidRPr="00C62DB7">
              <w:rPr>
                <w:kern w:val="2"/>
                <w:sz w:val="22"/>
                <w:szCs w:val="22"/>
                <w:lang w:eastAsia="en-US"/>
              </w:rPr>
              <w:t>ной программы, номер и наименование подпрограммы</w:t>
            </w:r>
          </w:p>
        </w:tc>
        <w:tc>
          <w:tcPr>
            <w:tcW w:w="448" w:type="pct"/>
            <w:vMerge w:val="restar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Источник</w:t>
            </w:r>
          </w:p>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финансиро</w:t>
            </w:r>
            <w:r w:rsidR="00C62DB7">
              <w:rPr>
                <w:kern w:val="2"/>
                <w:sz w:val="22"/>
                <w:szCs w:val="22"/>
                <w:lang w:eastAsia="en-US"/>
              </w:rPr>
              <w:t>-</w:t>
            </w:r>
            <w:r w:rsidRPr="00C62DB7">
              <w:rPr>
                <w:kern w:val="2"/>
                <w:sz w:val="22"/>
                <w:szCs w:val="22"/>
                <w:lang w:eastAsia="en-US"/>
              </w:rPr>
              <w:t>вания</w:t>
            </w:r>
          </w:p>
        </w:tc>
        <w:tc>
          <w:tcPr>
            <w:tcW w:w="386" w:type="pct"/>
            <w:vMerge w:val="restart"/>
          </w:tcPr>
          <w:p w:rsidR="00354A83" w:rsidRPr="00C62DB7" w:rsidRDefault="00354A83" w:rsidP="00E176D6">
            <w:pPr>
              <w:jc w:val="center"/>
              <w:rPr>
                <w:kern w:val="2"/>
                <w:sz w:val="22"/>
                <w:szCs w:val="22"/>
              </w:rPr>
            </w:pPr>
            <w:r w:rsidRPr="00C62DB7">
              <w:rPr>
                <w:kern w:val="2"/>
                <w:sz w:val="22"/>
                <w:szCs w:val="22"/>
              </w:rPr>
              <w:t xml:space="preserve">Объем расходов, всего </w:t>
            </w:r>
          </w:p>
          <w:p w:rsidR="00354A83" w:rsidRPr="00C62DB7" w:rsidRDefault="00354A83" w:rsidP="00E176D6">
            <w:pPr>
              <w:autoSpaceDE w:val="0"/>
              <w:autoSpaceDN w:val="0"/>
              <w:adjustRightInd w:val="0"/>
              <w:jc w:val="center"/>
              <w:rPr>
                <w:spacing w:val="-10"/>
                <w:kern w:val="2"/>
                <w:sz w:val="22"/>
                <w:szCs w:val="22"/>
                <w:lang w:eastAsia="en-US"/>
              </w:rPr>
            </w:pPr>
            <w:r w:rsidRPr="00C62DB7">
              <w:rPr>
                <w:kern w:val="2"/>
                <w:sz w:val="22"/>
                <w:szCs w:val="22"/>
              </w:rPr>
              <w:t>(тыс. рублей)*</w:t>
            </w:r>
          </w:p>
        </w:tc>
        <w:tc>
          <w:tcPr>
            <w:tcW w:w="3629" w:type="pct"/>
            <w:gridSpan w:val="12"/>
          </w:tcPr>
          <w:p w:rsidR="00354A83" w:rsidRPr="00C62DB7" w:rsidRDefault="00354A83" w:rsidP="00E176D6">
            <w:pPr>
              <w:jc w:val="center"/>
              <w:rPr>
                <w:kern w:val="2"/>
                <w:sz w:val="22"/>
                <w:szCs w:val="22"/>
              </w:rPr>
            </w:pPr>
            <w:r w:rsidRPr="00C62DB7">
              <w:rPr>
                <w:kern w:val="2"/>
                <w:sz w:val="22"/>
                <w:szCs w:val="22"/>
              </w:rPr>
              <w:t>В том числе по годам реализации</w:t>
            </w:r>
          </w:p>
          <w:p w:rsidR="00354A83" w:rsidRPr="00C62DB7" w:rsidRDefault="001D5BB3" w:rsidP="00E176D6">
            <w:pPr>
              <w:autoSpaceDE w:val="0"/>
              <w:autoSpaceDN w:val="0"/>
              <w:adjustRightInd w:val="0"/>
              <w:jc w:val="center"/>
              <w:rPr>
                <w:spacing w:val="-10"/>
                <w:kern w:val="2"/>
                <w:sz w:val="22"/>
                <w:szCs w:val="22"/>
                <w:lang w:eastAsia="en-US"/>
              </w:rPr>
            </w:pPr>
            <w:r w:rsidRPr="00C62DB7">
              <w:rPr>
                <w:kern w:val="2"/>
                <w:sz w:val="22"/>
                <w:szCs w:val="22"/>
              </w:rPr>
              <w:t>м</w:t>
            </w:r>
            <w:r w:rsidR="00354A83" w:rsidRPr="00C62DB7">
              <w:rPr>
                <w:kern w:val="2"/>
                <w:sz w:val="22"/>
                <w:szCs w:val="22"/>
              </w:rPr>
              <w:t>униципальной программы (тыс. рублей)*</w:t>
            </w:r>
          </w:p>
        </w:tc>
      </w:tr>
      <w:tr w:rsidR="00C62DB7" w:rsidRPr="00C62DB7" w:rsidTr="00C62DB7">
        <w:trPr>
          <w:tblHeader/>
        </w:trPr>
        <w:tc>
          <w:tcPr>
            <w:tcW w:w="537" w:type="pct"/>
            <w:vMerge/>
          </w:tcPr>
          <w:p w:rsidR="00354A83" w:rsidRPr="00C62DB7" w:rsidRDefault="00354A83" w:rsidP="00E176D6">
            <w:pPr>
              <w:autoSpaceDE w:val="0"/>
              <w:autoSpaceDN w:val="0"/>
              <w:adjustRightInd w:val="0"/>
              <w:jc w:val="center"/>
              <w:rPr>
                <w:kern w:val="2"/>
                <w:sz w:val="22"/>
                <w:szCs w:val="22"/>
                <w:lang w:eastAsia="en-US"/>
              </w:rPr>
            </w:pPr>
          </w:p>
        </w:tc>
        <w:tc>
          <w:tcPr>
            <w:tcW w:w="448" w:type="pct"/>
            <w:vMerge/>
          </w:tcPr>
          <w:p w:rsidR="00354A83" w:rsidRPr="00C62DB7" w:rsidRDefault="00354A83" w:rsidP="00E176D6">
            <w:pPr>
              <w:autoSpaceDE w:val="0"/>
              <w:autoSpaceDN w:val="0"/>
              <w:adjustRightInd w:val="0"/>
              <w:jc w:val="center"/>
              <w:rPr>
                <w:kern w:val="2"/>
                <w:sz w:val="22"/>
                <w:szCs w:val="22"/>
                <w:lang w:eastAsia="en-US"/>
              </w:rPr>
            </w:pPr>
          </w:p>
        </w:tc>
        <w:tc>
          <w:tcPr>
            <w:tcW w:w="386" w:type="pct"/>
            <w:vMerge/>
          </w:tcPr>
          <w:p w:rsidR="00354A83" w:rsidRPr="00C62DB7" w:rsidRDefault="00354A83" w:rsidP="00E176D6">
            <w:pPr>
              <w:autoSpaceDE w:val="0"/>
              <w:autoSpaceDN w:val="0"/>
              <w:adjustRightInd w:val="0"/>
              <w:jc w:val="center"/>
              <w:rPr>
                <w:spacing w:val="-10"/>
                <w:kern w:val="2"/>
                <w:sz w:val="22"/>
                <w:szCs w:val="22"/>
                <w:lang w:eastAsia="en-US"/>
              </w:rPr>
            </w:pPr>
          </w:p>
        </w:tc>
        <w:tc>
          <w:tcPr>
            <w:tcW w:w="337"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2019</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2020</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2021</w:t>
            </w:r>
          </w:p>
        </w:tc>
        <w:tc>
          <w:tcPr>
            <w:tcW w:w="289"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2022</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2023</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2024</w:t>
            </w:r>
          </w:p>
        </w:tc>
        <w:tc>
          <w:tcPr>
            <w:tcW w:w="336"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2025</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2026</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2027</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2028</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2029</w:t>
            </w:r>
          </w:p>
        </w:tc>
        <w:tc>
          <w:tcPr>
            <w:tcW w:w="295" w:type="pct"/>
            <w:shd w:val="clear" w:color="auto" w:fill="auto"/>
          </w:tcPr>
          <w:p w:rsidR="00354A83" w:rsidRPr="00C62DB7" w:rsidRDefault="00354A83" w:rsidP="00E176D6">
            <w:pPr>
              <w:spacing w:line="276" w:lineRule="auto"/>
              <w:jc w:val="center"/>
              <w:rPr>
                <w:sz w:val="22"/>
                <w:szCs w:val="22"/>
              </w:rPr>
            </w:pPr>
            <w:r w:rsidRPr="00C62DB7">
              <w:rPr>
                <w:sz w:val="22"/>
                <w:szCs w:val="22"/>
              </w:rPr>
              <w:t>2030</w:t>
            </w:r>
          </w:p>
        </w:tc>
      </w:tr>
    </w:tbl>
    <w:p w:rsidR="00C62DB7" w:rsidRDefault="00C62DB7" w:rsidP="00C62DB7">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8"/>
        <w:gridCol w:w="1313"/>
        <w:gridCol w:w="1134"/>
        <w:gridCol w:w="990"/>
        <w:gridCol w:w="852"/>
        <w:gridCol w:w="852"/>
        <w:gridCol w:w="849"/>
        <w:gridCol w:w="852"/>
        <w:gridCol w:w="852"/>
        <w:gridCol w:w="987"/>
        <w:gridCol w:w="890"/>
        <w:gridCol w:w="890"/>
        <w:gridCol w:w="890"/>
        <w:gridCol w:w="890"/>
        <w:gridCol w:w="866"/>
      </w:tblGrid>
      <w:tr w:rsidR="00C62DB7" w:rsidRPr="00C62DB7" w:rsidTr="00C62DB7">
        <w:trPr>
          <w:cantSplit/>
          <w:tblHeader/>
        </w:trPr>
        <w:tc>
          <w:tcPr>
            <w:tcW w:w="537" w:type="pct"/>
            <w:hideMark/>
          </w:tcPr>
          <w:p w:rsidR="00354A83" w:rsidRPr="00C62DB7" w:rsidRDefault="00354A83" w:rsidP="00C62DB7">
            <w:pPr>
              <w:autoSpaceDE w:val="0"/>
              <w:autoSpaceDN w:val="0"/>
              <w:adjustRightInd w:val="0"/>
              <w:jc w:val="center"/>
              <w:rPr>
                <w:kern w:val="2"/>
                <w:sz w:val="22"/>
                <w:szCs w:val="22"/>
                <w:lang w:eastAsia="en-US"/>
              </w:rPr>
            </w:pPr>
            <w:r w:rsidRPr="00C62DB7">
              <w:rPr>
                <w:kern w:val="2"/>
                <w:sz w:val="22"/>
                <w:szCs w:val="22"/>
                <w:lang w:eastAsia="en-US"/>
              </w:rPr>
              <w:t>1</w:t>
            </w:r>
          </w:p>
        </w:tc>
        <w:tc>
          <w:tcPr>
            <w:tcW w:w="447" w:type="pct"/>
            <w:hideMark/>
          </w:tcPr>
          <w:p w:rsidR="00354A83" w:rsidRPr="00C62DB7" w:rsidRDefault="00354A83" w:rsidP="00C62DB7">
            <w:pPr>
              <w:autoSpaceDE w:val="0"/>
              <w:autoSpaceDN w:val="0"/>
              <w:adjustRightInd w:val="0"/>
              <w:jc w:val="center"/>
              <w:rPr>
                <w:kern w:val="2"/>
                <w:sz w:val="22"/>
                <w:szCs w:val="22"/>
                <w:lang w:eastAsia="en-US"/>
              </w:rPr>
            </w:pPr>
            <w:r w:rsidRPr="00C62DB7">
              <w:rPr>
                <w:kern w:val="2"/>
                <w:sz w:val="22"/>
                <w:szCs w:val="22"/>
                <w:lang w:eastAsia="en-US"/>
              </w:rPr>
              <w:t>2</w:t>
            </w:r>
          </w:p>
        </w:tc>
        <w:tc>
          <w:tcPr>
            <w:tcW w:w="386" w:type="pct"/>
            <w:hideMark/>
          </w:tcPr>
          <w:p w:rsidR="00354A83" w:rsidRPr="00C62DB7" w:rsidRDefault="00354A83"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3</w:t>
            </w:r>
          </w:p>
        </w:tc>
        <w:tc>
          <w:tcPr>
            <w:tcW w:w="337" w:type="pct"/>
            <w:hideMark/>
          </w:tcPr>
          <w:p w:rsidR="00354A83" w:rsidRPr="00C62DB7" w:rsidRDefault="00354A83"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4</w:t>
            </w:r>
          </w:p>
        </w:tc>
        <w:tc>
          <w:tcPr>
            <w:tcW w:w="290" w:type="pct"/>
            <w:hideMark/>
          </w:tcPr>
          <w:p w:rsidR="00354A83" w:rsidRPr="00C62DB7" w:rsidRDefault="00354A83"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5</w:t>
            </w:r>
          </w:p>
        </w:tc>
        <w:tc>
          <w:tcPr>
            <w:tcW w:w="290" w:type="pct"/>
            <w:hideMark/>
          </w:tcPr>
          <w:p w:rsidR="00354A83" w:rsidRPr="00C62DB7" w:rsidRDefault="00354A83"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6</w:t>
            </w:r>
          </w:p>
        </w:tc>
        <w:tc>
          <w:tcPr>
            <w:tcW w:w="289" w:type="pct"/>
            <w:hideMark/>
          </w:tcPr>
          <w:p w:rsidR="00354A83" w:rsidRPr="00C62DB7" w:rsidRDefault="00354A83"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7</w:t>
            </w:r>
          </w:p>
        </w:tc>
        <w:tc>
          <w:tcPr>
            <w:tcW w:w="290" w:type="pct"/>
            <w:hideMark/>
          </w:tcPr>
          <w:p w:rsidR="00354A83" w:rsidRPr="00C62DB7" w:rsidRDefault="00354A83"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8</w:t>
            </w:r>
          </w:p>
        </w:tc>
        <w:tc>
          <w:tcPr>
            <w:tcW w:w="290" w:type="pct"/>
            <w:hideMark/>
          </w:tcPr>
          <w:p w:rsidR="00354A83" w:rsidRPr="00C62DB7" w:rsidRDefault="00354A83"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9</w:t>
            </w:r>
          </w:p>
        </w:tc>
        <w:tc>
          <w:tcPr>
            <w:tcW w:w="336" w:type="pct"/>
            <w:hideMark/>
          </w:tcPr>
          <w:p w:rsidR="00354A83" w:rsidRPr="00C62DB7" w:rsidRDefault="00354A83"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10</w:t>
            </w:r>
          </w:p>
        </w:tc>
        <w:tc>
          <w:tcPr>
            <w:tcW w:w="303" w:type="pct"/>
          </w:tcPr>
          <w:p w:rsidR="00354A83" w:rsidRPr="00C62DB7" w:rsidRDefault="00354A83"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11</w:t>
            </w:r>
          </w:p>
        </w:tc>
        <w:tc>
          <w:tcPr>
            <w:tcW w:w="303" w:type="pct"/>
          </w:tcPr>
          <w:p w:rsidR="00354A83" w:rsidRPr="00C62DB7" w:rsidRDefault="00354A83"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12</w:t>
            </w:r>
          </w:p>
        </w:tc>
        <w:tc>
          <w:tcPr>
            <w:tcW w:w="303" w:type="pct"/>
          </w:tcPr>
          <w:p w:rsidR="00354A83" w:rsidRPr="00C62DB7" w:rsidRDefault="00354A83"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13</w:t>
            </w:r>
          </w:p>
        </w:tc>
        <w:tc>
          <w:tcPr>
            <w:tcW w:w="303" w:type="pct"/>
          </w:tcPr>
          <w:p w:rsidR="00354A83" w:rsidRPr="00C62DB7" w:rsidRDefault="00354A83"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14</w:t>
            </w:r>
          </w:p>
        </w:tc>
        <w:tc>
          <w:tcPr>
            <w:tcW w:w="295" w:type="pct"/>
          </w:tcPr>
          <w:p w:rsidR="00354A83" w:rsidRPr="00C62DB7" w:rsidRDefault="00354A83"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15</w:t>
            </w:r>
          </w:p>
        </w:tc>
      </w:tr>
      <w:tr w:rsidR="00C62DB7" w:rsidRPr="00C62DB7" w:rsidTr="00C62DB7">
        <w:trPr>
          <w:cantSplit/>
        </w:trPr>
        <w:tc>
          <w:tcPr>
            <w:tcW w:w="537" w:type="pct"/>
            <w:vMerge w:val="restart"/>
          </w:tcPr>
          <w:p w:rsidR="00354A83" w:rsidRPr="00C62DB7" w:rsidRDefault="00354A83" w:rsidP="00C62DB7">
            <w:pPr>
              <w:autoSpaceDE w:val="0"/>
              <w:autoSpaceDN w:val="0"/>
              <w:adjustRightInd w:val="0"/>
              <w:rPr>
                <w:kern w:val="2"/>
                <w:sz w:val="22"/>
                <w:szCs w:val="22"/>
                <w:lang w:eastAsia="en-US"/>
              </w:rPr>
            </w:pPr>
            <w:r w:rsidRPr="00C62DB7">
              <w:rPr>
                <w:kern w:val="2"/>
                <w:sz w:val="22"/>
                <w:szCs w:val="22"/>
                <w:lang w:eastAsia="en-US"/>
              </w:rPr>
              <w:t>Муниципаль</w:t>
            </w:r>
            <w:r w:rsidR="00C62DB7">
              <w:rPr>
                <w:kern w:val="2"/>
                <w:sz w:val="22"/>
                <w:szCs w:val="22"/>
                <w:lang w:eastAsia="en-US"/>
              </w:rPr>
              <w:t>-</w:t>
            </w:r>
            <w:r w:rsidRPr="00C62DB7">
              <w:rPr>
                <w:kern w:val="2"/>
                <w:sz w:val="22"/>
                <w:szCs w:val="22"/>
                <w:lang w:eastAsia="en-US"/>
              </w:rPr>
              <w:t>ная программа Миллеровского района</w:t>
            </w:r>
          </w:p>
          <w:p w:rsidR="00354A83" w:rsidRPr="00C62DB7" w:rsidRDefault="00354A83" w:rsidP="00C62DB7">
            <w:pPr>
              <w:autoSpaceDE w:val="0"/>
              <w:autoSpaceDN w:val="0"/>
              <w:adjustRightInd w:val="0"/>
              <w:rPr>
                <w:kern w:val="2"/>
                <w:sz w:val="22"/>
                <w:szCs w:val="22"/>
                <w:lang w:eastAsia="en-US"/>
              </w:rPr>
            </w:pPr>
            <w:r w:rsidRPr="00C62DB7">
              <w:rPr>
                <w:kern w:val="2"/>
                <w:sz w:val="22"/>
                <w:szCs w:val="22"/>
                <w:lang w:eastAsia="en-US"/>
              </w:rPr>
              <w:t>«Экономи</w:t>
            </w:r>
            <w:r w:rsidRPr="00C62DB7">
              <w:rPr>
                <w:kern w:val="2"/>
                <w:sz w:val="22"/>
                <w:szCs w:val="22"/>
                <w:lang w:eastAsia="en-US"/>
              </w:rPr>
              <w:softHyphen/>
              <w:t>ческое развитие»</w:t>
            </w:r>
          </w:p>
        </w:tc>
        <w:tc>
          <w:tcPr>
            <w:tcW w:w="447" w:type="pct"/>
          </w:tcPr>
          <w:p w:rsidR="00354A83" w:rsidRPr="00C62DB7" w:rsidRDefault="00354A83"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vAlign w:val="center"/>
          </w:tcPr>
          <w:p w:rsidR="00354A83" w:rsidRPr="00C62DB7" w:rsidRDefault="003D1565" w:rsidP="00C62DB7">
            <w:pPr>
              <w:ind w:left="-91" w:right="-56"/>
              <w:jc w:val="center"/>
              <w:rPr>
                <w:sz w:val="22"/>
                <w:szCs w:val="22"/>
              </w:rPr>
            </w:pPr>
            <w:r w:rsidRPr="00C62DB7">
              <w:rPr>
                <w:sz w:val="22"/>
                <w:szCs w:val="22"/>
              </w:rPr>
              <w:t>6</w:t>
            </w:r>
            <w:r w:rsidR="00525249" w:rsidRPr="00C62DB7">
              <w:rPr>
                <w:sz w:val="22"/>
                <w:szCs w:val="22"/>
              </w:rPr>
              <w:t> </w:t>
            </w:r>
            <w:r w:rsidRPr="00C62DB7">
              <w:rPr>
                <w:sz w:val="22"/>
                <w:szCs w:val="22"/>
              </w:rPr>
              <w:t>3</w:t>
            </w:r>
            <w:r w:rsidR="00525249" w:rsidRPr="00C62DB7">
              <w:rPr>
                <w:sz w:val="22"/>
                <w:szCs w:val="22"/>
              </w:rPr>
              <w:t>3</w:t>
            </w:r>
            <w:r w:rsidR="00841D5F" w:rsidRPr="00C62DB7">
              <w:rPr>
                <w:sz w:val="22"/>
                <w:szCs w:val="22"/>
              </w:rPr>
              <w:t>1</w:t>
            </w:r>
            <w:r w:rsidR="00525249" w:rsidRPr="00C62DB7">
              <w:rPr>
                <w:sz w:val="22"/>
                <w:szCs w:val="22"/>
              </w:rPr>
              <w:t xml:space="preserve"> </w:t>
            </w:r>
            <w:r w:rsidR="00841D5F" w:rsidRPr="00C62DB7">
              <w:rPr>
                <w:sz w:val="22"/>
                <w:szCs w:val="22"/>
              </w:rPr>
              <w:t>313</w:t>
            </w:r>
            <w:r w:rsidR="00525249" w:rsidRPr="00C62DB7">
              <w:rPr>
                <w:sz w:val="22"/>
                <w:szCs w:val="22"/>
              </w:rPr>
              <w:t>,2</w:t>
            </w:r>
          </w:p>
        </w:tc>
        <w:tc>
          <w:tcPr>
            <w:tcW w:w="337" w:type="pct"/>
            <w:vAlign w:val="center"/>
          </w:tcPr>
          <w:p w:rsidR="00354A83" w:rsidRPr="00C62DB7" w:rsidRDefault="00E176D6" w:rsidP="00C62DB7">
            <w:pPr>
              <w:ind w:left="-58" w:right="-61"/>
              <w:jc w:val="center"/>
              <w:rPr>
                <w:spacing w:val="-16"/>
                <w:sz w:val="22"/>
                <w:szCs w:val="22"/>
              </w:rPr>
            </w:pPr>
            <w:r w:rsidRPr="00C62DB7">
              <w:rPr>
                <w:spacing w:val="-16"/>
                <w:sz w:val="22"/>
                <w:szCs w:val="22"/>
              </w:rPr>
              <w:t>500 103,0</w:t>
            </w:r>
          </w:p>
        </w:tc>
        <w:tc>
          <w:tcPr>
            <w:tcW w:w="290" w:type="pct"/>
            <w:vAlign w:val="center"/>
          </w:tcPr>
          <w:p w:rsidR="00354A83" w:rsidRPr="00C62DB7" w:rsidRDefault="00E54820" w:rsidP="00C62DB7">
            <w:pPr>
              <w:ind w:left="-53" w:right="-59"/>
              <w:jc w:val="center"/>
              <w:rPr>
                <w:spacing w:val="-16"/>
                <w:sz w:val="22"/>
                <w:szCs w:val="22"/>
              </w:rPr>
            </w:pPr>
            <w:r w:rsidRPr="00C62DB7">
              <w:rPr>
                <w:spacing w:val="-16"/>
                <w:sz w:val="22"/>
                <w:szCs w:val="22"/>
              </w:rPr>
              <w:t>505 0</w:t>
            </w:r>
            <w:r w:rsidR="00E176D6" w:rsidRPr="00C62DB7">
              <w:rPr>
                <w:spacing w:val="-16"/>
                <w:sz w:val="22"/>
                <w:szCs w:val="22"/>
              </w:rPr>
              <w:t>03,0</w:t>
            </w:r>
          </w:p>
        </w:tc>
        <w:tc>
          <w:tcPr>
            <w:tcW w:w="290" w:type="pct"/>
            <w:vAlign w:val="center"/>
          </w:tcPr>
          <w:p w:rsidR="00354A83" w:rsidRPr="00C62DB7" w:rsidRDefault="00E176D6" w:rsidP="00C62DB7">
            <w:pPr>
              <w:ind w:left="-55" w:right="-58"/>
              <w:jc w:val="center"/>
              <w:rPr>
                <w:spacing w:val="-16"/>
                <w:sz w:val="22"/>
                <w:szCs w:val="22"/>
              </w:rPr>
            </w:pPr>
            <w:r w:rsidRPr="00C62DB7">
              <w:rPr>
                <w:spacing w:val="-16"/>
                <w:sz w:val="22"/>
                <w:szCs w:val="22"/>
              </w:rPr>
              <w:t>51</w:t>
            </w:r>
            <w:r w:rsidR="003D1565" w:rsidRPr="00C62DB7">
              <w:rPr>
                <w:spacing w:val="-16"/>
                <w:sz w:val="22"/>
                <w:szCs w:val="22"/>
              </w:rPr>
              <w:t xml:space="preserve">1 </w:t>
            </w:r>
            <w:r w:rsidR="00E25DFD" w:rsidRPr="00C62DB7">
              <w:rPr>
                <w:spacing w:val="-16"/>
                <w:sz w:val="22"/>
                <w:szCs w:val="22"/>
              </w:rPr>
              <w:t>207</w:t>
            </w:r>
            <w:r w:rsidR="003D1565" w:rsidRPr="00C62DB7">
              <w:rPr>
                <w:spacing w:val="-16"/>
                <w:sz w:val="22"/>
                <w:szCs w:val="22"/>
              </w:rPr>
              <w:t>,2</w:t>
            </w:r>
          </w:p>
        </w:tc>
        <w:tc>
          <w:tcPr>
            <w:tcW w:w="289" w:type="pct"/>
            <w:vAlign w:val="center"/>
          </w:tcPr>
          <w:p w:rsidR="00354A83" w:rsidRPr="00C62DB7" w:rsidRDefault="003D1565" w:rsidP="00C62DB7">
            <w:pPr>
              <w:ind w:left="-56" w:right="-59"/>
              <w:jc w:val="center"/>
              <w:rPr>
                <w:spacing w:val="-16"/>
                <w:sz w:val="22"/>
                <w:szCs w:val="22"/>
              </w:rPr>
            </w:pPr>
            <w:r w:rsidRPr="00C62DB7">
              <w:rPr>
                <w:spacing w:val="-16"/>
                <w:sz w:val="22"/>
                <w:szCs w:val="22"/>
              </w:rPr>
              <w:t>515 </w:t>
            </w:r>
            <w:r w:rsidR="003D44A6" w:rsidRPr="00C62DB7">
              <w:rPr>
                <w:spacing w:val="-16"/>
                <w:sz w:val="22"/>
                <w:szCs w:val="22"/>
              </w:rPr>
              <w:t>000</w:t>
            </w:r>
            <w:r w:rsidR="00E176D6" w:rsidRPr="00C62DB7">
              <w:rPr>
                <w:spacing w:val="-16"/>
                <w:sz w:val="22"/>
                <w:szCs w:val="22"/>
              </w:rPr>
              <w:t>,0</w:t>
            </w:r>
          </w:p>
        </w:tc>
        <w:tc>
          <w:tcPr>
            <w:tcW w:w="290" w:type="pct"/>
            <w:vAlign w:val="center"/>
          </w:tcPr>
          <w:p w:rsidR="00354A83" w:rsidRPr="00C62DB7" w:rsidRDefault="003D1565" w:rsidP="00C62DB7">
            <w:pPr>
              <w:ind w:left="-55" w:right="-58"/>
              <w:jc w:val="center"/>
              <w:rPr>
                <w:spacing w:val="-16"/>
                <w:sz w:val="22"/>
                <w:szCs w:val="22"/>
              </w:rPr>
            </w:pPr>
            <w:r w:rsidRPr="00C62DB7">
              <w:rPr>
                <w:spacing w:val="-16"/>
                <w:sz w:val="22"/>
                <w:szCs w:val="22"/>
              </w:rPr>
              <w:t>520 </w:t>
            </w:r>
            <w:r w:rsidR="003D44A6" w:rsidRPr="00C62DB7">
              <w:rPr>
                <w:spacing w:val="-16"/>
                <w:sz w:val="22"/>
                <w:szCs w:val="22"/>
              </w:rPr>
              <w:t>000</w:t>
            </w:r>
            <w:r w:rsidR="00E176D6" w:rsidRPr="00C62DB7">
              <w:rPr>
                <w:spacing w:val="-16"/>
                <w:sz w:val="22"/>
                <w:szCs w:val="22"/>
              </w:rPr>
              <w:t>,0</w:t>
            </w:r>
          </w:p>
        </w:tc>
        <w:tc>
          <w:tcPr>
            <w:tcW w:w="290" w:type="pct"/>
            <w:vAlign w:val="center"/>
          </w:tcPr>
          <w:p w:rsidR="00354A83" w:rsidRPr="00C62DB7" w:rsidRDefault="003D1565" w:rsidP="00C62DB7">
            <w:pPr>
              <w:ind w:left="-56" w:right="-56"/>
              <w:jc w:val="center"/>
              <w:rPr>
                <w:spacing w:val="-16"/>
                <w:sz w:val="22"/>
                <w:szCs w:val="22"/>
              </w:rPr>
            </w:pPr>
            <w:r w:rsidRPr="00C62DB7">
              <w:rPr>
                <w:spacing w:val="-16"/>
                <w:sz w:val="22"/>
                <w:szCs w:val="22"/>
              </w:rPr>
              <w:t>525 </w:t>
            </w:r>
            <w:r w:rsidR="003D44A6" w:rsidRPr="00C62DB7">
              <w:rPr>
                <w:spacing w:val="-16"/>
                <w:sz w:val="22"/>
                <w:szCs w:val="22"/>
              </w:rPr>
              <w:t>000</w:t>
            </w:r>
            <w:r w:rsidR="00E176D6" w:rsidRPr="00C62DB7">
              <w:rPr>
                <w:spacing w:val="-16"/>
                <w:sz w:val="22"/>
                <w:szCs w:val="22"/>
              </w:rPr>
              <w:t>,0</w:t>
            </w:r>
          </w:p>
        </w:tc>
        <w:tc>
          <w:tcPr>
            <w:tcW w:w="336" w:type="pct"/>
            <w:vAlign w:val="center"/>
          </w:tcPr>
          <w:p w:rsidR="00354A83" w:rsidRPr="00C62DB7" w:rsidRDefault="003D1565" w:rsidP="00C62DB7">
            <w:pPr>
              <w:ind w:left="-38"/>
              <w:jc w:val="center"/>
              <w:rPr>
                <w:spacing w:val="-16"/>
                <w:sz w:val="22"/>
                <w:szCs w:val="22"/>
              </w:rPr>
            </w:pPr>
            <w:r w:rsidRPr="00C62DB7">
              <w:rPr>
                <w:spacing w:val="-16"/>
                <w:sz w:val="22"/>
                <w:szCs w:val="22"/>
              </w:rPr>
              <w:t>530 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53" w:right="-22"/>
              <w:jc w:val="center"/>
              <w:rPr>
                <w:spacing w:val="-16"/>
                <w:sz w:val="22"/>
                <w:szCs w:val="22"/>
              </w:rPr>
            </w:pPr>
            <w:r w:rsidRPr="00C62DB7">
              <w:rPr>
                <w:spacing w:val="-16"/>
                <w:sz w:val="22"/>
                <w:szCs w:val="22"/>
              </w:rPr>
              <w:t>535 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92" w:right="-124"/>
              <w:jc w:val="center"/>
              <w:rPr>
                <w:spacing w:val="-16"/>
                <w:sz w:val="22"/>
                <w:szCs w:val="22"/>
              </w:rPr>
            </w:pPr>
            <w:r w:rsidRPr="00C62DB7">
              <w:rPr>
                <w:spacing w:val="-16"/>
                <w:sz w:val="22"/>
                <w:szCs w:val="22"/>
              </w:rPr>
              <w:t>540 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132" w:right="-85"/>
              <w:jc w:val="center"/>
              <w:rPr>
                <w:spacing w:val="-16"/>
                <w:sz w:val="22"/>
                <w:szCs w:val="22"/>
              </w:rPr>
            </w:pPr>
            <w:r w:rsidRPr="00C62DB7">
              <w:rPr>
                <w:spacing w:val="-16"/>
                <w:sz w:val="22"/>
                <w:szCs w:val="22"/>
              </w:rPr>
              <w:t>545 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29" w:right="-45"/>
              <w:jc w:val="center"/>
              <w:rPr>
                <w:spacing w:val="-16"/>
                <w:sz w:val="22"/>
                <w:szCs w:val="22"/>
              </w:rPr>
            </w:pPr>
            <w:r w:rsidRPr="00C62DB7">
              <w:rPr>
                <w:spacing w:val="-16"/>
                <w:sz w:val="22"/>
                <w:szCs w:val="22"/>
              </w:rPr>
              <w:t>550 </w:t>
            </w:r>
            <w:r w:rsidR="003D44A6" w:rsidRPr="00C62DB7">
              <w:rPr>
                <w:spacing w:val="-16"/>
                <w:sz w:val="22"/>
                <w:szCs w:val="22"/>
              </w:rPr>
              <w:t>000</w:t>
            </w:r>
            <w:r w:rsidR="00E176D6" w:rsidRPr="00C62DB7">
              <w:rPr>
                <w:spacing w:val="-16"/>
                <w:sz w:val="22"/>
                <w:szCs w:val="22"/>
              </w:rPr>
              <w:t>,0</w:t>
            </w:r>
          </w:p>
        </w:tc>
        <w:tc>
          <w:tcPr>
            <w:tcW w:w="295" w:type="pct"/>
            <w:vAlign w:val="center"/>
          </w:tcPr>
          <w:p w:rsidR="00354A83" w:rsidRPr="00C62DB7" w:rsidRDefault="003D1565" w:rsidP="00C62DB7">
            <w:pPr>
              <w:ind w:left="-69" w:right="-30"/>
              <w:jc w:val="center"/>
              <w:rPr>
                <w:spacing w:val="-16"/>
                <w:sz w:val="22"/>
                <w:szCs w:val="22"/>
              </w:rPr>
            </w:pPr>
            <w:r w:rsidRPr="00C62DB7">
              <w:rPr>
                <w:spacing w:val="-16"/>
                <w:sz w:val="22"/>
                <w:szCs w:val="22"/>
              </w:rPr>
              <w:t>555 </w:t>
            </w:r>
            <w:r w:rsidR="003D44A6" w:rsidRPr="00C62DB7">
              <w:rPr>
                <w:spacing w:val="-16"/>
                <w:sz w:val="22"/>
                <w:szCs w:val="22"/>
              </w:rPr>
              <w:t>000</w:t>
            </w:r>
            <w:r w:rsidR="00E176D6" w:rsidRPr="00C62DB7">
              <w:rPr>
                <w:spacing w:val="-16"/>
                <w:sz w:val="22"/>
                <w:szCs w:val="22"/>
              </w:rPr>
              <w:t>,0</w:t>
            </w:r>
          </w:p>
        </w:tc>
      </w:tr>
      <w:tr w:rsidR="00C62DB7" w:rsidRPr="00C62DB7" w:rsidTr="00C62DB7">
        <w:trPr>
          <w:cantSplit/>
        </w:trPr>
        <w:tc>
          <w:tcPr>
            <w:tcW w:w="537" w:type="pct"/>
            <w:vMerge/>
          </w:tcPr>
          <w:p w:rsidR="001D5BB3" w:rsidRPr="00C62DB7" w:rsidRDefault="001D5BB3" w:rsidP="00C62DB7">
            <w:pPr>
              <w:autoSpaceDE w:val="0"/>
              <w:autoSpaceDN w:val="0"/>
              <w:adjustRightInd w:val="0"/>
              <w:rPr>
                <w:kern w:val="2"/>
                <w:sz w:val="22"/>
                <w:szCs w:val="22"/>
                <w:lang w:eastAsia="en-US"/>
              </w:rPr>
            </w:pPr>
          </w:p>
        </w:tc>
        <w:tc>
          <w:tcPr>
            <w:tcW w:w="447" w:type="pct"/>
          </w:tcPr>
          <w:p w:rsidR="001D5BB3" w:rsidRPr="00C62DB7" w:rsidRDefault="001D5BB3" w:rsidP="00C62DB7">
            <w:pPr>
              <w:autoSpaceDE w:val="0"/>
              <w:autoSpaceDN w:val="0"/>
              <w:adjustRightInd w:val="0"/>
              <w:rPr>
                <w:kern w:val="2"/>
                <w:sz w:val="22"/>
                <w:szCs w:val="22"/>
                <w:lang w:eastAsia="en-US"/>
              </w:rPr>
            </w:pPr>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 бюджет</w:t>
            </w:r>
            <w:r w:rsidRPr="00C62DB7">
              <w:rPr>
                <w:kern w:val="2"/>
                <w:sz w:val="22"/>
                <w:szCs w:val="22"/>
                <w:lang w:eastAsia="en-US"/>
              </w:rPr>
              <w:t xml:space="preserve"> </w:t>
            </w:r>
          </w:p>
        </w:tc>
        <w:tc>
          <w:tcPr>
            <w:tcW w:w="386" w:type="pct"/>
          </w:tcPr>
          <w:p w:rsidR="001D5BB3" w:rsidRPr="00C62DB7" w:rsidRDefault="00E54820" w:rsidP="00C62DB7">
            <w:pPr>
              <w:ind w:left="-91" w:right="-56"/>
              <w:jc w:val="center"/>
              <w:rPr>
                <w:color w:val="000000"/>
                <w:sz w:val="22"/>
                <w:szCs w:val="22"/>
              </w:rPr>
            </w:pPr>
            <w:r w:rsidRPr="00C62DB7">
              <w:rPr>
                <w:color w:val="000000"/>
                <w:sz w:val="22"/>
                <w:szCs w:val="22"/>
              </w:rPr>
              <w:t>1</w:t>
            </w:r>
            <w:r w:rsidR="003D1565" w:rsidRPr="00C62DB7">
              <w:rPr>
                <w:color w:val="000000"/>
                <w:sz w:val="22"/>
                <w:szCs w:val="22"/>
              </w:rPr>
              <w:t xml:space="preserve"> </w:t>
            </w:r>
            <w:r w:rsidRPr="00C62DB7">
              <w:rPr>
                <w:color w:val="000000"/>
                <w:sz w:val="22"/>
                <w:szCs w:val="22"/>
              </w:rPr>
              <w:t>018,2</w:t>
            </w:r>
          </w:p>
        </w:tc>
        <w:tc>
          <w:tcPr>
            <w:tcW w:w="337" w:type="pct"/>
          </w:tcPr>
          <w:p w:rsidR="001D5BB3" w:rsidRPr="00C62DB7" w:rsidRDefault="001D5BB3" w:rsidP="00C62DB7">
            <w:pPr>
              <w:ind w:left="-58" w:right="-61"/>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3" w:right="-59"/>
              <w:jc w:val="center"/>
              <w:rPr>
                <w:color w:val="000000"/>
                <w:sz w:val="22"/>
                <w:szCs w:val="22"/>
              </w:rPr>
            </w:pPr>
            <w:r w:rsidRPr="00C62DB7">
              <w:rPr>
                <w:color w:val="000000"/>
                <w:sz w:val="22"/>
                <w:szCs w:val="22"/>
              </w:rPr>
              <w:t>-</w:t>
            </w:r>
          </w:p>
        </w:tc>
        <w:tc>
          <w:tcPr>
            <w:tcW w:w="290" w:type="pct"/>
          </w:tcPr>
          <w:p w:rsidR="001D5BB3" w:rsidRPr="00C62DB7" w:rsidRDefault="003D1565" w:rsidP="00C62DB7">
            <w:pPr>
              <w:ind w:left="-55" w:right="-58"/>
              <w:jc w:val="center"/>
              <w:rPr>
                <w:color w:val="000000"/>
                <w:sz w:val="22"/>
                <w:szCs w:val="22"/>
              </w:rPr>
            </w:pPr>
            <w:r w:rsidRPr="00C62DB7">
              <w:rPr>
                <w:color w:val="000000"/>
                <w:sz w:val="22"/>
                <w:szCs w:val="22"/>
              </w:rPr>
              <w:t>1 018,2</w:t>
            </w:r>
          </w:p>
        </w:tc>
        <w:tc>
          <w:tcPr>
            <w:tcW w:w="289" w:type="pct"/>
          </w:tcPr>
          <w:p w:rsidR="001D5BB3" w:rsidRPr="00C62DB7" w:rsidRDefault="001D5BB3" w:rsidP="00C62DB7">
            <w:pPr>
              <w:ind w:left="-56" w:right="-59"/>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5" w:right="-58"/>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6" w:right="-56"/>
              <w:jc w:val="center"/>
              <w:rPr>
                <w:color w:val="000000"/>
                <w:sz w:val="22"/>
                <w:szCs w:val="22"/>
              </w:rPr>
            </w:pPr>
            <w:r w:rsidRPr="00C62DB7">
              <w:rPr>
                <w:color w:val="000000"/>
                <w:sz w:val="22"/>
                <w:szCs w:val="22"/>
              </w:rPr>
              <w:t>-</w:t>
            </w:r>
          </w:p>
        </w:tc>
        <w:tc>
          <w:tcPr>
            <w:tcW w:w="336" w:type="pct"/>
          </w:tcPr>
          <w:p w:rsidR="001D5BB3" w:rsidRPr="00C62DB7" w:rsidRDefault="001D5BB3" w:rsidP="00C62DB7">
            <w:pPr>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53" w:right="-22"/>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92" w:right="-124"/>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12" w:right="-85"/>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29" w:right="-45"/>
              <w:jc w:val="center"/>
              <w:rPr>
                <w:color w:val="000000"/>
                <w:sz w:val="22"/>
                <w:szCs w:val="22"/>
              </w:rPr>
            </w:pPr>
            <w:r w:rsidRPr="00C62DB7">
              <w:rPr>
                <w:color w:val="000000"/>
                <w:sz w:val="22"/>
                <w:szCs w:val="22"/>
              </w:rPr>
              <w:t>-</w:t>
            </w:r>
          </w:p>
        </w:tc>
        <w:tc>
          <w:tcPr>
            <w:tcW w:w="295" w:type="pct"/>
          </w:tcPr>
          <w:p w:rsidR="001D5BB3" w:rsidRPr="00C62DB7" w:rsidRDefault="001D5BB3"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1D5BB3" w:rsidRPr="00C62DB7" w:rsidRDefault="001D5BB3" w:rsidP="00C62DB7">
            <w:pPr>
              <w:autoSpaceDE w:val="0"/>
              <w:autoSpaceDN w:val="0"/>
              <w:adjustRightInd w:val="0"/>
              <w:rPr>
                <w:kern w:val="2"/>
                <w:sz w:val="22"/>
                <w:szCs w:val="22"/>
                <w:lang w:eastAsia="en-US"/>
              </w:rPr>
            </w:pPr>
          </w:p>
        </w:tc>
        <w:tc>
          <w:tcPr>
            <w:tcW w:w="447" w:type="pct"/>
          </w:tcPr>
          <w:p w:rsidR="001D5BB3" w:rsidRPr="00C62DB7" w:rsidRDefault="001D5BB3"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1D5BB3" w:rsidRPr="00C62DB7" w:rsidRDefault="001D5BB3" w:rsidP="00C62DB7">
            <w:pPr>
              <w:ind w:left="-91" w:right="-56"/>
              <w:jc w:val="center"/>
              <w:rPr>
                <w:color w:val="000000"/>
                <w:sz w:val="22"/>
                <w:szCs w:val="22"/>
              </w:rPr>
            </w:pPr>
            <w:r w:rsidRPr="00C62DB7">
              <w:rPr>
                <w:color w:val="000000"/>
                <w:sz w:val="22"/>
                <w:szCs w:val="22"/>
              </w:rPr>
              <w:t>-</w:t>
            </w:r>
          </w:p>
        </w:tc>
        <w:tc>
          <w:tcPr>
            <w:tcW w:w="337" w:type="pct"/>
          </w:tcPr>
          <w:p w:rsidR="001D5BB3" w:rsidRPr="00C62DB7" w:rsidRDefault="001D5BB3" w:rsidP="00C62DB7">
            <w:pPr>
              <w:ind w:left="-58" w:right="-61"/>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3" w:right="-59"/>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5" w:right="-58"/>
              <w:jc w:val="center"/>
              <w:rPr>
                <w:color w:val="000000"/>
                <w:sz w:val="22"/>
                <w:szCs w:val="22"/>
              </w:rPr>
            </w:pPr>
            <w:r w:rsidRPr="00C62DB7">
              <w:rPr>
                <w:color w:val="000000"/>
                <w:sz w:val="22"/>
                <w:szCs w:val="22"/>
              </w:rPr>
              <w:t>-</w:t>
            </w:r>
          </w:p>
        </w:tc>
        <w:tc>
          <w:tcPr>
            <w:tcW w:w="289" w:type="pct"/>
          </w:tcPr>
          <w:p w:rsidR="001D5BB3" w:rsidRPr="00C62DB7" w:rsidRDefault="001D5BB3" w:rsidP="00C62DB7">
            <w:pPr>
              <w:ind w:left="-56" w:right="-59"/>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5" w:right="-58"/>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6" w:right="-56"/>
              <w:jc w:val="center"/>
              <w:rPr>
                <w:color w:val="000000"/>
                <w:sz w:val="22"/>
                <w:szCs w:val="22"/>
              </w:rPr>
            </w:pPr>
            <w:r w:rsidRPr="00C62DB7">
              <w:rPr>
                <w:color w:val="000000"/>
                <w:sz w:val="22"/>
                <w:szCs w:val="22"/>
              </w:rPr>
              <w:t>-</w:t>
            </w:r>
          </w:p>
        </w:tc>
        <w:tc>
          <w:tcPr>
            <w:tcW w:w="336" w:type="pct"/>
          </w:tcPr>
          <w:p w:rsidR="001D5BB3" w:rsidRPr="00C62DB7" w:rsidRDefault="001D5BB3" w:rsidP="00C62DB7">
            <w:pPr>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53" w:right="-22"/>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92" w:right="-124"/>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12" w:right="-85"/>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29" w:right="-45"/>
              <w:jc w:val="center"/>
              <w:rPr>
                <w:color w:val="000000"/>
                <w:sz w:val="22"/>
                <w:szCs w:val="22"/>
              </w:rPr>
            </w:pPr>
            <w:r w:rsidRPr="00C62DB7">
              <w:rPr>
                <w:color w:val="000000"/>
                <w:sz w:val="22"/>
                <w:szCs w:val="22"/>
              </w:rPr>
              <w:t>-</w:t>
            </w:r>
          </w:p>
        </w:tc>
        <w:tc>
          <w:tcPr>
            <w:tcW w:w="295" w:type="pct"/>
          </w:tcPr>
          <w:p w:rsidR="001D5BB3" w:rsidRPr="00C62DB7" w:rsidRDefault="001D5BB3"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E25DFD" w:rsidP="00C62DB7">
            <w:pPr>
              <w:ind w:left="-91" w:right="-56"/>
              <w:jc w:val="center"/>
              <w:rPr>
                <w:color w:val="000000"/>
                <w:sz w:val="22"/>
                <w:szCs w:val="22"/>
              </w:rPr>
            </w:pPr>
            <w:r w:rsidRPr="00C62DB7">
              <w:rPr>
                <w:color w:val="000000"/>
                <w:sz w:val="22"/>
                <w:szCs w:val="22"/>
              </w:rPr>
              <w:t>295</w:t>
            </w:r>
            <w:r w:rsidR="003D1565" w:rsidRPr="00C62DB7">
              <w:rPr>
                <w:color w:val="000000"/>
                <w:sz w:val="22"/>
                <w:szCs w:val="22"/>
              </w:rPr>
              <w:t>,0</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103,0</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3,0</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189,0</w:t>
            </w:r>
          </w:p>
        </w:tc>
        <w:tc>
          <w:tcPr>
            <w:tcW w:w="289" w:type="pct"/>
          </w:tcPr>
          <w:p w:rsidR="003D1565" w:rsidRPr="00C62DB7" w:rsidRDefault="003D44A6" w:rsidP="00C62DB7">
            <w:pPr>
              <w:ind w:left="-56" w:right="-59"/>
              <w:jc w:val="center"/>
              <w:rPr>
                <w:color w:val="000000"/>
                <w:sz w:val="22"/>
                <w:szCs w:val="22"/>
              </w:rPr>
            </w:pPr>
            <w:r w:rsidRPr="00C62DB7">
              <w:rPr>
                <w:color w:val="000000"/>
                <w:sz w:val="22"/>
                <w:szCs w:val="22"/>
              </w:rPr>
              <w:t>0</w:t>
            </w:r>
            <w:r w:rsidR="003D1565" w:rsidRPr="00C62DB7">
              <w:rPr>
                <w:color w:val="000000"/>
                <w:sz w:val="22"/>
                <w:szCs w:val="22"/>
              </w:rPr>
              <w:t>,0</w:t>
            </w:r>
          </w:p>
        </w:tc>
        <w:tc>
          <w:tcPr>
            <w:tcW w:w="290" w:type="pct"/>
          </w:tcPr>
          <w:p w:rsidR="003D1565" w:rsidRPr="00C62DB7" w:rsidRDefault="003D44A6" w:rsidP="00C62DB7">
            <w:pPr>
              <w:ind w:left="-55" w:right="-58"/>
              <w:jc w:val="center"/>
              <w:rPr>
                <w:color w:val="000000"/>
                <w:sz w:val="22"/>
                <w:szCs w:val="22"/>
              </w:rPr>
            </w:pPr>
            <w:r w:rsidRPr="00C62DB7">
              <w:rPr>
                <w:color w:val="000000"/>
                <w:sz w:val="22"/>
                <w:szCs w:val="22"/>
              </w:rPr>
              <w:t>0</w:t>
            </w:r>
            <w:r w:rsidR="003D1565" w:rsidRPr="00C62DB7">
              <w:rPr>
                <w:color w:val="000000"/>
                <w:sz w:val="22"/>
                <w:szCs w:val="22"/>
              </w:rPr>
              <w:t>,0</w:t>
            </w:r>
          </w:p>
        </w:tc>
        <w:tc>
          <w:tcPr>
            <w:tcW w:w="290" w:type="pct"/>
          </w:tcPr>
          <w:p w:rsidR="003D1565" w:rsidRPr="00C62DB7" w:rsidRDefault="003D44A6" w:rsidP="00C62DB7">
            <w:pPr>
              <w:ind w:left="-56" w:right="-56"/>
              <w:jc w:val="center"/>
              <w:rPr>
                <w:color w:val="000000"/>
                <w:sz w:val="22"/>
                <w:szCs w:val="22"/>
              </w:rPr>
            </w:pPr>
            <w:r w:rsidRPr="00C62DB7">
              <w:rPr>
                <w:color w:val="000000"/>
                <w:sz w:val="22"/>
                <w:szCs w:val="22"/>
              </w:rPr>
              <w:t>0</w:t>
            </w:r>
            <w:r w:rsidR="003D1565" w:rsidRPr="00C62DB7">
              <w:rPr>
                <w:color w:val="000000"/>
                <w:sz w:val="22"/>
                <w:szCs w:val="22"/>
              </w:rPr>
              <w:t>,0</w:t>
            </w:r>
          </w:p>
        </w:tc>
        <w:tc>
          <w:tcPr>
            <w:tcW w:w="336" w:type="pct"/>
          </w:tcPr>
          <w:p w:rsidR="003D1565" w:rsidRPr="00C62DB7" w:rsidRDefault="003D44A6" w:rsidP="00C62DB7">
            <w:pPr>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53" w:right="-22"/>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92" w:right="-124"/>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12" w:right="-85"/>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29" w:right="-45"/>
              <w:jc w:val="center"/>
              <w:rPr>
                <w:color w:val="000000"/>
                <w:sz w:val="22"/>
                <w:szCs w:val="22"/>
              </w:rPr>
            </w:pPr>
            <w:r w:rsidRPr="00C62DB7">
              <w:rPr>
                <w:color w:val="000000"/>
                <w:sz w:val="22"/>
                <w:szCs w:val="22"/>
              </w:rPr>
              <w:t>0</w:t>
            </w:r>
            <w:r w:rsidR="003D1565" w:rsidRPr="00C62DB7">
              <w:rPr>
                <w:color w:val="000000"/>
                <w:sz w:val="22"/>
                <w:szCs w:val="22"/>
              </w:rPr>
              <w:t>,0</w:t>
            </w:r>
          </w:p>
        </w:tc>
        <w:tc>
          <w:tcPr>
            <w:tcW w:w="295" w:type="pct"/>
          </w:tcPr>
          <w:p w:rsidR="003D1565" w:rsidRPr="00C62DB7" w:rsidRDefault="003D44A6" w:rsidP="00C62DB7">
            <w:pPr>
              <w:ind w:left="-69" w:right="-30"/>
              <w:jc w:val="center"/>
              <w:rPr>
                <w:color w:val="000000"/>
                <w:sz w:val="22"/>
                <w:szCs w:val="22"/>
              </w:rPr>
            </w:pPr>
            <w:r w:rsidRPr="00C62DB7">
              <w:rPr>
                <w:color w:val="000000"/>
                <w:sz w:val="22"/>
                <w:szCs w:val="22"/>
              </w:rPr>
              <w:t>0</w:t>
            </w:r>
            <w:r w:rsidR="003D1565" w:rsidRPr="00C62DB7">
              <w:rPr>
                <w:color w:val="000000"/>
                <w:sz w:val="22"/>
                <w:szCs w:val="22"/>
              </w:rPr>
              <w:t>,0</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 источники</w:t>
            </w:r>
          </w:p>
        </w:tc>
        <w:tc>
          <w:tcPr>
            <w:tcW w:w="386" w:type="pct"/>
            <w:vAlign w:val="center"/>
          </w:tcPr>
          <w:p w:rsidR="003D1565" w:rsidRPr="00C62DB7" w:rsidRDefault="003D1565" w:rsidP="00C62DB7">
            <w:pPr>
              <w:ind w:left="-91" w:right="-56"/>
              <w:jc w:val="center"/>
              <w:rPr>
                <w:sz w:val="22"/>
                <w:szCs w:val="22"/>
              </w:rPr>
            </w:pPr>
            <w:r w:rsidRPr="00C62DB7">
              <w:rPr>
                <w:sz w:val="22"/>
                <w:szCs w:val="22"/>
              </w:rPr>
              <w:t>6 330 000,0</w:t>
            </w:r>
          </w:p>
        </w:tc>
        <w:tc>
          <w:tcPr>
            <w:tcW w:w="337" w:type="pct"/>
            <w:vAlign w:val="center"/>
          </w:tcPr>
          <w:p w:rsidR="003D1565" w:rsidRPr="00C62DB7" w:rsidRDefault="003D1565" w:rsidP="00C62DB7">
            <w:pPr>
              <w:ind w:left="-58" w:right="-61"/>
              <w:jc w:val="center"/>
              <w:rPr>
                <w:sz w:val="22"/>
                <w:szCs w:val="22"/>
              </w:rPr>
            </w:pPr>
            <w:r w:rsidRPr="00C62DB7">
              <w:rPr>
                <w:sz w:val="22"/>
                <w:szCs w:val="22"/>
              </w:rPr>
              <w:t>500 000,0</w:t>
            </w:r>
          </w:p>
        </w:tc>
        <w:tc>
          <w:tcPr>
            <w:tcW w:w="290" w:type="pct"/>
            <w:vAlign w:val="center"/>
          </w:tcPr>
          <w:p w:rsidR="003D1565" w:rsidRPr="00C62DB7" w:rsidRDefault="003D1565" w:rsidP="00C62DB7">
            <w:pPr>
              <w:ind w:left="-53" w:right="-59"/>
              <w:jc w:val="center"/>
              <w:rPr>
                <w:spacing w:val="-14"/>
                <w:sz w:val="22"/>
                <w:szCs w:val="22"/>
              </w:rPr>
            </w:pPr>
            <w:r w:rsidRPr="00C62DB7">
              <w:rPr>
                <w:spacing w:val="-14"/>
                <w:sz w:val="22"/>
                <w:szCs w:val="22"/>
              </w:rPr>
              <w:t>505 000,0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510 000,0</w:t>
            </w:r>
          </w:p>
        </w:tc>
        <w:tc>
          <w:tcPr>
            <w:tcW w:w="289" w:type="pct"/>
            <w:vAlign w:val="center"/>
          </w:tcPr>
          <w:p w:rsidR="003D1565" w:rsidRPr="00C62DB7" w:rsidRDefault="003D1565" w:rsidP="00C62DB7">
            <w:pPr>
              <w:ind w:left="-56" w:right="-59"/>
              <w:jc w:val="center"/>
              <w:rPr>
                <w:spacing w:val="-14"/>
                <w:sz w:val="22"/>
                <w:szCs w:val="22"/>
              </w:rPr>
            </w:pPr>
            <w:r w:rsidRPr="00C62DB7">
              <w:rPr>
                <w:spacing w:val="-14"/>
                <w:sz w:val="22"/>
                <w:szCs w:val="22"/>
              </w:rPr>
              <w:t>515 000,0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520 000,0</w:t>
            </w:r>
          </w:p>
        </w:tc>
        <w:tc>
          <w:tcPr>
            <w:tcW w:w="290" w:type="pct"/>
            <w:vAlign w:val="center"/>
          </w:tcPr>
          <w:p w:rsidR="003D1565" w:rsidRPr="00C62DB7" w:rsidRDefault="003D1565" w:rsidP="00C62DB7">
            <w:pPr>
              <w:ind w:left="-56" w:right="-56"/>
              <w:jc w:val="center"/>
              <w:rPr>
                <w:spacing w:val="-14"/>
                <w:sz w:val="22"/>
                <w:szCs w:val="22"/>
              </w:rPr>
            </w:pPr>
            <w:r w:rsidRPr="00C62DB7">
              <w:rPr>
                <w:spacing w:val="-14"/>
                <w:sz w:val="22"/>
                <w:szCs w:val="22"/>
              </w:rPr>
              <w:t>525 000,0</w:t>
            </w:r>
          </w:p>
        </w:tc>
        <w:tc>
          <w:tcPr>
            <w:tcW w:w="336" w:type="pct"/>
            <w:vAlign w:val="center"/>
          </w:tcPr>
          <w:p w:rsidR="003D1565" w:rsidRPr="00C62DB7" w:rsidRDefault="003D1565" w:rsidP="00C62DB7">
            <w:pPr>
              <w:jc w:val="center"/>
              <w:rPr>
                <w:spacing w:val="-14"/>
                <w:sz w:val="22"/>
                <w:szCs w:val="22"/>
              </w:rPr>
            </w:pPr>
            <w:r w:rsidRPr="00C62DB7">
              <w:rPr>
                <w:spacing w:val="-14"/>
                <w:sz w:val="22"/>
                <w:szCs w:val="22"/>
              </w:rPr>
              <w:t>530 000,0</w:t>
            </w:r>
          </w:p>
        </w:tc>
        <w:tc>
          <w:tcPr>
            <w:tcW w:w="303" w:type="pct"/>
            <w:vAlign w:val="center"/>
          </w:tcPr>
          <w:p w:rsidR="003D1565" w:rsidRPr="00C62DB7" w:rsidRDefault="003D1565" w:rsidP="00C62DB7">
            <w:pPr>
              <w:ind w:left="-53" w:right="-22"/>
              <w:jc w:val="center"/>
              <w:rPr>
                <w:spacing w:val="-14"/>
                <w:sz w:val="22"/>
                <w:szCs w:val="22"/>
              </w:rPr>
            </w:pPr>
            <w:r w:rsidRPr="00C62DB7">
              <w:rPr>
                <w:spacing w:val="-14"/>
                <w:sz w:val="22"/>
                <w:szCs w:val="22"/>
              </w:rPr>
              <w:t>535 000,0</w:t>
            </w:r>
          </w:p>
        </w:tc>
        <w:tc>
          <w:tcPr>
            <w:tcW w:w="303" w:type="pct"/>
            <w:vAlign w:val="center"/>
          </w:tcPr>
          <w:p w:rsidR="003D1565" w:rsidRPr="00C62DB7" w:rsidRDefault="003D1565" w:rsidP="00C62DB7">
            <w:pPr>
              <w:ind w:left="-92" w:right="-124"/>
              <w:jc w:val="center"/>
              <w:rPr>
                <w:spacing w:val="-14"/>
                <w:sz w:val="22"/>
                <w:szCs w:val="22"/>
              </w:rPr>
            </w:pPr>
            <w:r w:rsidRPr="00C62DB7">
              <w:rPr>
                <w:spacing w:val="-14"/>
                <w:sz w:val="22"/>
                <w:szCs w:val="22"/>
              </w:rPr>
              <w:t>540 000,0</w:t>
            </w:r>
          </w:p>
        </w:tc>
        <w:tc>
          <w:tcPr>
            <w:tcW w:w="303" w:type="pct"/>
            <w:vAlign w:val="center"/>
          </w:tcPr>
          <w:p w:rsidR="003D1565" w:rsidRPr="00C62DB7" w:rsidRDefault="003D1565" w:rsidP="00C62DB7">
            <w:pPr>
              <w:ind w:left="-12" w:right="-85"/>
              <w:jc w:val="center"/>
              <w:rPr>
                <w:spacing w:val="-14"/>
                <w:sz w:val="22"/>
                <w:szCs w:val="22"/>
              </w:rPr>
            </w:pPr>
            <w:r w:rsidRPr="00C62DB7">
              <w:rPr>
                <w:spacing w:val="-14"/>
                <w:sz w:val="22"/>
                <w:szCs w:val="22"/>
              </w:rPr>
              <w:t>545 000,0</w:t>
            </w:r>
          </w:p>
        </w:tc>
        <w:tc>
          <w:tcPr>
            <w:tcW w:w="303" w:type="pct"/>
            <w:vAlign w:val="center"/>
          </w:tcPr>
          <w:p w:rsidR="003D1565" w:rsidRPr="00C62DB7" w:rsidRDefault="003D1565" w:rsidP="00C62DB7">
            <w:pPr>
              <w:ind w:left="-29" w:right="-45"/>
              <w:jc w:val="center"/>
              <w:rPr>
                <w:spacing w:val="-14"/>
                <w:sz w:val="22"/>
                <w:szCs w:val="22"/>
              </w:rPr>
            </w:pPr>
            <w:r w:rsidRPr="00C62DB7">
              <w:rPr>
                <w:spacing w:val="-14"/>
                <w:sz w:val="22"/>
                <w:szCs w:val="22"/>
              </w:rPr>
              <w:t>550 000,0</w:t>
            </w:r>
          </w:p>
        </w:tc>
        <w:tc>
          <w:tcPr>
            <w:tcW w:w="295" w:type="pct"/>
            <w:vAlign w:val="center"/>
          </w:tcPr>
          <w:p w:rsidR="003D1565" w:rsidRPr="00C62DB7" w:rsidRDefault="003D1565" w:rsidP="00C62DB7">
            <w:pPr>
              <w:ind w:left="-69" w:right="-30"/>
              <w:jc w:val="center"/>
              <w:rPr>
                <w:spacing w:val="-14"/>
                <w:sz w:val="22"/>
                <w:szCs w:val="22"/>
              </w:rPr>
            </w:pPr>
            <w:r w:rsidRPr="00C62DB7">
              <w:rPr>
                <w:spacing w:val="-14"/>
                <w:sz w:val="22"/>
                <w:szCs w:val="22"/>
              </w:rPr>
              <w:t>555 000,0</w:t>
            </w:r>
          </w:p>
        </w:tc>
      </w:tr>
      <w:tr w:rsidR="00C62DB7" w:rsidRPr="00C62DB7" w:rsidTr="00C62DB7">
        <w:trPr>
          <w:cantSplit/>
        </w:trPr>
        <w:tc>
          <w:tcPr>
            <w:tcW w:w="537" w:type="pct"/>
            <w:vMerge w:val="restar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Подпрограмма 1</w:t>
            </w:r>
            <w:r w:rsidR="00C62DB7">
              <w:rPr>
                <w:kern w:val="2"/>
                <w:sz w:val="22"/>
                <w:szCs w:val="22"/>
                <w:lang w:eastAsia="en-US"/>
              </w:rPr>
              <w:t>.</w:t>
            </w:r>
            <w:r w:rsidRPr="00C62DB7">
              <w:rPr>
                <w:kern w:val="2"/>
                <w:sz w:val="22"/>
                <w:szCs w:val="22"/>
                <w:lang w:eastAsia="en-US"/>
              </w:rPr>
              <w:t xml:space="preserve"> «Создание благоприятных </w:t>
            </w:r>
            <w:r w:rsidRPr="00C62DB7">
              <w:rPr>
                <w:kern w:val="2"/>
                <w:sz w:val="22"/>
                <w:szCs w:val="22"/>
                <w:lang w:eastAsia="en-US"/>
              </w:rPr>
              <w:lastRenderedPageBreak/>
              <w:t>условий для привлечения инвестиций</w:t>
            </w:r>
            <w:r w:rsidR="00C62DB7">
              <w:rPr>
                <w:kern w:val="2"/>
                <w:sz w:val="22"/>
                <w:szCs w:val="22"/>
                <w:lang w:eastAsia="en-US"/>
              </w:rPr>
              <w:t xml:space="preserve"> </w:t>
            </w:r>
            <w:r w:rsidRPr="00C62DB7">
              <w:rPr>
                <w:kern w:val="2"/>
                <w:sz w:val="22"/>
                <w:szCs w:val="22"/>
                <w:lang w:eastAsia="en-US"/>
              </w:rPr>
              <w:t>в Миллеровский район»</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lastRenderedPageBreak/>
              <w:t xml:space="preserve">всего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 бюджет</w:t>
            </w:r>
            <w:r w:rsidRPr="00C62DB7">
              <w:rPr>
                <w:kern w:val="2"/>
                <w:sz w:val="22"/>
                <w:szCs w:val="22"/>
                <w:lang w:eastAsia="en-US"/>
              </w:rPr>
              <w:t xml:space="preserve">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 источники</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val="restart"/>
          </w:tcPr>
          <w:p w:rsidR="003D1565" w:rsidRPr="00C62DB7" w:rsidRDefault="003D1565" w:rsidP="00C62DB7">
            <w:pPr>
              <w:widowControl w:val="0"/>
              <w:autoSpaceDE w:val="0"/>
              <w:autoSpaceDN w:val="0"/>
              <w:adjustRightInd w:val="0"/>
              <w:rPr>
                <w:sz w:val="22"/>
                <w:szCs w:val="22"/>
              </w:rPr>
            </w:pPr>
            <w:r w:rsidRPr="00C62DB7">
              <w:rPr>
                <w:sz w:val="22"/>
                <w:szCs w:val="22"/>
              </w:rPr>
              <w:t xml:space="preserve">Подпрограмма 2.  </w:t>
            </w:r>
          </w:p>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«Содействие развитию промышлен</w:t>
            </w:r>
            <w:r w:rsidR="00C62DB7">
              <w:rPr>
                <w:kern w:val="2"/>
                <w:sz w:val="22"/>
                <w:szCs w:val="22"/>
                <w:lang w:eastAsia="en-US"/>
              </w:rPr>
              <w:t>-</w:t>
            </w:r>
            <w:r w:rsidRPr="00C62DB7">
              <w:rPr>
                <w:kern w:val="2"/>
                <w:sz w:val="22"/>
                <w:szCs w:val="22"/>
                <w:lang w:eastAsia="en-US"/>
              </w:rPr>
              <w:t>ного производства и потребитель</w:t>
            </w:r>
            <w:r w:rsidR="00C62DB7">
              <w:rPr>
                <w:kern w:val="2"/>
                <w:sz w:val="22"/>
                <w:szCs w:val="22"/>
                <w:lang w:eastAsia="en-US"/>
              </w:rPr>
              <w:t>-</w:t>
            </w:r>
            <w:r w:rsidRPr="00C62DB7">
              <w:rPr>
                <w:kern w:val="2"/>
                <w:sz w:val="22"/>
                <w:szCs w:val="22"/>
                <w:lang w:eastAsia="en-US"/>
              </w:rPr>
              <w:t>ского рынка  в Миллеровском районе»</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 бюджет</w:t>
            </w:r>
            <w:r w:rsidRPr="00C62DB7">
              <w:rPr>
                <w:kern w:val="2"/>
                <w:sz w:val="22"/>
                <w:szCs w:val="22"/>
                <w:lang w:eastAsia="en-US"/>
              </w:rPr>
              <w:t xml:space="preserve">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 источники</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val="restar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Подпрограмма 3</w:t>
            </w:r>
            <w:r w:rsidR="00C62DB7">
              <w:rPr>
                <w:kern w:val="2"/>
                <w:sz w:val="22"/>
                <w:szCs w:val="22"/>
                <w:lang w:eastAsia="en-US"/>
              </w:rPr>
              <w:t>.</w:t>
            </w:r>
            <w:r w:rsidRPr="00C62DB7">
              <w:rPr>
                <w:kern w:val="2"/>
                <w:sz w:val="22"/>
                <w:szCs w:val="22"/>
                <w:lang w:eastAsia="en-US"/>
              </w:rPr>
              <w:t xml:space="preserve"> «Развитие субъектов малого и среднего предпринима-тельства</w:t>
            </w:r>
            <w:r w:rsidR="00C62DB7">
              <w:rPr>
                <w:kern w:val="2"/>
                <w:sz w:val="22"/>
                <w:szCs w:val="22"/>
                <w:lang w:eastAsia="en-US"/>
              </w:rPr>
              <w:t xml:space="preserve"> </w:t>
            </w:r>
            <w:r w:rsidRPr="00C62DB7">
              <w:rPr>
                <w:kern w:val="2"/>
                <w:sz w:val="22"/>
                <w:szCs w:val="22"/>
                <w:lang w:eastAsia="en-US"/>
              </w:rPr>
              <w:t>в Миллеровском районе»</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vAlign w:val="center"/>
          </w:tcPr>
          <w:p w:rsidR="003D1565" w:rsidRPr="00C62DB7" w:rsidRDefault="00525249" w:rsidP="00C62DB7">
            <w:pPr>
              <w:ind w:left="-91" w:right="-56"/>
              <w:jc w:val="center"/>
              <w:rPr>
                <w:spacing w:val="-14"/>
                <w:sz w:val="22"/>
                <w:szCs w:val="22"/>
              </w:rPr>
            </w:pPr>
            <w:r w:rsidRPr="00C62DB7">
              <w:rPr>
                <w:spacing w:val="-14"/>
                <w:sz w:val="22"/>
                <w:szCs w:val="22"/>
              </w:rPr>
              <w:t>6 330 1</w:t>
            </w:r>
            <w:r w:rsidR="003D1565" w:rsidRPr="00C62DB7">
              <w:rPr>
                <w:spacing w:val="-14"/>
                <w:sz w:val="22"/>
                <w:szCs w:val="22"/>
              </w:rPr>
              <w:t>00,0</w:t>
            </w:r>
          </w:p>
        </w:tc>
        <w:tc>
          <w:tcPr>
            <w:tcW w:w="337" w:type="pct"/>
            <w:vAlign w:val="center"/>
          </w:tcPr>
          <w:p w:rsidR="003D1565" w:rsidRPr="00C62DB7" w:rsidRDefault="003D1565" w:rsidP="00C62DB7">
            <w:pPr>
              <w:ind w:left="-58" w:right="-61"/>
              <w:jc w:val="center"/>
              <w:rPr>
                <w:spacing w:val="-14"/>
                <w:sz w:val="22"/>
                <w:szCs w:val="22"/>
              </w:rPr>
            </w:pPr>
            <w:r w:rsidRPr="00C62DB7">
              <w:rPr>
                <w:spacing w:val="-14"/>
                <w:sz w:val="22"/>
                <w:szCs w:val="22"/>
              </w:rPr>
              <w:t>500 100,0</w:t>
            </w:r>
          </w:p>
        </w:tc>
        <w:tc>
          <w:tcPr>
            <w:tcW w:w="290" w:type="pct"/>
            <w:vAlign w:val="center"/>
          </w:tcPr>
          <w:p w:rsidR="003D1565" w:rsidRPr="00C62DB7" w:rsidRDefault="003D1565" w:rsidP="00C62DB7">
            <w:pPr>
              <w:ind w:left="-53" w:right="-59"/>
              <w:jc w:val="center"/>
              <w:rPr>
                <w:spacing w:val="-14"/>
                <w:sz w:val="22"/>
                <w:szCs w:val="22"/>
              </w:rPr>
            </w:pPr>
            <w:r w:rsidRPr="00C62DB7">
              <w:rPr>
                <w:spacing w:val="-14"/>
                <w:sz w:val="22"/>
                <w:szCs w:val="22"/>
              </w:rPr>
              <w:t>505 000,0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510 000,0</w:t>
            </w:r>
          </w:p>
        </w:tc>
        <w:tc>
          <w:tcPr>
            <w:tcW w:w="289" w:type="pct"/>
            <w:vAlign w:val="center"/>
          </w:tcPr>
          <w:p w:rsidR="003D1565" w:rsidRPr="00C62DB7" w:rsidRDefault="003D1565" w:rsidP="00C62DB7">
            <w:pPr>
              <w:ind w:left="-56" w:right="-59"/>
              <w:jc w:val="center"/>
              <w:rPr>
                <w:spacing w:val="-14"/>
                <w:sz w:val="22"/>
                <w:szCs w:val="22"/>
              </w:rPr>
            </w:pPr>
            <w:r w:rsidRPr="00C62DB7">
              <w:rPr>
                <w:spacing w:val="-14"/>
                <w:sz w:val="22"/>
                <w:szCs w:val="22"/>
              </w:rPr>
              <w:t>515 000,0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520 000,0</w:t>
            </w:r>
          </w:p>
        </w:tc>
        <w:tc>
          <w:tcPr>
            <w:tcW w:w="290" w:type="pct"/>
            <w:vAlign w:val="center"/>
          </w:tcPr>
          <w:p w:rsidR="003D1565" w:rsidRPr="00C62DB7" w:rsidRDefault="003D1565" w:rsidP="00C62DB7">
            <w:pPr>
              <w:ind w:left="-56" w:right="-56"/>
              <w:jc w:val="center"/>
              <w:rPr>
                <w:spacing w:val="-14"/>
                <w:sz w:val="22"/>
                <w:szCs w:val="22"/>
              </w:rPr>
            </w:pPr>
            <w:r w:rsidRPr="00C62DB7">
              <w:rPr>
                <w:spacing w:val="-14"/>
                <w:sz w:val="22"/>
                <w:szCs w:val="22"/>
              </w:rPr>
              <w:t>525 000,0</w:t>
            </w:r>
          </w:p>
        </w:tc>
        <w:tc>
          <w:tcPr>
            <w:tcW w:w="336" w:type="pct"/>
            <w:vAlign w:val="center"/>
          </w:tcPr>
          <w:p w:rsidR="003D1565" w:rsidRPr="00C62DB7" w:rsidRDefault="003D1565" w:rsidP="00C62DB7">
            <w:pPr>
              <w:jc w:val="center"/>
              <w:rPr>
                <w:spacing w:val="-14"/>
                <w:sz w:val="22"/>
                <w:szCs w:val="22"/>
              </w:rPr>
            </w:pPr>
            <w:r w:rsidRPr="00C62DB7">
              <w:rPr>
                <w:spacing w:val="-14"/>
                <w:sz w:val="22"/>
                <w:szCs w:val="22"/>
              </w:rPr>
              <w:t>530 000,0</w:t>
            </w:r>
          </w:p>
        </w:tc>
        <w:tc>
          <w:tcPr>
            <w:tcW w:w="303" w:type="pct"/>
            <w:vAlign w:val="center"/>
          </w:tcPr>
          <w:p w:rsidR="003D1565" w:rsidRPr="00C62DB7" w:rsidRDefault="003D1565" w:rsidP="00C62DB7">
            <w:pPr>
              <w:ind w:left="-53" w:right="-22"/>
              <w:jc w:val="center"/>
              <w:rPr>
                <w:spacing w:val="-14"/>
                <w:sz w:val="22"/>
                <w:szCs w:val="22"/>
              </w:rPr>
            </w:pPr>
            <w:r w:rsidRPr="00C62DB7">
              <w:rPr>
                <w:spacing w:val="-14"/>
                <w:sz w:val="22"/>
                <w:szCs w:val="22"/>
              </w:rPr>
              <w:t>535 000,0</w:t>
            </w:r>
          </w:p>
        </w:tc>
        <w:tc>
          <w:tcPr>
            <w:tcW w:w="303" w:type="pct"/>
            <w:vAlign w:val="center"/>
          </w:tcPr>
          <w:p w:rsidR="003D1565" w:rsidRPr="00C62DB7" w:rsidRDefault="003D1565" w:rsidP="00C62DB7">
            <w:pPr>
              <w:ind w:left="-92" w:right="-124"/>
              <w:jc w:val="center"/>
              <w:rPr>
                <w:spacing w:val="-14"/>
                <w:sz w:val="22"/>
                <w:szCs w:val="22"/>
              </w:rPr>
            </w:pPr>
            <w:r w:rsidRPr="00C62DB7">
              <w:rPr>
                <w:spacing w:val="-14"/>
                <w:sz w:val="22"/>
                <w:szCs w:val="22"/>
              </w:rPr>
              <w:t>540 000,0</w:t>
            </w:r>
          </w:p>
        </w:tc>
        <w:tc>
          <w:tcPr>
            <w:tcW w:w="303" w:type="pct"/>
            <w:vAlign w:val="center"/>
          </w:tcPr>
          <w:p w:rsidR="003D1565" w:rsidRPr="00C62DB7" w:rsidRDefault="003D1565" w:rsidP="00C62DB7">
            <w:pPr>
              <w:ind w:left="-12" w:right="-85"/>
              <w:jc w:val="center"/>
              <w:rPr>
                <w:spacing w:val="-14"/>
                <w:sz w:val="22"/>
                <w:szCs w:val="22"/>
              </w:rPr>
            </w:pPr>
            <w:r w:rsidRPr="00C62DB7">
              <w:rPr>
                <w:spacing w:val="-14"/>
                <w:sz w:val="22"/>
                <w:szCs w:val="22"/>
              </w:rPr>
              <w:t>545 000,0</w:t>
            </w:r>
          </w:p>
        </w:tc>
        <w:tc>
          <w:tcPr>
            <w:tcW w:w="303" w:type="pct"/>
            <w:vAlign w:val="center"/>
          </w:tcPr>
          <w:p w:rsidR="003D1565" w:rsidRPr="00C62DB7" w:rsidRDefault="003D1565" w:rsidP="00C62DB7">
            <w:pPr>
              <w:ind w:left="-29" w:right="-45"/>
              <w:jc w:val="center"/>
              <w:rPr>
                <w:spacing w:val="-14"/>
                <w:sz w:val="22"/>
                <w:szCs w:val="22"/>
              </w:rPr>
            </w:pPr>
            <w:r w:rsidRPr="00C62DB7">
              <w:rPr>
                <w:spacing w:val="-14"/>
                <w:sz w:val="22"/>
                <w:szCs w:val="22"/>
              </w:rPr>
              <w:t>550 000,0</w:t>
            </w:r>
          </w:p>
        </w:tc>
        <w:tc>
          <w:tcPr>
            <w:tcW w:w="295" w:type="pct"/>
            <w:vAlign w:val="center"/>
          </w:tcPr>
          <w:p w:rsidR="003D1565" w:rsidRPr="00C62DB7" w:rsidRDefault="003D1565" w:rsidP="00C62DB7">
            <w:pPr>
              <w:ind w:left="-69" w:right="-30"/>
              <w:jc w:val="center"/>
              <w:rPr>
                <w:spacing w:val="-14"/>
                <w:sz w:val="22"/>
                <w:szCs w:val="22"/>
              </w:rPr>
            </w:pPr>
            <w:r w:rsidRPr="00C62DB7">
              <w:rPr>
                <w:spacing w:val="-14"/>
                <w:sz w:val="22"/>
                <w:szCs w:val="22"/>
              </w:rPr>
              <w:t>555 000,0</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color w:val="000000"/>
                <w:kern w:val="2"/>
                <w:sz w:val="22"/>
                <w:szCs w:val="22"/>
                <w:lang w:eastAsia="en-US"/>
              </w:rPr>
              <w:t>федеральный бюджет</w:t>
            </w:r>
            <w:r w:rsidRPr="00C62DB7">
              <w:rPr>
                <w:kern w:val="2"/>
                <w:sz w:val="22"/>
                <w:szCs w:val="22"/>
                <w:lang w:eastAsia="en-US"/>
              </w:rPr>
              <w:t xml:space="preserve">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525249" w:rsidP="00C62DB7">
            <w:pPr>
              <w:ind w:left="-91" w:right="-56"/>
              <w:jc w:val="center"/>
              <w:rPr>
                <w:color w:val="000000"/>
                <w:sz w:val="22"/>
                <w:szCs w:val="22"/>
              </w:rPr>
            </w:pPr>
            <w:r w:rsidRPr="00C62DB7">
              <w:rPr>
                <w:color w:val="000000"/>
                <w:sz w:val="22"/>
                <w:szCs w:val="22"/>
              </w:rPr>
              <w:t>1</w:t>
            </w:r>
            <w:r w:rsidR="003D1565" w:rsidRPr="00C62DB7">
              <w:rPr>
                <w:color w:val="000000"/>
                <w:sz w:val="22"/>
                <w:szCs w:val="22"/>
              </w:rPr>
              <w:t>00,0</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100,0</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 источники</w:t>
            </w:r>
          </w:p>
        </w:tc>
        <w:tc>
          <w:tcPr>
            <w:tcW w:w="386" w:type="pct"/>
            <w:vAlign w:val="center"/>
          </w:tcPr>
          <w:p w:rsidR="003D1565" w:rsidRPr="00C62DB7" w:rsidRDefault="003D1565" w:rsidP="00C62DB7">
            <w:pPr>
              <w:ind w:left="-91" w:right="-56"/>
              <w:jc w:val="center"/>
              <w:rPr>
                <w:sz w:val="22"/>
                <w:szCs w:val="22"/>
              </w:rPr>
            </w:pPr>
            <w:r w:rsidRPr="00C62DB7">
              <w:rPr>
                <w:sz w:val="22"/>
                <w:szCs w:val="22"/>
              </w:rPr>
              <w:t>6 330 000,0</w:t>
            </w:r>
          </w:p>
        </w:tc>
        <w:tc>
          <w:tcPr>
            <w:tcW w:w="337" w:type="pct"/>
            <w:vAlign w:val="center"/>
          </w:tcPr>
          <w:p w:rsidR="003D1565" w:rsidRPr="00C62DB7" w:rsidRDefault="003D1565" w:rsidP="00C62DB7">
            <w:pPr>
              <w:ind w:left="-58" w:right="-61"/>
              <w:jc w:val="center"/>
              <w:rPr>
                <w:spacing w:val="-12"/>
                <w:sz w:val="22"/>
                <w:szCs w:val="22"/>
              </w:rPr>
            </w:pPr>
            <w:r w:rsidRPr="00C62DB7">
              <w:rPr>
                <w:spacing w:val="-12"/>
                <w:sz w:val="22"/>
                <w:szCs w:val="22"/>
              </w:rPr>
              <w:t>500 000,0</w:t>
            </w:r>
          </w:p>
        </w:tc>
        <w:tc>
          <w:tcPr>
            <w:tcW w:w="290" w:type="pct"/>
            <w:vAlign w:val="center"/>
          </w:tcPr>
          <w:p w:rsidR="003D1565" w:rsidRPr="00C62DB7" w:rsidRDefault="003D1565" w:rsidP="00C62DB7">
            <w:pPr>
              <w:ind w:left="-53" w:right="-59"/>
              <w:jc w:val="center"/>
              <w:rPr>
                <w:spacing w:val="-12"/>
                <w:sz w:val="22"/>
                <w:szCs w:val="22"/>
              </w:rPr>
            </w:pPr>
            <w:r w:rsidRPr="00C62DB7">
              <w:rPr>
                <w:spacing w:val="-12"/>
                <w:sz w:val="22"/>
                <w:szCs w:val="22"/>
              </w:rPr>
              <w:t>505 000,0</w:t>
            </w:r>
          </w:p>
        </w:tc>
        <w:tc>
          <w:tcPr>
            <w:tcW w:w="290" w:type="pct"/>
            <w:vAlign w:val="center"/>
          </w:tcPr>
          <w:p w:rsidR="003D1565" w:rsidRPr="00C62DB7" w:rsidRDefault="003D1565" w:rsidP="00C62DB7">
            <w:pPr>
              <w:ind w:left="-55" w:right="-58"/>
              <w:jc w:val="center"/>
              <w:rPr>
                <w:spacing w:val="-12"/>
                <w:sz w:val="22"/>
                <w:szCs w:val="22"/>
              </w:rPr>
            </w:pPr>
            <w:r w:rsidRPr="00C62DB7">
              <w:rPr>
                <w:spacing w:val="-12"/>
                <w:sz w:val="22"/>
                <w:szCs w:val="22"/>
              </w:rPr>
              <w:t>510 000,0</w:t>
            </w:r>
          </w:p>
        </w:tc>
        <w:tc>
          <w:tcPr>
            <w:tcW w:w="289" w:type="pct"/>
            <w:vAlign w:val="center"/>
          </w:tcPr>
          <w:p w:rsidR="003D1565" w:rsidRPr="00C62DB7" w:rsidRDefault="003D1565" w:rsidP="00C62DB7">
            <w:pPr>
              <w:ind w:left="-56" w:right="-59"/>
              <w:jc w:val="center"/>
              <w:rPr>
                <w:spacing w:val="-12"/>
                <w:sz w:val="22"/>
                <w:szCs w:val="22"/>
              </w:rPr>
            </w:pPr>
            <w:r w:rsidRPr="00C62DB7">
              <w:rPr>
                <w:spacing w:val="-12"/>
                <w:sz w:val="22"/>
                <w:szCs w:val="22"/>
              </w:rPr>
              <w:t>515 000,0</w:t>
            </w:r>
          </w:p>
        </w:tc>
        <w:tc>
          <w:tcPr>
            <w:tcW w:w="290" w:type="pct"/>
            <w:vAlign w:val="center"/>
          </w:tcPr>
          <w:p w:rsidR="003D1565" w:rsidRPr="00C62DB7" w:rsidRDefault="003D1565" w:rsidP="00C62DB7">
            <w:pPr>
              <w:ind w:left="-55" w:right="-58"/>
              <w:jc w:val="center"/>
              <w:rPr>
                <w:spacing w:val="-12"/>
                <w:sz w:val="22"/>
                <w:szCs w:val="22"/>
              </w:rPr>
            </w:pPr>
            <w:r w:rsidRPr="00C62DB7">
              <w:rPr>
                <w:spacing w:val="-12"/>
                <w:sz w:val="22"/>
                <w:szCs w:val="22"/>
              </w:rPr>
              <w:t>520 000,0</w:t>
            </w:r>
          </w:p>
        </w:tc>
        <w:tc>
          <w:tcPr>
            <w:tcW w:w="290" w:type="pct"/>
            <w:vAlign w:val="center"/>
          </w:tcPr>
          <w:p w:rsidR="003D1565" w:rsidRPr="00C62DB7" w:rsidRDefault="003D1565" w:rsidP="00C62DB7">
            <w:pPr>
              <w:ind w:left="-56" w:right="-56"/>
              <w:jc w:val="center"/>
              <w:rPr>
                <w:spacing w:val="-12"/>
                <w:sz w:val="22"/>
                <w:szCs w:val="22"/>
              </w:rPr>
            </w:pPr>
            <w:r w:rsidRPr="00C62DB7">
              <w:rPr>
                <w:spacing w:val="-12"/>
                <w:sz w:val="22"/>
                <w:szCs w:val="22"/>
              </w:rPr>
              <w:t>525 000,0</w:t>
            </w:r>
          </w:p>
        </w:tc>
        <w:tc>
          <w:tcPr>
            <w:tcW w:w="336" w:type="pct"/>
            <w:vAlign w:val="center"/>
          </w:tcPr>
          <w:p w:rsidR="003D1565" w:rsidRPr="00C62DB7" w:rsidRDefault="003D1565" w:rsidP="00C62DB7">
            <w:pPr>
              <w:jc w:val="center"/>
              <w:rPr>
                <w:spacing w:val="-12"/>
                <w:sz w:val="22"/>
                <w:szCs w:val="22"/>
              </w:rPr>
            </w:pPr>
            <w:r w:rsidRPr="00C62DB7">
              <w:rPr>
                <w:spacing w:val="-12"/>
                <w:sz w:val="22"/>
                <w:szCs w:val="22"/>
              </w:rPr>
              <w:t>530 000,0</w:t>
            </w:r>
          </w:p>
        </w:tc>
        <w:tc>
          <w:tcPr>
            <w:tcW w:w="303" w:type="pct"/>
            <w:vAlign w:val="center"/>
          </w:tcPr>
          <w:p w:rsidR="003D1565" w:rsidRPr="00C62DB7" w:rsidRDefault="003D1565" w:rsidP="00C62DB7">
            <w:pPr>
              <w:ind w:left="-53" w:right="-22"/>
              <w:jc w:val="center"/>
              <w:rPr>
                <w:spacing w:val="-12"/>
                <w:sz w:val="22"/>
                <w:szCs w:val="22"/>
              </w:rPr>
            </w:pPr>
            <w:r w:rsidRPr="00C62DB7">
              <w:rPr>
                <w:spacing w:val="-12"/>
                <w:sz w:val="22"/>
                <w:szCs w:val="22"/>
              </w:rPr>
              <w:t>535 000,0</w:t>
            </w:r>
          </w:p>
        </w:tc>
        <w:tc>
          <w:tcPr>
            <w:tcW w:w="303" w:type="pct"/>
            <w:vAlign w:val="center"/>
          </w:tcPr>
          <w:p w:rsidR="003D1565" w:rsidRPr="00C62DB7" w:rsidRDefault="003D1565" w:rsidP="00C62DB7">
            <w:pPr>
              <w:ind w:left="-92" w:right="-124"/>
              <w:jc w:val="center"/>
              <w:rPr>
                <w:spacing w:val="-12"/>
                <w:sz w:val="22"/>
                <w:szCs w:val="22"/>
              </w:rPr>
            </w:pPr>
            <w:r w:rsidRPr="00C62DB7">
              <w:rPr>
                <w:spacing w:val="-12"/>
                <w:sz w:val="22"/>
                <w:szCs w:val="22"/>
              </w:rPr>
              <w:t>540 000,0</w:t>
            </w:r>
          </w:p>
        </w:tc>
        <w:tc>
          <w:tcPr>
            <w:tcW w:w="303" w:type="pct"/>
            <w:vAlign w:val="center"/>
          </w:tcPr>
          <w:p w:rsidR="003D1565" w:rsidRPr="00C62DB7" w:rsidRDefault="003D1565" w:rsidP="00C62DB7">
            <w:pPr>
              <w:ind w:left="-12" w:right="-85"/>
              <w:jc w:val="center"/>
              <w:rPr>
                <w:spacing w:val="-12"/>
                <w:sz w:val="22"/>
                <w:szCs w:val="22"/>
              </w:rPr>
            </w:pPr>
            <w:r w:rsidRPr="00C62DB7">
              <w:rPr>
                <w:spacing w:val="-12"/>
                <w:sz w:val="22"/>
                <w:szCs w:val="22"/>
              </w:rPr>
              <w:t>545 000,0</w:t>
            </w:r>
          </w:p>
        </w:tc>
        <w:tc>
          <w:tcPr>
            <w:tcW w:w="303" w:type="pct"/>
            <w:vAlign w:val="center"/>
          </w:tcPr>
          <w:p w:rsidR="003D1565" w:rsidRPr="00C62DB7" w:rsidRDefault="003D1565" w:rsidP="00C62DB7">
            <w:pPr>
              <w:ind w:left="-29" w:right="-45"/>
              <w:jc w:val="center"/>
              <w:rPr>
                <w:spacing w:val="-12"/>
                <w:sz w:val="22"/>
                <w:szCs w:val="22"/>
              </w:rPr>
            </w:pPr>
            <w:r w:rsidRPr="00C62DB7">
              <w:rPr>
                <w:spacing w:val="-12"/>
                <w:sz w:val="22"/>
                <w:szCs w:val="22"/>
              </w:rPr>
              <w:t>550 000,0</w:t>
            </w:r>
          </w:p>
        </w:tc>
        <w:tc>
          <w:tcPr>
            <w:tcW w:w="295" w:type="pct"/>
            <w:vAlign w:val="center"/>
          </w:tcPr>
          <w:p w:rsidR="003D1565" w:rsidRPr="00C62DB7" w:rsidRDefault="003D1565" w:rsidP="00C62DB7">
            <w:pPr>
              <w:ind w:left="-69" w:right="-30"/>
              <w:jc w:val="center"/>
              <w:rPr>
                <w:spacing w:val="-12"/>
                <w:sz w:val="22"/>
                <w:szCs w:val="22"/>
              </w:rPr>
            </w:pPr>
            <w:r w:rsidRPr="00C62DB7">
              <w:rPr>
                <w:spacing w:val="-12"/>
                <w:sz w:val="22"/>
                <w:szCs w:val="22"/>
              </w:rPr>
              <w:t>555 000,0</w:t>
            </w:r>
          </w:p>
        </w:tc>
      </w:tr>
      <w:tr w:rsidR="00C62DB7" w:rsidRPr="00C62DB7" w:rsidTr="00C62DB7">
        <w:trPr>
          <w:cantSplit/>
        </w:trPr>
        <w:tc>
          <w:tcPr>
            <w:tcW w:w="537" w:type="pct"/>
            <w:vMerge w:val="restart"/>
          </w:tcPr>
          <w:p w:rsidR="003D1565" w:rsidRPr="00C62DB7" w:rsidRDefault="003D1565" w:rsidP="00C62DB7">
            <w:pPr>
              <w:rPr>
                <w:kern w:val="2"/>
                <w:sz w:val="22"/>
                <w:szCs w:val="22"/>
                <w:lang w:eastAsia="en-US"/>
              </w:rPr>
            </w:pPr>
            <w:r w:rsidRPr="00C62DB7">
              <w:rPr>
                <w:kern w:val="2"/>
                <w:sz w:val="22"/>
                <w:szCs w:val="22"/>
                <w:lang w:eastAsia="en-US"/>
              </w:rPr>
              <w:t xml:space="preserve">Подпрограмма </w:t>
            </w:r>
            <w:r w:rsidRPr="00C62DB7">
              <w:rPr>
                <w:kern w:val="2"/>
                <w:sz w:val="22"/>
                <w:szCs w:val="22"/>
                <w:lang w:eastAsia="en-US"/>
              </w:rPr>
              <w:lastRenderedPageBreak/>
              <w:t>4</w:t>
            </w:r>
            <w:r w:rsidR="00C62DB7">
              <w:rPr>
                <w:kern w:val="2"/>
                <w:sz w:val="22"/>
                <w:szCs w:val="22"/>
                <w:lang w:eastAsia="en-US"/>
              </w:rPr>
              <w:t>.</w:t>
            </w:r>
            <w:r w:rsidRPr="00C62DB7">
              <w:rPr>
                <w:kern w:val="2"/>
                <w:sz w:val="22"/>
                <w:szCs w:val="22"/>
                <w:lang w:eastAsia="en-US"/>
              </w:rPr>
              <w:t xml:space="preserve"> «Защита прав потребителей</w:t>
            </w:r>
            <w:r w:rsidR="00C62DB7">
              <w:rPr>
                <w:kern w:val="2"/>
                <w:sz w:val="22"/>
                <w:szCs w:val="22"/>
                <w:lang w:eastAsia="en-US"/>
              </w:rPr>
              <w:t xml:space="preserve"> </w:t>
            </w:r>
            <w:r w:rsidRPr="00C62DB7">
              <w:rPr>
                <w:kern w:val="2"/>
                <w:sz w:val="22"/>
                <w:szCs w:val="22"/>
                <w:lang w:eastAsia="en-US"/>
              </w:rPr>
              <w:t>в Миллеровском районе»</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lastRenderedPageBreak/>
              <w:t xml:space="preserve">всего </w:t>
            </w:r>
          </w:p>
        </w:tc>
        <w:tc>
          <w:tcPr>
            <w:tcW w:w="386" w:type="pct"/>
          </w:tcPr>
          <w:p w:rsidR="003D1565" w:rsidRPr="00C62DB7" w:rsidRDefault="00A958D9" w:rsidP="00C62DB7">
            <w:pPr>
              <w:ind w:left="-91" w:right="-56"/>
              <w:jc w:val="center"/>
              <w:rPr>
                <w:sz w:val="22"/>
                <w:szCs w:val="22"/>
              </w:rPr>
            </w:pPr>
            <w:r w:rsidRPr="00C62DB7">
              <w:rPr>
                <w:sz w:val="22"/>
                <w:szCs w:val="22"/>
              </w:rPr>
              <w:t>9</w:t>
            </w:r>
            <w:r w:rsidR="003D1565" w:rsidRPr="00C62DB7">
              <w:rPr>
                <w:sz w:val="22"/>
                <w:szCs w:val="22"/>
              </w:rPr>
              <w:t>,0</w:t>
            </w:r>
          </w:p>
        </w:tc>
        <w:tc>
          <w:tcPr>
            <w:tcW w:w="337" w:type="pct"/>
          </w:tcPr>
          <w:p w:rsidR="003D1565" w:rsidRPr="00C62DB7" w:rsidRDefault="003D1565" w:rsidP="00C62DB7">
            <w:pPr>
              <w:ind w:left="-58" w:right="-61"/>
              <w:jc w:val="center"/>
              <w:rPr>
                <w:sz w:val="22"/>
                <w:szCs w:val="22"/>
              </w:rPr>
            </w:pPr>
            <w:r w:rsidRPr="00C62DB7">
              <w:rPr>
                <w:sz w:val="22"/>
                <w:szCs w:val="22"/>
              </w:rPr>
              <w:t>3,0</w:t>
            </w:r>
          </w:p>
        </w:tc>
        <w:tc>
          <w:tcPr>
            <w:tcW w:w="290" w:type="pct"/>
          </w:tcPr>
          <w:p w:rsidR="003D1565" w:rsidRPr="00C62DB7" w:rsidRDefault="003D1565" w:rsidP="00C62DB7">
            <w:pPr>
              <w:ind w:left="-53" w:right="-59"/>
              <w:jc w:val="center"/>
              <w:rPr>
                <w:sz w:val="22"/>
                <w:szCs w:val="22"/>
              </w:rPr>
            </w:pPr>
            <w:r w:rsidRPr="00C62DB7">
              <w:rPr>
                <w:sz w:val="22"/>
                <w:szCs w:val="22"/>
              </w:rPr>
              <w:t>3,0</w:t>
            </w:r>
          </w:p>
        </w:tc>
        <w:tc>
          <w:tcPr>
            <w:tcW w:w="290" w:type="pct"/>
          </w:tcPr>
          <w:p w:rsidR="003D1565" w:rsidRPr="00C62DB7" w:rsidRDefault="003D1565" w:rsidP="00C62DB7">
            <w:pPr>
              <w:ind w:left="-55" w:right="-58"/>
              <w:jc w:val="center"/>
              <w:rPr>
                <w:sz w:val="22"/>
                <w:szCs w:val="22"/>
              </w:rPr>
            </w:pPr>
            <w:r w:rsidRPr="00C62DB7">
              <w:rPr>
                <w:sz w:val="22"/>
                <w:szCs w:val="22"/>
              </w:rPr>
              <w:t>3,0</w:t>
            </w:r>
          </w:p>
        </w:tc>
        <w:tc>
          <w:tcPr>
            <w:tcW w:w="289" w:type="pct"/>
          </w:tcPr>
          <w:p w:rsidR="003D1565" w:rsidRPr="00C62DB7" w:rsidRDefault="003D44A6" w:rsidP="00C62DB7">
            <w:pPr>
              <w:ind w:left="-56" w:right="-59"/>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5" w:right="-58"/>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6" w:right="-56"/>
              <w:jc w:val="center"/>
              <w:rPr>
                <w:sz w:val="22"/>
                <w:szCs w:val="22"/>
              </w:rPr>
            </w:pPr>
            <w:r w:rsidRPr="00C62DB7">
              <w:rPr>
                <w:sz w:val="22"/>
                <w:szCs w:val="22"/>
              </w:rPr>
              <w:t>0</w:t>
            </w:r>
            <w:r w:rsidR="003D1565" w:rsidRPr="00C62DB7">
              <w:rPr>
                <w:sz w:val="22"/>
                <w:szCs w:val="22"/>
              </w:rPr>
              <w:t>,0</w:t>
            </w:r>
          </w:p>
        </w:tc>
        <w:tc>
          <w:tcPr>
            <w:tcW w:w="336" w:type="pct"/>
          </w:tcPr>
          <w:p w:rsidR="003D1565" w:rsidRPr="00C62DB7" w:rsidRDefault="003D44A6" w:rsidP="00C62DB7">
            <w:pPr>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53" w:right="-22"/>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92" w:right="-124"/>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12" w:right="-85"/>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29" w:right="-45"/>
              <w:jc w:val="center"/>
              <w:rPr>
                <w:sz w:val="22"/>
                <w:szCs w:val="22"/>
              </w:rPr>
            </w:pPr>
            <w:r w:rsidRPr="00C62DB7">
              <w:rPr>
                <w:sz w:val="22"/>
                <w:szCs w:val="22"/>
              </w:rPr>
              <w:t>0</w:t>
            </w:r>
            <w:r w:rsidR="003D1565" w:rsidRPr="00C62DB7">
              <w:rPr>
                <w:sz w:val="22"/>
                <w:szCs w:val="22"/>
              </w:rPr>
              <w:t>,0</w:t>
            </w:r>
          </w:p>
        </w:tc>
        <w:tc>
          <w:tcPr>
            <w:tcW w:w="295" w:type="pct"/>
          </w:tcPr>
          <w:p w:rsidR="003D1565" w:rsidRPr="00C62DB7" w:rsidRDefault="003D44A6" w:rsidP="00C62DB7">
            <w:pPr>
              <w:ind w:left="-69" w:right="-30"/>
              <w:jc w:val="center"/>
              <w:rPr>
                <w:spacing w:val="-10"/>
                <w:kern w:val="2"/>
                <w:sz w:val="22"/>
                <w:szCs w:val="22"/>
              </w:rPr>
            </w:pPr>
            <w:r w:rsidRPr="00C62DB7">
              <w:rPr>
                <w:spacing w:val="-10"/>
                <w:kern w:val="2"/>
                <w:sz w:val="22"/>
                <w:szCs w:val="22"/>
              </w:rPr>
              <w:t>0</w:t>
            </w:r>
            <w:r w:rsidR="003D1565" w:rsidRPr="00C62DB7">
              <w:rPr>
                <w:spacing w:val="-10"/>
                <w:kern w:val="2"/>
                <w:sz w:val="22"/>
                <w:szCs w:val="22"/>
              </w:rPr>
              <w:t>,0</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 бюджет</w:t>
            </w:r>
            <w:r w:rsidRPr="00C62DB7">
              <w:rPr>
                <w:kern w:val="2"/>
                <w:sz w:val="22"/>
                <w:szCs w:val="22"/>
                <w:lang w:eastAsia="en-US"/>
              </w:rPr>
              <w:t xml:space="preserve"> </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A958D9" w:rsidP="00C62DB7">
            <w:pPr>
              <w:ind w:left="-91" w:right="-56"/>
              <w:jc w:val="center"/>
              <w:rPr>
                <w:sz w:val="22"/>
                <w:szCs w:val="22"/>
              </w:rPr>
            </w:pPr>
            <w:r w:rsidRPr="00C62DB7">
              <w:rPr>
                <w:sz w:val="22"/>
                <w:szCs w:val="22"/>
              </w:rPr>
              <w:t>9</w:t>
            </w:r>
            <w:r w:rsidR="003D1565" w:rsidRPr="00C62DB7">
              <w:rPr>
                <w:sz w:val="22"/>
                <w:szCs w:val="22"/>
              </w:rPr>
              <w:t>,0</w:t>
            </w:r>
          </w:p>
        </w:tc>
        <w:tc>
          <w:tcPr>
            <w:tcW w:w="337" w:type="pct"/>
          </w:tcPr>
          <w:p w:rsidR="003D1565" w:rsidRPr="00C62DB7" w:rsidRDefault="003D1565" w:rsidP="00C62DB7">
            <w:pPr>
              <w:ind w:left="-58" w:right="-61"/>
              <w:jc w:val="center"/>
              <w:rPr>
                <w:sz w:val="22"/>
                <w:szCs w:val="22"/>
              </w:rPr>
            </w:pPr>
            <w:r w:rsidRPr="00C62DB7">
              <w:rPr>
                <w:sz w:val="22"/>
                <w:szCs w:val="22"/>
              </w:rPr>
              <w:t>3,0</w:t>
            </w:r>
          </w:p>
        </w:tc>
        <w:tc>
          <w:tcPr>
            <w:tcW w:w="290" w:type="pct"/>
          </w:tcPr>
          <w:p w:rsidR="003D1565" w:rsidRPr="00C62DB7" w:rsidRDefault="003D1565" w:rsidP="00C62DB7">
            <w:pPr>
              <w:ind w:left="-53" w:right="-59"/>
              <w:jc w:val="center"/>
              <w:rPr>
                <w:sz w:val="22"/>
                <w:szCs w:val="22"/>
              </w:rPr>
            </w:pPr>
            <w:r w:rsidRPr="00C62DB7">
              <w:rPr>
                <w:sz w:val="22"/>
                <w:szCs w:val="22"/>
              </w:rPr>
              <w:t>3,0</w:t>
            </w:r>
          </w:p>
        </w:tc>
        <w:tc>
          <w:tcPr>
            <w:tcW w:w="290" w:type="pct"/>
          </w:tcPr>
          <w:p w:rsidR="003D1565" w:rsidRPr="00C62DB7" w:rsidRDefault="003D1565" w:rsidP="00C62DB7">
            <w:pPr>
              <w:ind w:left="-55" w:right="-58"/>
              <w:jc w:val="center"/>
              <w:rPr>
                <w:sz w:val="22"/>
                <w:szCs w:val="22"/>
              </w:rPr>
            </w:pPr>
            <w:r w:rsidRPr="00C62DB7">
              <w:rPr>
                <w:sz w:val="22"/>
                <w:szCs w:val="22"/>
              </w:rPr>
              <w:t>3,0</w:t>
            </w:r>
          </w:p>
        </w:tc>
        <w:tc>
          <w:tcPr>
            <w:tcW w:w="289" w:type="pct"/>
          </w:tcPr>
          <w:p w:rsidR="003D1565" w:rsidRPr="00C62DB7" w:rsidRDefault="003D44A6" w:rsidP="00C62DB7">
            <w:pPr>
              <w:ind w:left="-56" w:right="-59"/>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5" w:right="-58"/>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6" w:right="-56"/>
              <w:jc w:val="center"/>
              <w:rPr>
                <w:sz w:val="22"/>
                <w:szCs w:val="22"/>
              </w:rPr>
            </w:pPr>
            <w:r w:rsidRPr="00C62DB7">
              <w:rPr>
                <w:sz w:val="22"/>
                <w:szCs w:val="22"/>
              </w:rPr>
              <w:t>0</w:t>
            </w:r>
            <w:r w:rsidR="003D1565" w:rsidRPr="00C62DB7">
              <w:rPr>
                <w:sz w:val="22"/>
                <w:szCs w:val="22"/>
              </w:rPr>
              <w:t>,0</w:t>
            </w:r>
          </w:p>
        </w:tc>
        <w:tc>
          <w:tcPr>
            <w:tcW w:w="336" w:type="pct"/>
          </w:tcPr>
          <w:p w:rsidR="003D1565" w:rsidRPr="00C62DB7" w:rsidRDefault="003D44A6" w:rsidP="00C62DB7">
            <w:pPr>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53" w:right="-22"/>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92" w:right="-124"/>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12" w:right="-85"/>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29" w:right="-45"/>
              <w:jc w:val="center"/>
              <w:rPr>
                <w:sz w:val="22"/>
                <w:szCs w:val="22"/>
              </w:rPr>
            </w:pPr>
            <w:r w:rsidRPr="00C62DB7">
              <w:rPr>
                <w:sz w:val="22"/>
                <w:szCs w:val="22"/>
              </w:rPr>
              <w:t>0</w:t>
            </w:r>
            <w:r w:rsidR="003D1565" w:rsidRPr="00C62DB7">
              <w:rPr>
                <w:sz w:val="22"/>
                <w:szCs w:val="22"/>
              </w:rPr>
              <w:t>,0</w:t>
            </w:r>
          </w:p>
        </w:tc>
        <w:tc>
          <w:tcPr>
            <w:tcW w:w="295" w:type="pct"/>
          </w:tcPr>
          <w:p w:rsidR="003D1565" w:rsidRPr="00C62DB7" w:rsidRDefault="003D44A6" w:rsidP="00C62DB7">
            <w:pPr>
              <w:ind w:left="-69" w:right="-30"/>
              <w:jc w:val="center"/>
              <w:rPr>
                <w:spacing w:val="-10"/>
                <w:kern w:val="2"/>
                <w:sz w:val="22"/>
                <w:szCs w:val="22"/>
              </w:rPr>
            </w:pPr>
            <w:r w:rsidRPr="00C62DB7">
              <w:rPr>
                <w:spacing w:val="-10"/>
                <w:kern w:val="2"/>
                <w:sz w:val="22"/>
                <w:szCs w:val="22"/>
              </w:rPr>
              <w:t>0</w:t>
            </w:r>
            <w:r w:rsidR="003D1565" w:rsidRPr="00C62DB7">
              <w:rPr>
                <w:spacing w:val="-10"/>
                <w:kern w:val="2"/>
                <w:sz w:val="22"/>
                <w:szCs w:val="22"/>
              </w:rPr>
              <w:t>,0</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 источники</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val="restart"/>
          </w:tcPr>
          <w:p w:rsidR="00525249" w:rsidRPr="00C62DB7" w:rsidRDefault="00525249" w:rsidP="00C62DB7">
            <w:pPr>
              <w:rPr>
                <w:kern w:val="2"/>
                <w:sz w:val="22"/>
                <w:szCs w:val="22"/>
                <w:lang w:eastAsia="en-US"/>
              </w:rPr>
            </w:pPr>
            <w:r w:rsidRPr="00C62DB7">
              <w:rPr>
                <w:kern w:val="2"/>
                <w:sz w:val="22"/>
                <w:szCs w:val="22"/>
              </w:rPr>
              <w:t>Подпрограмма  5</w:t>
            </w:r>
            <w:r w:rsidR="00C62DB7">
              <w:rPr>
                <w:kern w:val="2"/>
                <w:sz w:val="22"/>
                <w:szCs w:val="22"/>
              </w:rPr>
              <w:t>.</w:t>
            </w:r>
            <w:r w:rsidRPr="00C62DB7">
              <w:rPr>
                <w:kern w:val="2"/>
                <w:sz w:val="22"/>
                <w:szCs w:val="22"/>
              </w:rPr>
              <w:t xml:space="preserve"> «Обеспе</w:t>
            </w:r>
            <w:r w:rsidR="00C62DB7">
              <w:rPr>
                <w:kern w:val="2"/>
                <w:sz w:val="22"/>
                <w:szCs w:val="22"/>
              </w:rPr>
              <w:t>-</w:t>
            </w:r>
            <w:r w:rsidRPr="00C62DB7">
              <w:rPr>
                <w:kern w:val="2"/>
                <w:sz w:val="22"/>
                <w:szCs w:val="22"/>
              </w:rPr>
              <w:t xml:space="preserve">чение реализации </w:t>
            </w:r>
            <w:r w:rsidRPr="00C62DB7">
              <w:rPr>
                <w:kern w:val="2"/>
                <w:sz w:val="22"/>
                <w:szCs w:val="22"/>
              </w:rPr>
              <w:br w:type="page"/>
              <w:t>муниципаль</w:t>
            </w:r>
            <w:r w:rsidR="00C62DB7">
              <w:rPr>
                <w:kern w:val="2"/>
                <w:sz w:val="22"/>
                <w:szCs w:val="22"/>
              </w:rPr>
              <w:t>-</w:t>
            </w:r>
            <w:r w:rsidRPr="00C62DB7">
              <w:rPr>
                <w:kern w:val="2"/>
                <w:sz w:val="22"/>
                <w:szCs w:val="22"/>
              </w:rPr>
              <w:t xml:space="preserve">ной </w:t>
            </w:r>
            <w:r w:rsidRPr="00C62DB7">
              <w:rPr>
                <w:kern w:val="2"/>
                <w:sz w:val="22"/>
                <w:szCs w:val="22"/>
              </w:rPr>
              <w:br w:type="page"/>
              <w:t>программы «Экономи</w:t>
            </w:r>
            <w:r w:rsidR="00C62DB7">
              <w:rPr>
                <w:kern w:val="2"/>
                <w:sz w:val="22"/>
                <w:szCs w:val="22"/>
              </w:rPr>
              <w:t>-</w:t>
            </w:r>
            <w:r w:rsidRPr="00C62DB7">
              <w:rPr>
                <w:kern w:val="2"/>
                <w:sz w:val="22"/>
                <w:szCs w:val="22"/>
              </w:rPr>
              <w:t>ческое развитие»</w:t>
            </w:r>
          </w:p>
        </w:tc>
        <w:tc>
          <w:tcPr>
            <w:tcW w:w="447" w:type="pct"/>
          </w:tcPr>
          <w:p w:rsidR="00525249" w:rsidRPr="00C62DB7" w:rsidRDefault="00525249"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tcPr>
          <w:p w:rsidR="00525249" w:rsidRPr="00C62DB7" w:rsidRDefault="00A958D9" w:rsidP="00C62DB7">
            <w:pPr>
              <w:ind w:left="-91" w:right="-56"/>
              <w:jc w:val="center"/>
              <w:rPr>
                <w:color w:val="000000"/>
                <w:sz w:val="22"/>
                <w:szCs w:val="22"/>
              </w:rPr>
            </w:pPr>
            <w:r w:rsidRPr="00C62DB7">
              <w:rPr>
                <w:color w:val="000000"/>
                <w:sz w:val="22"/>
                <w:szCs w:val="22"/>
              </w:rPr>
              <w:t>1204,2</w:t>
            </w:r>
          </w:p>
        </w:tc>
        <w:tc>
          <w:tcPr>
            <w:tcW w:w="337" w:type="pct"/>
          </w:tcPr>
          <w:p w:rsidR="00525249" w:rsidRPr="00C62DB7" w:rsidRDefault="00525249"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525249"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525249"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1204,2</w:t>
            </w:r>
          </w:p>
        </w:tc>
        <w:tc>
          <w:tcPr>
            <w:tcW w:w="289" w:type="pct"/>
          </w:tcPr>
          <w:p w:rsidR="00525249" w:rsidRPr="00C62DB7" w:rsidRDefault="003D44A6"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3D44A6"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3D44A6"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525249" w:rsidRPr="00C62DB7" w:rsidRDefault="003D44A6"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525249" w:rsidRPr="00C62DB7" w:rsidRDefault="003D44A6"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 бюджет</w:t>
            </w:r>
            <w:r w:rsidRPr="00C62DB7">
              <w:rPr>
                <w:kern w:val="2"/>
                <w:sz w:val="22"/>
                <w:szCs w:val="22"/>
                <w:lang w:eastAsia="en-US"/>
              </w:rPr>
              <w:t xml:space="preserve"> </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1018,2</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1018,2</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9D6DB2" w:rsidRPr="00C62DB7" w:rsidRDefault="00A958D9"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186,0</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186,0</w:t>
            </w:r>
          </w:p>
        </w:tc>
        <w:tc>
          <w:tcPr>
            <w:tcW w:w="289" w:type="pct"/>
          </w:tcPr>
          <w:p w:rsidR="009D6DB2" w:rsidRPr="00C62DB7" w:rsidRDefault="003D44A6"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3D44A6"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3D44A6"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3D44A6"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3D44A6"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 источники</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bl>
    <w:p w:rsidR="00354A83" w:rsidRPr="00BA7FAF" w:rsidRDefault="00354A83" w:rsidP="00354A83">
      <w:pPr>
        <w:autoSpaceDE w:val="0"/>
        <w:autoSpaceDN w:val="0"/>
        <w:adjustRightInd w:val="0"/>
        <w:rPr>
          <w:rFonts w:eastAsia="Calibri"/>
          <w:kern w:val="2"/>
          <w:sz w:val="28"/>
          <w:szCs w:val="28"/>
          <w:lang w:eastAsia="en-US"/>
        </w:rPr>
      </w:pPr>
    </w:p>
    <w:p w:rsidR="0013105A" w:rsidRDefault="00354A83" w:rsidP="0013105A">
      <w:pPr>
        <w:autoSpaceDE w:val="0"/>
        <w:autoSpaceDN w:val="0"/>
        <w:adjustRightInd w:val="0"/>
        <w:ind w:firstLine="709"/>
        <w:jc w:val="both"/>
        <w:rPr>
          <w:kern w:val="2"/>
          <w:sz w:val="28"/>
          <w:szCs w:val="28"/>
        </w:rPr>
      </w:pPr>
      <w:r w:rsidRPr="00BA7FAF">
        <w:rPr>
          <w:kern w:val="2"/>
          <w:sz w:val="28"/>
          <w:szCs w:val="28"/>
        </w:rPr>
        <w:t xml:space="preserve">* - </w:t>
      </w:r>
      <w:r w:rsidR="006C3CE5">
        <w:rPr>
          <w:kern w:val="2"/>
          <w:sz w:val="28"/>
          <w:szCs w:val="28"/>
        </w:rPr>
        <w:t>о</w:t>
      </w:r>
      <w:r w:rsidR="006C3CE5" w:rsidRPr="000713BF">
        <w:rPr>
          <w:kern w:val="2"/>
          <w:sz w:val="28"/>
          <w:szCs w:val="28"/>
        </w:rPr>
        <w:t xml:space="preserve">бъемы финансирования </w:t>
      </w:r>
      <w:r w:rsidR="006C3CE5">
        <w:rPr>
          <w:kern w:val="2"/>
          <w:sz w:val="28"/>
          <w:szCs w:val="28"/>
        </w:rPr>
        <w:t xml:space="preserve">муниципальной </w:t>
      </w:r>
      <w:r w:rsidR="006C3CE5" w:rsidRPr="000713BF">
        <w:rPr>
          <w:kern w:val="2"/>
          <w:sz w:val="28"/>
          <w:szCs w:val="28"/>
        </w:rPr>
        <w:t>программы являются прогнозными и подлежат уточнению</w:t>
      </w:r>
      <w:r w:rsidR="006C3CE5">
        <w:rPr>
          <w:kern w:val="2"/>
          <w:sz w:val="28"/>
          <w:szCs w:val="28"/>
        </w:rPr>
        <w:t>.</w:t>
      </w:r>
    </w:p>
    <w:p w:rsidR="0013105A" w:rsidRDefault="0013105A" w:rsidP="0013105A">
      <w:pPr>
        <w:autoSpaceDE w:val="0"/>
        <w:autoSpaceDN w:val="0"/>
        <w:adjustRightInd w:val="0"/>
        <w:ind w:firstLine="709"/>
        <w:jc w:val="both"/>
        <w:rPr>
          <w:kern w:val="2"/>
          <w:sz w:val="28"/>
          <w:szCs w:val="28"/>
        </w:rPr>
      </w:pPr>
    </w:p>
    <w:p w:rsidR="0013105A" w:rsidRDefault="0013105A" w:rsidP="0013105A">
      <w:pPr>
        <w:autoSpaceDE w:val="0"/>
        <w:autoSpaceDN w:val="0"/>
        <w:adjustRightInd w:val="0"/>
        <w:ind w:firstLine="709"/>
        <w:jc w:val="both"/>
        <w:rPr>
          <w:kern w:val="2"/>
          <w:sz w:val="28"/>
          <w:szCs w:val="28"/>
        </w:rPr>
      </w:pPr>
    </w:p>
    <w:p w:rsidR="00C62DB7" w:rsidRDefault="00C62DB7">
      <w:pPr>
        <w:rPr>
          <w:kern w:val="2"/>
          <w:sz w:val="28"/>
          <w:szCs w:val="28"/>
        </w:rPr>
      </w:pPr>
      <w:r>
        <w:rPr>
          <w:kern w:val="2"/>
          <w:sz w:val="28"/>
          <w:szCs w:val="28"/>
        </w:rPr>
        <w:br w:type="page"/>
      </w:r>
    </w:p>
    <w:p w:rsidR="00E425FC" w:rsidRPr="00C62DB7" w:rsidRDefault="0013105A" w:rsidP="00C62DB7">
      <w:pPr>
        <w:autoSpaceDE w:val="0"/>
        <w:autoSpaceDN w:val="0"/>
        <w:adjustRightInd w:val="0"/>
        <w:ind w:left="10773"/>
        <w:jc w:val="center"/>
        <w:rPr>
          <w:sz w:val="28"/>
          <w:szCs w:val="28"/>
        </w:rPr>
      </w:pPr>
      <w:r w:rsidRPr="00C62DB7">
        <w:rPr>
          <w:sz w:val="28"/>
          <w:szCs w:val="28"/>
        </w:rPr>
        <w:lastRenderedPageBreak/>
        <w:t>П</w:t>
      </w:r>
      <w:r w:rsidR="00E425FC" w:rsidRPr="00C62DB7">
        <w:rPr>
          <w:sz w:val="28"/>
          <w:szCs w:val="28"/>
        </w:rPr>
        <w:t>риложение № 5</w:t>
      </w:r>
    </w:p>
    <w:p w:rsidR="00E425FC" w:rsidRPr="00C62DB7" w:rsidRDefault="00E425FC" w:rsidP="00C62DB7">
      <w:pPr>
        <w:autoSpaceDE w:val="0"/>
        <w:autoSpaceDN w:val="0"/>
        <w:adjustRightInd w:val="0"/>
        <w:ind w:left="10773"/>
        <w:jc w:val="center"/>
        <w:rPr>
          <w:sz w:val="28"/>
          <w:szCs w:val="28"/>
        </w:rPr>
      </w:pPr>
      <w:r w:rsidRPr="00C62DB7">
        <w:rPr>
          <w:sz w:val="28"/>
          <w:szCs w:val="28"/>
        </w:rPr>
        <w:t>к муниципальной программе Миллеровского района</w:t>
      </w:r>
    </w:p>
    <w:p w:rsidR="00E425FC" w:rsidRPr="00C62DB7" w:rsidRDefault="00E425FC" w:rsidP="00C62DB7">
      <w:pPr>
        <w:autoSpaceDE w:val="0"/>
        <w:autoSpaceDN w:val="0"/>
        <w:adjustRightInd w:val="0"/>
        <w:ind w:left="10773"/>
        <w:jc w:val="center"/>
        <w:rPr>
          <w:sz w:val="28"/>
          <w:szCs w:val="28"/>
        </w:rPr>
      </w:pPr>
      <w:r w:rsidRPr="00C62DB7">
        <w:rPr>
          <w:sz w:val="28"/>
          <w:szCs w:val="28"/>
        </w:rPr>
        <w:t>«Экономическое развитие</w:t>
      </w:r>
    </w:p>
    <w:p w:rsidR="00E425FC" w:rsidRPr="00C62DB7" w:rsidRDefault="00E425FC" w:rsidP="00C62DB7">
      <w:pPr>
        <w:widowControl w:val="0"/>
        <w:autoSpaceDE w:val="0"/>
        <w:autoSpaceDN w:val="0"/>
        <w:adjustRightInd w:val="0"/>
        <w:jc w:val="center"/>
        <w:rPr>
          <w:sz w:val="28"/>
          <w:szCs w:val="28"/>
        </w:rPr>
      </w:pPr>
    </w:p>
    <w:p w:rsidR="00E425FC" w:rsidRPr="00C62DB7" w:rsidRDefault="00E425FC" w:rsidP="00C62DB7">
      <w:pPr>
        <w:widowControl w:val="0"/>
        <w:autoSpaceDE w:val="0"/>
        <w:autoSpaceDN w:val="0"/>
        <w:adjustRightInd w:val="0"/>
        <w:jc w:val="center"/>
        <w:rPr>
          <w:sz w:val="28"/>
          <w:szCs w:val="28"/>
        </w:rPr>
      </w:pPr>
      <w:r w:rsidRPr="00C62DB7">
        <w:rPr>
          <w:sz w:val="28"/>
          <w:szCs w:val="28"/>
        </w:rPr>
        <w:t>Сведения</w:t>
      </w:r>
    </w:p>
    <w:p w:rsidR="00E425FC" w:rsidRPr="00C62DB7" w:rsidRDefault="00E425FC" w:rsidP="00C62DB7">
      <w:pPr>
        <w:widowControl w:val="0"/>
        <w:autoSpaceDE w:val="0"/>
        <w:autoSpaceDN w:val="0"/>
        <w:adjustRightInd w:val="0"/>
        <w:jc w:val="center"/>
        <w:rPr>
          <w:sz w:val="28"/>
          <w:szCs w:val="28"/>
        </w:rPr>
      </w:pPr>
      <w:r w:rsidRPr="00C62DB7">
        <w:rPr>
          <w:sz w:val="28"/>
          <w:szCs w:val="28"/>
        </w:rPr>
        <w:t>о методике расчета показателя (индикатора) муниципальной  программы (подпрограммы)</w:t>
      </w:r>
    </w:p>
    <w:p w:rsidR="00E425FC" w:rsidRPr="00C62DB7" w:rsidRDefault="00E425FC" w:rsidP="00C62DB7">
      <w:pPr>
        <w:widowControl w:val="0"/>
        <w:autoSpaceDE w:val="0"/>
        <w:autoSpaceDN w:val="0"/>
        <w:adjustRightInd w:val="0"/>
        <w:jc w:val="cente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992"/>
        <w:gridCol w:w="4819"/>
        <w:gridCol w:w="5103"/>
      </w:tblGrid>
      <w:tr w:rsidR="00E425FC" w:rsidRPr="0074460B" w:rsidTr="00A0438D">
        <w:tc>
          <w:tcPr>
            <w:tcW w:w="851" w:type="dxa"/>
          </w:tcPr>
          <w:p w:rsidR="00E425FC" w:rsidRPr="0074460B" w:rsidRDefault="00E425FC" w:rsidP="00A77098">
            <w:pPr>
              <w:pStyle w:val="ConsPlusCell"/>
              <w:jc w:val="center"/>
              <w:rPr>
                <w:sz w:val="24"/>
                <w:szCs w:val="24"/>
              </w:rPr>
            </w:pPr>
            <w:r w:rsidRPr="0074460B">
              <w:rPr>
                <w:sz w:val="24"/>
                <w:szCs w:val="24"/>
              </w:rPr>
              <w:t xml:space="preserve">№  </w:t>
            </w:r>
            <w:r w:rsidRPr="0074460B">
              <w:rPr>
                <w:sz w:val="24"/>
                <w:szCs w:val="24"/>
              </w:rPr>
              <w:br/>
              <w:t>п/п</w:t>
            </w:r>
          </w:p>
        </w:tc>
        <w:tc>
          <w:tcPr>
            <w:tcW w:w="2977" w:type="dxa"/>
          </w:tcPr>
          <w:p w:rsidR="00E425FC" w:rsidRPr="0074460B" w:rsidRDefault="00E425FC" w:rsidP="00A77098">
            <w:pPr>
              <w:pStyle w:val="ConsPlusCell"/>
              <w:jc w:val="center"/>
              <w:rPr>
                <w:sz w:val="24"/>
                <w:szCs w:val="24"/>
              </w:rPr>
            </w:pPr>
            <w:r w:rsidRPr="0074460B">
              <w:rPr>
                <w:sz w:val="24"/>
                <w:szCs w:val="24"/>
              </w:rPr>
              <w:t xml:space="preserve">Наименование </w:t>
            </w:r>
            <w:r w:rsidRPr="0074460B">
              <w:rPr>
                <w:sz w:val="24"/>
                <w:szCs w:val="24"/>
              </w:rPr>
              <w:br/>
              <w:t xml:space="preserve"> показателя</w:t>
            </w:r>
          </w:p>
        </w:tc>
        <w:tc>
          <w:tcPr>
            <w:tcW w:w="992" w:type="dxa"/>
          </w:tcPr>
          <w:p w:rsidR="00E425FC" w:rsidRPr="0074460B" w:rsidRDefault="00E425FC" w:rsidP="00A77098">
            <w:pPr>
              <w:pStyle w:val="ConsPlusCell"/>
              <w:jc w:val="center"/>
              <w:rPr>
                <w:sz w:val="24"/>
                <w:szCs w:val="24"/>
              </w:rPr>
            </w:pPr>
            <w:r w:rsidRPr="0074460B">
              <w:rPr>
                <w:sz w:val="24"/>
                <w:szCs w:val="24"/>
              </w:rPr>
              <w:t xml:space="preserve">Ед. </w:t>
            </w:r>
            <w:r w:rsidRPr="0074460B">
              <w:rPr>
                <w:sz w:val="24"/>
                <w:szCs w:val="24"/>
              </w:rPr>
              <w:br/>
              <w:t>изм.</w:t>
            </w:r>
          </w:p>
        </w:tc>
        <w:tc>
          <w:tcPr>
            <w:tcW w:w="4819" w:type="dxa"/>
          </w:tcPr>
          <w:p w:rsidR="00E425FC" w:rsidRPr="0074460B" w:rsidRDefault="00E425FC" w:rsidP="00A77098">
            <w:pPr>
              <w:pStyle w:val="ConsPlusCell"/>
              <w:jc w:val="center"/>
              <w:rPr>
                <w:sz w:val="24"/>
                <w:szCs w:val="24"/>
              </w:rPr>
            </w:pPr>
            <w:r w:rsidRPr="0074460B">
              <w:rPr>
                <w:sz w:val="24"/>
                <w:szCs w:val="24"/>
              </w:rPr>
              <w:t xml:space="preserve">Методика расчета показателя (формула) и </w:t>
            </w:r>
          </w:p>
          <w:p w:rsidR="00E425FC" w:rsidRPr="0074460B" w:rsidRDefault="00E425FC" w:rsidP="00A77098">
            <w:pPr>
              <w:pStyle w:val="ConsPlusCell"/>
              <w:jc w:val="center"/>
              <w:rPr>
                <w:sz w:val="24"/>
                <w:szCs w:val="24"/>
              </w:rPr>
            </w:pPr>
            <w:r w:rsidRPr="0074460B">
              <w:rPr>
                <w:sz w:val="24"/>
                <w:szCs w:val="24"/>
              </w:rPr>
              <w:t xml:space="preserve">методологические пояснения к показателю </w:t>
            </w:r>
          </w:p>
        </w:tc>
        <w:tc>
          <w:tcPr>
            <w:tcW w:w="5103" w:type="dxa"/>
          </w:tcPr>
          <w:p w:rsidR="00E425FC" w:rsidRPr="0074460B" w:rsidRDefault="002D65E3" w:rsidP="002D65E3">
            <w:pPr>
              <w:pStyle w:val="ConsPlusCell"/>
              <w:jc w:val="center"/>
              <w:rPr>
                <w:sz w:val="24"/>
                <w:szCs w:val="24"/>
              </w:rPr>
            </w:pPr>
            <w:r>
              <w:rPr>
                <w:sz w:val="24"/>
                <w:szCs w:val="24"/>
              </w:rPr>
              <w:t xml:space="preserve">Базовые показатели </w:t>
            </w:r>
            <w:r w:rsidR="00E425FC" w:rsidRPr="0074460B">
              <w:rPr>
                <w:sz w:val="24"/>
                <w:szCs w:val="24"/>
              </w:rPr>
              <w:t>(используемые в формуле)</w:t>
            </w:r>
          </w:p>
        </w:tc>
      </w:tr>
    </w:tbl>
    <w:p w:rsidR="00E425FC" w:rsidRPr="0074460B" w:rsidRDefault="00E425FC" w:rsidP="002D65E3">
      <w:pPr>
        <w:widowControl w:val="0"/>
        <w:autoSpaceDE w:val="0"/>
        <w:autoSpaceDN w:val="0"/>
        <w:adjustRightInd w:val="0"/>
        <w:spacing w:line="14" w:lineRule="auto"/>
        <w:jc w:val="center"/>
        <w:rPr>
          <w:sz w:val="24"/>
          <w:szCs w:val="24"/>
        </w:rPr>
      </w:pPr>
    </w:p>
    <w:tbl>
      <w:tblPr>
        <w:tblW w:w="14742" w:type="dxa"/>
        <w:tblCellSpacing w:w="5" w:type="nil"/>
        <w:tblInd w:w="75" w:type="dxa"/>
        <w:tblLayout w:type="fixed"/>
        <w:tblCellMar>
          <w:left w:w="75" w:type="dxa"/>
          <w:right w:w="75" w:type="dxa"/>
        </w:tblCellMar>
        <w:tblLook w:val="0000"/>
      </w:tblPr>
      <w:tblGrid>
        <w:gridCol w:w="851"/>
        <w:gridCol w:w="2977"/>
        <w:gridCol w:w="992"/>
        <w:gridCol w:w="4819"/>
        <w:gridCol w:w="5103"/>
      </w:tblGrid>
      <w:tr w:rsidR="00E425FC" w:rsidRPr="002D65E3" w:rsidTr="00A0438D">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5</w:t>
            </w:r>
          </w:p>
        </w:tc>
      </w:tr>
      <w:tr w:rsidR="00E425FC" w:rsidRPr="002D65E3" w:rsidTr="00A0438D">
        <w:trPr>
          <w:trHeight w:val="800"/>
          <w:tblCellSpacing w:w="5" w:type="nil"/>
        </w:trPr>
        <w:tc>
          <w:tcPr>
            <w:tcW w:w="851" w:type="dxa"/>
            <w:tcBorders>
              <w:left w:val="single" w:sz="4" w:space="0" w:color="auto"/>
              <w:bottom w:val="single" w:sz="4" w:space="0" w:color="auto"/>
              <w:right w:val="single" w:sz="4" w:space="0" w:color="auto"/>
            </w:tcBorders>
          </w:tcPr>
          <w:p w:rsidR="00E425FC" w:rsidRPr="002D65E3" w:rsidRDefault="00E425FC"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E425FC" w:rsidRPr="002D65E3" w:rsidRDefault="00E425FC" w:rsidP="002D65E3">
            <w:pPr>
              <w:pStyle w:val="ConsPlusCell"/>
              <w:rPr>
                <w:sz w:val="24"/>
                <w:szCs w:val="24"/>
              </w:rPr>
            </w:pPr>
            <w:r w:rsidRPr="002D65E3">
              <w:rPr>
                <w:sz w:val="24"/>
                <w:szCs w:val="24"/>
              </w:rPr>
              <w:t>Показатель 1.</w:t>
            </w:r>
          </w:p>
          <w:p w:rsidR="00EF70C7" w:rsidRPr="002D65E3" w:rsidRDefault="00EF70C7" w:rsidP="002D65E3">
            <w:pPr>
              <w:pStyle w:val="ConsPlusCell"/>
              <w:rPr>
                <w:sz w:val="24"/>
                <w:szCs w:val="24"/>
              </w:rPr>
            </w:pPr>
            <w:r w:rsidRPr="002D65E3">
              <w:rPr>
                <w:sz w:val="24"/>
                <w:szCs w:val="24"/>
              </w:rPr>
              <w:t>Объ</w:t>
            </w:r>
            <w:r w:rsidR="000718C9" w:rsidRPr="002D65E3">
              <w:rPr>
                <w:sz w:val="24"/>
                <w:szCs w:val="24"/>
              </w:rPr>
              <w:t>е</w:t>
            </w:r>
            <w:r w:rsidRPr="002D65E3">
              <w:rPr>
                <w:sz w:val="24"/>
                <w:szCs w:val="24"/>
              </w:rPr>
              <w:t>м</w:t>
            </w:r>
            <w:r w:rsidR="007E1673" w:rsidRPr="002D65E3">
              <w:rPr>
                <w:sz w:val="24"/>
                <w:szCs w:val="24"/>
              </w:rPr>
              <w:t xml:space="preserve"> инвестиций </w:t>
            </w:r>
            <w:r w:rsidRPr="002D65E3">
              <w:rPr>
                <w:sz w:val="24"/>
                <w:szCs w:val="24"/>
              </w:rPr>
              <w:t>за счет всех источников финансирования</w:t>
            </w:r>
          </w:p>
          <w:p w:rsidR="00E425FC" w:rsidRPr="002D65E3" w:rsidRDefault="00E425FC"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процен-тов</w:t>
            </w:r>
          </w:p>
        </w:tc>
        <w:tc>
          <w:tcPr>
            <w:tcW w:w="4819" w:type="dxa"/>
            <w:tcBorders>
              <w:left w:val="single" w:sz="4" w:space="0" w:color="auto"/>
              <w:bottom w:val="single" w:sz="4" w:space="0" w:color="auto"/>
              <w:right w:val="single" w:sz="4" w:space="0" w:color="auto"/>
            </w:tcBorders>
          </w:tcPr>
          <w:p w:rsidR="00E425FC" w:rsidRPr="002D65E3" w:rsidRDefault="000E7213" w:rsidP="002D65E3">
            <w:pPr>
              <w:pStyle w:val="21"/>
              <w:jc w:val="center"/>
              <w:rPr>
                <w:sz w:val="24"/>
                <w:szCs w:val="24"/>
                <w:vertAlign w:val="subscript"/>
              </w:rPr>
            </w:pPr>
            <w:r w:rsidRPr="002D65E3">
              <w:rPr>
                <w:sz w:val="24"/>
                <w:szCs w:val="24"/>
              </w:rPr>
              <w:t>И</w:t>
            </w:r>
            <w:r w:rsidR="00C22C4D" w:rsidRPr="002D65E3">
              <w:rPr>
                <w:sz w:val="24"/>
                <w:szCs w:val="24"/>
              </w:rPr>
              <w:t xml:space="preserve"> </w:t>
            </w:r>
            <w:r w:rsidRPr="002D65E3">
              <w:rPr>
                <w:sz w:val="24"/>
                <w:szCs w:val="24"/>
                <w:vertAlign w:val="subscript"/>
              </w:rPr>
              <w:t>инв</w:t>
            </w:r>
            <w:r w:rsidR="00F617B1" w:rsidRPr="002D65E3">
              <w:rPr>
                <w:sz w:val="24"/>
                <w:szCs w:val="24"/>
              </w:rPr>
              <w:t xml:space="preserve"> </w:t>
            </w:r>
            <w:r w:rsidR="00E425FC" w:rsidRPr="002D65E3">
              <w:rPr>
                <w:sz w:val="24"/>
                <w:szCs w:val="24"/>
              </w:rPr>
              <w:t>=</w:t>
            </w:r>
            <w:r w:rsidR="00F617B1" w:rsidRPr="002D65E3">
              <w:rPr>
                <w:sz w:val="24"/>
                <w:szCs w:val="24"/>
              </w:rPr>
              <w:t xml:space="preserve"> </w:t>
            </w:r>
            <w:r w:rsidR="00E425FC" w:rsidRPr="002D65E3">
              <w:rPr>
                <w:sz w:val="24"/>
                <w:szCs w:val="24"/>
              </w:rPr>
              <w:t>И</w:t>
            </w:r>
            <w:r w:rsidR="00C22C4D" w:rsidRPr="002D65E3">
              <w:rPr>
                <w:sz w:val="24"/>
                <w:szCs w:val="24"/>
              </w:rPr>
              <w:t xml:space="preserve"> </w:t>
            </w:r>
            <w:r w:rsidR="00EF70C7" w:rsidRPr="002D65E3">
              <w:rPr>
                <w:sz w:val="24"/>
                <w:szCs w:val="24"/>
                <w:vertAlign w:val="subscript"/>
              </w:rPr>
              <w:t>кр</w:t>
            </w:r>
            <w:r w:rsidR="00F617B1" w:rsidRPr="002D65E3">
              <w:rPr>
                <w:sz w:val="24"/>
                <w:szCs w:val="24"/>
                <w:vertAlign w:val="subscript"/>
              </w:rPr>
              <w:t xml:space="preserve"> </w:t>
            </w:r>
            <w:r w:rsidR="00EF70C7" w:rsidRPr="002D65E3">
              <w:rPr>
                <w:sz w:val="24"/>
                <w:szCs w:val="24"/>
              </w:rPr>
              <w:t>+</w:t>
            </w:r>
            <w:r w:rsidR="00F617B1" w:rsidRPr="002D65E3">
              <w:rPr>
                <w:sz w:val="24"/>
                <w:szCs w:val="24"/>
              </w:rPr>
              <w:t xml:space="preserve"> </w:t>
            </w:r>
            <w:r w:rsidR="00E425FC" w:rsidRPr="002D65E3">
              <w:rPr>
                <w:sz w:val="24"/>
                <w:szCs w:val="24"/>
              </w:rPr>
              <w:t>И</w:t>
            </w:r>
            <w:r w:rsidR="00C22C4D" w:rsidRPr="002D65E3">
              <w:rPr>
                <w:sz w:val="24"/>
                <w:szCs w:val="24"/>
              </w:rPr>
              <w:t xml:space="preserve"> </w:t>
            </w:r>
            <w:r w:rsidR="00F617B1" w:rsidRPr="002D65E3">
              <w:rPr>
                <w:sz w:val="24"/>
                <w:szCs w:val="24"/>
                <w:vertAlign w:val="subscript"/>
              </w:rPr>
              <w:t>мал</w:t>
            </w:r>
          </w:p>
          <w:p w:rsidR="00D023D7" w:rsidRPr="002D65E3" w:rsidRDefault="00D023D7" w:rsidP="002D65E3">
            <w:pPr>
              <w:pStyle w:val="21"/>
              <w:jc w:val="center"/>
              <w:rPr>
                <w:sz w:val="24"/>
                <w:szCs w:val="24"/>
                <w:vertAlign w:val="subscript"/>
              </w:rPr>
            </w:pPr>
          </w:p>
          <w:p w:rsidR="00E425FC" w:rsidRPr="002D65E3" w:rsidRDefault="00D023D7"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г.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rPr>
                <w:sz w:val="24"/>
                <w:szCs w:val="24"/>
              </w:rPr>
            </w:pPr>
            <w:r w:rsidRPr="002D65E3">
              <w:rPr>
                <w:sz w:val="24"/>
                <w:szCs w:val="24"/>
              </w:rPr>
              <w:t>И</w:t>
            </w:r>
            <w:r w:rsidR="00B414E6" w:rsidRPr="002D65E3">
              <w:rPr>
                <w:sz w:val="24"/>
                <w:szCs w:val="24"/>
                <w:vertAlign w:val="subscript"/>
              </w:rPr>
              <w:t>инв</w:t>
            </w:r>
            <w:r w:rsidR="00D023D7" w:rsidRPr="002D65E3">
              <w:rPr>
                <w:sz w:val="24"/>
                <w:szCs w:val="24"/>
              </w:rPr>
              <w:t xml:space="preserve"> - о</w:t>
            </w:r>
            <w:r w:rsidR="00EF70C7" w:rsidRPr="002D65E3">
              <w:rPr>
                <w:sz w:val="24"/>
                <w:szCs w:val="24"/>
              </w:rPr>
              <w:t>бъ</w:t>
            </w:r>
            <w:r w:rsidR="000718C9" w:rsidRPr="002D65E3">
              <w:rPr>
                <w:sz w:val="24"/>
                <w:szCs w:val="24"/>
              </w:rPr>
              <w:t>е</w:t>
            </w:r>
            <w:r w:rsidR="00EF70C7" w:rsidRPr="002D65E3">
              <w:rPr>
                <w:sz w:val="24"/>
                <w:szCs w:val="24"/>
              </w:rPr>
              <w:t>м</w:t>
            </w:r>
            <w:r w:rsidRPr="002D65E3">
              <w:rPr>
                <w:sz w:val="24"/>
                <w:szCs w:val="24"/>
              </w:rPr>
              <w:t xml:space="preserve"> инвестиций </w:t>
            </w:r>
            <w:r w:rsidR="00EF70C7" w:rsidRPr="002D65E3">
              <w:rPr>
                <w:sz w:val="24"/>
                <w:szCs w:val="24"/>
              </w:rPr>
              <w:t>за счет всех источников финансирования</w:t>
            </w:r>
            <w:r w:rsidRPr="002D65E3">
              <w:rPr>
                <w:sz w:val="24"/>
                <w:szCs w:val="24"/>
              </w:rPr>
              <w:t>;</w:t>
            </w:r>
          </w:p>
          <w:p w:rsidR="00D023D7" w:rsidRPr="002D65E3" w:rsidRDefault="00E425FC" w:rsidP="002D65E3">
            <w:pPr>
              <w:pStyle w:val="ConsPlusCell"/>
              <w:rPr>
                <w:sz w:val="24"/>
                <w:szCs w:val="24"/>
              </w:rPr>
            </w:pPr>
            <w:r w:rsidRPr="002D65E3">
              <w:rPr>
                <w:sz w:val="24"/>
                <w:szCs w:val="24"/>
              </w:rPr>
              <w:t>И</w:t>
            </w:r>
            <w:r w:rsidR="00EF70C7" w:rsidRPr="002D65E3">
              <w:rPr>
                <w:sz w:val="24"/>
                <w:szCs w:val="24"/>
                <w:vertAlign w:val="subscript"/>
              </w:rPr>
              <w:t>кр</w:t>
            </w:r>
            <w:r w:rsidR="002D65E3">
              <w:rPr>
                <w:sz w:val="24"/>
                <w:szCs w:val="24"/>
              </w:rPr>
              <w:t xml:space="preserve"> -</w:t>
            </w:r>
            <w:r w:rsidR="00D023D7" w:rsidRPr="002D65E3">
              <w:rPr>
                <w:sz w:val="24"/>
                <w:szCs w:val="24"/>
              </w:rPr>
              <w:t xml:space="preserve"> объ</w:t>
            </w:r>
            <w:r w:rsidR="000718C9" w:rsidRPr="002D65E3">
              <w:rPr>
                <w:sz w:val="24"/>
                <w:szCs w:val="24"/>
              </w:rPr>
              <w:t>е</w:t>
            </w:r>
            <w:r w:rsidRPr="002D65E3">
              <w:rPr>
                <w:sz w:val="24"/>
                <w:szCs w:val="24"/>
              </w:rPr>
              <w:t xml:space="preserve">м инвестиций </w:t>
            </w:r>
            <w:r w:rsidR="00D023D7" w:rsidRPr="002D65E3">
              <w:rPr>
                <w:sz w:val="24"/>
                <w:szCs w:val="24"/>
              </w:rPr>
              <w:t>по предприятиям всех видов эконо</w:t>
            </w:r>
            <w:r w:rsidR="00D249BD">
              <w:rPr>
                <w:sz w:val="24"/>
                <w:szCs w:val="24"/>
              </w:rPr>
              <w:t>мической деятельности, относящим</w:t>
            </w:r>
            <w:r w:rsidR="00D023D7" w:rsidRPr="002D65E3">
              <w:rPr>
                <w:sz w:val="24"/>
                <w:szCs w:val="24"/>
              </w:rPr>
              <w:t>ся к категории крупных и средних;</w:t>
            </w:r>
          </w:p>
          <w:p w:rsidR="00E425FC" w:rsidRPr="002D65E3" w:rsidRDefault="00E425FC" w:rsidP="002D65E3">
            <w:pPr>
              <w:pStyle w:val="ConsPlusCell"/>
              <w:rPr>
                <w:sz w:val="24"/>
                <w:szCs w:val="24"/>
              </w:rPr>
            </w:pPr>
            <w:r w:rsidRPr="002D65E3">
              <w:rPr>
                <w:sz w:val="24"/>
                <w:szCs w:val="24"/>
              </w:rPr>
              <w:t>И</w:t>
            </w:r>
            <w:r w:rsidR="00D023D7" w:rsidRPr="002D65E3">
              <w:rPr>
                <w:sz w:val="24"/>
                <w:szCs w:val="24"/>
                <w:vertAlign w:val="subscript"/>
              </w:rPr>
              <w:t>мал</w:t>
            </w:r>
            <w:r w:rsidR="002D65E3">
              <w:rPr>
                <w:sz w:val="24"/>
                <w:szCs w:val="24"/>
              </w:rPr>
              <w:t xml:space="preserve"> -</w:t>
            </w:r>
            <w:r w:rsidR="00D023D7" w:rsidRPr="002D65E3">
              <w:rPr>
                <w:sz w:val="24"/>
                <w:szCs w:val="24"/>
              </w:rPr>
              <w:t xml:space="preserve"> объ</w:t>
            </w:r>
            <w:r w:rsidR="000718C9" w:rsidRPr="002D65E3">
              <w:rPr>
                <w:sz w:val="24"/>
                <w:szCs w:val="24"/>
              </w:rPr>
              <w:t>е</w:t>
            </w:r>
            <w:r w:rsidRPr="002D65E3">
              <w:rPr>
                <w:sz w:val="24"/>
                <w:szCs w:val="24"/>
              </w:rPr>
              <w:t xml:space="preserve">м инвестиций </w:t>
            </w:r>
            <w:r w:rsidR="00D023D7" w:rsidRPr="002D65E3">
              <w:rPr>
                <w:sz w:val="24"/>
                <w:szCs w:val="24"/>
              </w:rPr>
              <w:t>по предприятиям всех видов эконо</w:t>
            </w:r>
            <w:r w:rsidR="00D249BD">
              <w:rPr>
                <w:sz w:val="24"/>
                <w:szCs w:val="24"/>
              </w:rPr>
              <w:t>мической деятельности, относящим</w:t>
            </w:r>
            <w:r w:rsidR="00D023D7" w:rsidRPr="002D65E3">
              <w:rPr>
                <w:sz w:val="24"/>
                <w:szCs w:val="24"/>
              </w:rPr>
              <w:t>ся к категории малых</w:t>
            </w:r>
          </w:p>
        </w:tc>
      </w:tr>
      <w:tr w:rsidR="00F617B1" w:rsidRPr="002D65E3" w:rsidTr="00A0438D">
        <w:trPr>
          <w:tblCellSpacing w:w="5" w:type="nil"/>
        </w:trPr>
        <w:tc>
          <w:tcPr>
            <w:tcW w:w="851" w:type="dxa"/>
            <w:tcBorders>
              <w:left w:val="single" w:sz="4" w:space="0" w:color="auto"/>
              <w:bottom w:val="single" w:sz="4" w:space="0" w:color="auto"/>
              <w:right w:val="single" w:sz="4" w:space="0" w:color="auto"/>
            </w:tcBorders>
          </w:tcPr>
          <w:p w:rsidR="00F617B1" w:rsidRPr="002D65E3" w:rsidRDefault="00F617B1"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F617B1" w:rsidRPr="002D65E3" w:rsidRDefault="00F617B1" w:rsidP="002D65E3">
            <w:pPr>
              <w:pStyle w:val="ConsPlusCell"/>
              <w:rPr>
                <w:sz w:val="24"/>
                <w:szCs w:val="24"/>
              </w:rPr>
            </w:pPr>
            <w:r w:rsidRPr="002D65E3">
              <w:rPr>
                <w:sz w:val="24"/>
                <w:szCs w:val="24"/>
              </w:rPr>
              <w:t>Показатель 2.</w:t>
            </w:r>
            <w:r w:rsidRPr="002D65E3">
              <w:rPr>
                <w:sz w:val="24"/>
                <w:szCs w:val="24"/>
                <w:lang w:val="en-US"/>
              </w:rPr>
              <w:t> </w:t>
            </w:r>
          </w:p>
          <w:p w:rsidR="00F617B1" w:rsidRPr="002D65E3" w:rsidRDefault="00F617B1" w:rsidP="002D65E3">
            <w:pPr>
              <w:pStyle w:val="ConsPlusCell"/>
              <w:rPr>
                <w:sz w:val="24"/>
                <w:szCs w:val="24"/>
              </w:rPr>
            </w:pPr>
            <w:r w:rsidRPr="002D65E3">
              <w:rPr>
                <w:bCs/>
                <w:sz w:val="24"/>
                <w:szCs w:val="24"/>
              </w:rPr>
              <w:t>Оборот организаций (по полному кругу предприятий)</w:t>
            </w:r>
          </w:p>
          <w:p w:rsidR="00F617B1" w:rsidRPr="002D65E3" w:rsidRDefault="00F617B1"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F617B1" w:rsidRPr="002D65E3" w:rsidRDefault="00F617B1" w:rsidP="002D65E3">
            <w:pPr>
              <w:pStyle w:val="ConsPlusCell"/>
              <w:jc w:val="center"/>
              <w:rPr>
                <w:sz w:val="24"/>
                <w:szCs w:val="24"/>
              </w:rPr>
            </w:pPr>
            <w:r w:rsidRPr="002D65E3">
              <w:rPr>
                <w:sz w:val="24"/>
                <w:szCs w:val="24"/>
              </w:rPr>
              <w:t>млрд.</w:t>
            </w:r>
          </w:p>
          <w:p w:rsidR="00F617B1" w:rsidRPr="002D65E3" w:rsidRDefault="00F617B1"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F617B1" w:rsidRPr="002D65E3" w:rsidRDefault="000E7213" w:rsidP="002D65E3">
            <w:pPr>
              <w:pStyle w:val="ConsPlusCell"/>
              <w:jc w:val="center"/>
              <w:rPr>
                <w:sz w:val="24"/>
                <w:szCs w:val="24"/>
              </w:rPr>
            </w:pPr>
            <w:r w:rsidRPr="002D65E3">
              <w:rPr>
                <w:sz w:val="24"/>
                <w:szCs w:val="24"/>
              </w:rPr>
              <w:t>О</w:t>
            </w:r>
            <w:r w:rsidR="00C22C4D" w:rsidRPr="002D65E3">
              <w:rPr>
                <w:sz w:val="24"/>
                <w:szCs w:val="24"/>
              </w:rPr>
              <w:t xml:space="preserve"> </w:t>
            </w:r>
            <w:r w:rsidRPr="002D65E3">
              <w:rPr>
                <w:sz w:val="24"/>
                <w:szCs w:val="24"/>
                <w:vertAlign w:val="subscript"/>
              </w:rPr>
              <w:t>об</w:t>
            </w:r>
            <w:r w:rsidR="00F617B1" w:rsidRPr="002D65E3">
              <w:rPr>
                <w:sz w:val="24"/>
                <w:szCs w:val="24"/>
              </w:rPr>
              <w:t xml:space="preserve"> = О</w:t>
            </w:r>
            <w:r w:rsidR="00C22C4D" w:rsidRPr="002D65E3">
              <w:rPr>
                <w:sz w:val="24"/>
                <w:szCs w:val="24"/>
              </w:rPr>
              <w:t xml:space="preserve"> </w:t>
            </w:r>
            <w:r w:rsidR="00F617B1" w:rsidRPr="002D65E3">
              <w:rPr>
                <w:sz w:val="24"/>
                <w:szCs w:val="24"/>
                <w:vertAlign w:val="subscript"/>
              </w:rPr>
              <w:t xml:space="preserve">кр </w:t>
            </w:r>
            <w:r w:rsidR="00F617B1" w:rsidRPr="002D65E3">
              <w:rPr>
                <w:sz w:val="24"/>
                <w:szCs w:val="24"/>
              </w:rPr>
              <w:t>+ О</w:t>
            </w:r>
            <w:r w:rsidR="00C22C4D" w:rsidRPr="002D65E3">
              <w:rPr>
                <w:sz w:val="24"/>
                <w:szCs w:val="24"/>
              </w:rPr>
              <w:t xml:space="preserve"> </w:t>
            </w:r>
            <w:r w:rsidR="00F617B1" w:rsidRPr="002D65E3">
              <w:rPr>
                <w:sz w:val="24"/>
                <w:szCs w:val="24"/>
                <w:vertAlign w:val="subscript"/>
              </w:rPr>
              <w:t>мал</w:t>
            </w:r>
            <w:r w:rsidR="00F617B1" w:rsidRPr="002D65E3">
              <w:rPr>
                <w:sz w:val="24"/>
                <w:szCs w:val="24"/>
              </w:rPr>
              <w:t xml:space="preserve"> </w:t>
            </w:r>
          </w:p>
          <w:p w:rsidR="00F617B1" w:rsidRPr="002D65E3" w:rsidRDefault="00F617B1" w:rsidP="002D65E3">
            <w:pPr>
              <w:pStyle w:val="ConsPlusCell"/>
              <w:jc w:val="center"/>
              <w:rPr>
                <w:sz w:val="24"/>
                <w:szCs w:val="24"/>
              </w:rPr>
            </w:pPr>
          </w:p>
          <w:p w:rsidR="00F617B1" w:rsidRPr="002D65E3" w:rsidRDefault="00F617B1"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 xml:space="preserve">г. Миллерово, подготовленный на базе </w:t>
            </w:r>
            <w:r w:rsidRPr="002D65E3">
              <w:rPr>
                <w:sz w:val="24"/>
                <w:szCs w:val="24"/>
              </w:rPr>
              <w:lastRenderedPageBreak/>
              <w:t>сводных агрегированных данных</w:t>
            </w:r>
            <w:r w:rsidR="00A0438D" w:rsidRPr="002D65E3">
              <w:rPr>
                <w:sz w:val="24"/>
                <w:szCs w:val="24"/>
              </w:rPr>
              <w:t>, сформированных на основе форм</w:t>
            </w:r>
            <w:r w:rsidRPr="002D65E3">
              <w:rPr>
                <w:sz w:val="24"/>
                <w:szCs w:val="24"/>
              </w:rPr>
              <w:t xml:space="preserve"> </w:t>
            </w:r>
            <w:r w:rsidR="00C22C4D" w:rsidRPr="002D65E3">
              <w:rPr>
                <w:sz w:val="24"/>
                <w:szCs w:val="24"/>
              </w:rPr>
              <w:t>статистического наблюдения № П-1 «Сведения о производстве и отгрузке товаров</w:t>
            </w:r>
            <w:r w:rsidRPr="002D65E3">
              <w:rPr>
                <w:sz w:val="24"/>
                <w:szCs w:val="24"/>
              </w:rPr>
              <w:t>»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F617B1" w:rsidRPr="002D65E3" w:rsidRDefault="000E7213" w:rsidP="002D65E3">
            <w:pPr>
              <w:pStyle w:val="ConsPlusCell"/>
              <w:rPr>
                <w:bCs/>
                <w:sz w:val="22"/>
                <w:szCs w:val="22"/>
              </w:rPr>
            </w:pPr>
            <w:r w:rsidRPr="002D65E3">
              <w:rPr>
                <w:sz w:val="24"/>
                <w:szCs w:val="24"/>
              </w:rPr>
              <w:lastRenderedPageBreak/>
              <w:t>О</w:t>
            </w:r>
            <w:r w:rsidRPr="002D65E3">
              <w:rPr>
                <w:sz w:val="24"/>
                <w:szCs w:val="24"/>
                <w:vertAlign w:val="subscript"/>
              </w:rPr>
              <w:t>об</w:t>
            </w:r>
            <w:r w:rsidR="00F617B1" w:rsidRPr="002D65E3">
              <w:rPr>
                <w:sz w:val="24"/>
                <w:szCs w:val="24"/>
              </w:rPr>
              <w:t xml:space="preserve"> </w:t>
            </w:r>
            <w:r w:rsidR="00F617B1" w:rsidRPr="002D65E3">
              <w:rPr>
                <w:bCs/>
                <w:sz w:val="24"/>
                <w:szCs w:val="24"/>
              </w:rPr>
              <w:t>- оборот организаций (по полному кругу предприятий);</w:t>
            </w:r>
          </w:p>
          <w:p w:rsidR="00F617B1" w:rsidRPr="002D65E3" w:rsidRDefault="00F617B1" w:rsidP="002D65E3">
            <w:pPr>
              <w:pStyle w:val="ConsPlusCell"/>
              <w:rPr>
                <w:sz w:val="24"/>
                <w:szCs w:val="24"/>
              </w:rPr>
            </w:pPr>
            <w:r w:rsidRPr="002D65E3">
              <w:rPr>
                <w:sz w:val="24"/>
                <w:szCs w:val="24"/>
              </w:rPr>
              <w:t>О</w:t>
            </w:r>
            <w:r w:rsidRPr="002D65E3">
              <w:rPr>
                <w:sz w:val="24"/>
                <w:szCs w:val="24"/>
                <w:vertAlign w:val="subscript"/>
              </w:rPr>
              <w:t xml:space="preserve">кр </w:t>
            </w:r>
            <w:r w:rsidRPr="002D65E3">
              <w:rPr>
                <w:sz w:val="24"/>
                <w:szCs w:val="24"/>
              </w:rPr>
              <w:t>-</w:t>
            </w:r>
            <w:r w:rsidRPr="002D65E3">
              <w:rPr>
                <w:sz w:val="24"/>
                <w:szCs w:val="24"/>
                <w:vertAlign w:val="subscript"/>
              </w:rPr>
              <w:t xml:space="preserve"> </w:t>
            </w:r>
            <w:r w:rsidRPr="002D65E3">
              <w:rPr>
                <w:bCs/>
                <w:sz w:val="24"/>
                <w:szCs w:val="24"/>
              </w:rPr>
              <w:t xml:space="preserve">оборот организаций </w:t>
            </w:r>
            <w:r w:rsidRPr="002D65E3">
              <w:rPr>
                <w:sz w:val="24"/>
                <w:szCs w:val="24"/>
              </w:rPr>
              <w:t>всех видов экономической деятельности, относящихся к категории крупных и средних;</w:t>
            </w:r>
          </w:p>
          <w:p w:rsidR="00F617B1" w:rsidRPr="002D65E3" w:rsidRDefault="00F617B1" w:rsidP="002D65E3">
            <w:pPr>
              <w:pStyle w:val="ConsPlusCell"/>
              <w:rPr>
                <w:bCs/>
                <w:sz w:val="22"/>
                <w:szCs w:val="22"/>
              </w:rPr>
            </w:pPr>
            <w:r w:rsidRPr="002D65E3">
              <w:t>О</w:t>
            </w:r>
            <w:r w:rsidRPr="002D65E3">
              <w:rPr>
                <w:vertAlign w:val="subscript"/>
              </w:rPr>
              <w:t xml:space="preserve">мал </w:t>
            </w:r>
            <w:r w:rsidRPr="002D65E3">
              <w:t>-</w:t>
            </w:r>
            <w:r w:rsidRPr="002D65E3">
              <w:rPr>
                <w:sz w:val="24"/>
                <w:szCs w:val="24"/>
                <w:vertAlign w:val="subscript"/>
              </w:rPr>
              <w:t xml:space="preserve"> </w:t>
            </w:r>
            <w:r w:rsidRPr="002D65E3">
              <w:rPr>
                <w:bCs/>
                <w:sz w:val="24"/>
                <w:szCs w:val="24"/>
              </w:rPr>
              <w:t xml:space="preserve">оборот организаций </w:t>
            </w:r>
            <w:r w:rsidRPr="002D65E3">
              <w:rPr>
                <w:sz w:val="24"/>
                <w:szCs w:val="24"/>
              </w:rPr>
              <w:t xml:space="preserve">всех видов </w:t>
            </w:r>
            <w:r w:rsidRPr="002D65E3">
              <w:rPr>
                <w:sz w:val="24"/>
                <w:szCs w:val="24"/>
              </w:rPr>
              <w:lastRenderedPageBreak/>
              <w:t>экономической деятельности, относящихся к категории малых</w:t>
            </w:r>
          </w:p>
          <w:p w:rsidR="00F617B1" w:rsidRPr="002D65E3" w:rsidRDefault="00F617B1" w:rsidP="002D65E3">
            <w:pPr>
              <w:pStyle w:val="ConsPlusCell"/>
              <w:rPr>
                <w:sz w:val="24"/>
                <w:szCs w:val="24"/>
              </w:rPr>
            </w:pPr>
            <w:r w:rsidRPr="002D65E3">
              <w:rPr>
                <w:sz w:val="24"/>
                <w:szCs w:val="24"/>
              </w:rPr>
              <w:t xml:space="preserve"> </w:t>
            </w:r>
          </w:p>
        </w:tc>
      </w:tr>
      <w:tr w:rsidR="000E7213" w:rsidRPr="002D65E3" w:rsidTr="00A0438D">
        <w:trPr>
          <w:tblCellSpacing w:w="5" w:type="nil"/>
        </w:trPr>
        <w:tc>
          <w:tcPr>
            <w:tcW w:w="851" w:type="dxa"/>
            <w:tcBorders>
              <w:left w:val="single" w:sz="4" w:space="0" w:color="auto"/>
              <w:bottom w:val="single" w:sz="4" w:space="0" w:color="auto"/>
              <w:right w:val="single" w:sz="4" w:space="0" w:color="auto"/>
            </w:tcBorders>
          </w:tcPr>
          <w:p w:rsidR="000E7213" w:rsidRPr="002D65E3" w:rsidRDefault="000E7213"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0E7213" w:rsidRPr="002D65E3" w:rsidRDefault="000E7213" w:rsidP="002D65E3">
            <w:pPr>
              <w:pStyle w:val="ConsPlusCell"/>
              <w:rPr>
                <w:sz w:val="24"/>
                <w:szCs w:val="24"/>
              </w:rPr>
            </w:pPr>
            <w:r w:rsidRPr="002D65E3">
              <w:rPr>
                <w:sz w:val="24"/>
                <w:szCs w:val="24"/>
              </w:rPr>
              <w:t xml:space="preserve">Показатель 3. </w:t>
            </w:r>
          </w:p>
          <w:p w:rsidR="000E7213" w:rsidRPr="002D65E3" w:rsidRDefault="000E7213" w:rsidP="002D65E3">
            <w:pPr>
              <w:pStyle w:val="ConsPlusCell"/>
              <w:rPr>
                <w:sz w:val="24"/>
                <w:szCs w:val="24"/>
                <w:lang w:eastAsia="en-US"/>
              </w:rPr>
            </w:pPr>
            <w:r w:rsidRPr="002D65E3">
              <w:rPr>
                <w:sz w:val="24"/>
                <w:szCs w:val="24"/>
              </w:rPr>
              <w:t>Численность занятых в сфере малого и среднего предпринимательства, включая индивидуальных предпринимателей</w:t>
            </w:r>
            <w:r w:rsidRPr="002D65E3">
              <w:rPr>
                <w:sz w:val="24"/>
                <w:szCs w:val="24"/>
                <w:lang w:eastAsia="en-US"/>
              </w:rPr>
              <w:t xml:space="preserve"> </w:t>
            </w:r>
          </w:p>
          <w:p w:rsidR="000E7213" w:rsidRPr="002D65E3" w:rsidRDefault="000E7213"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0E7213" w:rsidRPr="002D65E3" w:rsidRDefault="000E7213" w:rsidP="002D65E3">
            <w:pPr>
              <w:pStyle w:val="ConsPlusCell"/>
              <w:jc w:val="center"/>
              <w:rPr>
                <w:sz w:val="24"/>
                <w:szCs w:val="24"/>
              </w:rPr>
            </w:pPr>
            <w:r w:rsidRPr="002D65E3">
              <w:rPr>
                <w:sz w:val="24"/>
                <w:szCs w:val="24"/>
              </w:rPr>
              <w:t>тыс.</w:t>
            </w:r>
          </w:p>
          <w:p w:rsidR="000E7213" w:rsidRPr="002D65E3" w:rsidRDefault="000E7213" w:rsidP="002D65E3">
            <w:pPr>
              <w:pStyle w:val="ConsPlusCell"/>
              <w:jc w:val="center"/>
              <w:rPr>
                <w:sz w:val="24"/>
                <w:szCs w:val="24"/>
              </w:rPr>
            </w:pPr>
            <w:r w:rsidRPr="002D65E3">
              <w:rPr>
                <w:sz w:val="24"/>
                <w:szCs w:val="24"/>
              </w:rPr>
              <w:t>человек</w:t>
            </w:r>
          </w:p>
        </w:tc>
        <w:tc>
          <w:tcPr>
            <w:tcW w:w="4819" w:type="dxa"/>
            <w:tcBorders>
              <w:left w:val="single" w:sz="4" w:space="0" w:color="auto"/>
              <w:bottom w:val="single" w:sz="4" w:space="0" w:color="auto"/>
              <w:right w:val="single" w:sz="4" w:space="0" w:color="auto"/>
            </w:tcBorders>
          </w:tcPr>
          <w:p w:rsidR="000E7213" w:rsidRPr="002D65E3" w:rsidRDefault="000E7213" w:rsidP="002D65E3">
            <w:pPr>
              <w:pStyle w:val="ConsPlusCell"/>
              <w:jc w:val="center"/>
              <w:rPr>
                <w:sz w:val="24"/>
                <w:szCs w:val="24"/>
              </w:rPr>
            </w:pPr>
            <w:r w:rsidRPr="002D65E3">
              <w:rPr>
                <w:sz w:val="24"/>
                <w:szCs w:val="24"/>
              </w:rPr>
              <w:t xml:space="preserve">Ч </w:t>
            </w:r>
            <w:r w:rsidRPr="002D65E3">
              <w:rPr>
                <w:sz w:val="24"/>
                <w:szCs w:val="24"/>
                <w:vertAlign w:val="subscript"/>
              </w:rPr>
              <w:t>зан</w:t>
            </w:r>
            <w:r w:rsidRPr="002D65E3">
              <w:rPr>
                <w:sz w:val="24"/>
                <w:szCs w:val="24"/>
              </w:rPr>
              <w:t xml:space="preserve"> = Ч </w:t>
            </w:r>
            <w:r w:rsidRPr="002D65E3">
              <w:rPr>
                <w:sz w:val="24"/>
                <w:szCs w:val="24"/>
                <w:vertAlign w:val="subscript"/>
              </w:rPr>
              <w:t xml:space="preserve">мсп </w:t>
            </w:r>
            <w:r w:rsidRPr="002D65E3">
              <w:rPr>
                <w:sz w:val="24"/>
                <w:szCs w:val="24"/>
              </w:rPr>
              <w:t xml:space="preserve">+ К </w:t>
            </w:r>
            <w:r w:rsidRPr="002D65E3">
              <w:rPr>
                <w:sz w:val="24"/>
                <w:szCs w:val="24"/>
                <w:vertAlign w:val="subscript"/>
              </w:rPr>
              <w:t xml:space="preserve">ип + </w:t>
            </w:r>
            <w:r w:rsidRPr="002D65E3">
              <w:rPr>
                <w:sz w:val="24"/>
                <w:szCs w:val="24"/>
              </w:rPr>
              <w:t xml:space="preserve">Ч </w:t>
            </w:r>
            <w:r w:rsidR="00B30767" w:rsidRPr="002D65E3">
              <w:rPr>
                <w:sz w:val="24"/>
                <w:szCs w:val="24"/>
                <w:vertAlign w:val="subscript"/>
              </w:rPr>
              <w:t>ип</w:t>
            </w:r>
          </w:p>
          <w:p w:rsidR="000E7213" w:rsidRPr="002D65E3" w:rsidRDefault="000E7213" w:rsidP="002D65E3">
            <w:pPr>
              <w:pStyle w:val="ConsPlusCell"/>
              <w:jc w:val="center"/>
              <w:rPr>
                <w:sz w:val="24"/>
                <w:szCs w:val="24"/>
              </w:rPr>
            </w:pPr>
          </w:p>
          <w:p w:rsidR="000E7213" w:rsidRPr="002D65E3" w:rsidRDefault="00FB324A"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г. Миллерово, подготовленный на базе сводных агрегированных данных</w:t>
            </w:r>
            <w:r w:rsidR="00A0438D" w:rsidRPr="002D65E3">
              <w:rPr>
                <w:sz w:val="24"/>
                <w:szCs w:val="24"/>
              </w:rPr>
              <w:t>, сформированных на основе формы</w:t>
            </w:r>
            <w:r w:rsidRPr="002D65E3">
              <w:rPr>
                <w:sz w:val="24"/>
                <w:szCs w:val="24"/>
              </w:rPr>
              <w:t xml:space="preserve"> статистического наблюдения № ПМ «Сведения об основных показателях деятельности малого предприятия», данные Единого реестра субъектов малого и среднего предпринимательства </w:t>
            </w:r>
            <w:r w:rsidR="004C4555" w:rsidRPr="002D65E3">
              <w:rPr>
                <w:sz w:val="24"/>
                <w:szCs w:val="24"/>
              </w:rPr>
              <w:t xml:space="preserve">Федеральной налоговой службы </w:t>
            </w:r>
            <w:r w:rsidRPr="002D65E3">
              <w:rPr>
                <w:sz w:val="24"/>
                <w:szCs w:val="24"/>
              </w:rPr>
              <w:t>(</w:t>
            </w:r>
            <w:r w:rsidRPr="002D65E3">
              <w:rPr>
                <w:sz w:val="24"/>
                <w:szCs w:val="24"/>
                <w:lang w:val="en-US"/>
              </w:rPr>
              <w:t>www</w:t>
            </w:r>
            <w:r w:rsidRPr="002D65E3">
              <w:rPr>
                <w:sz w:val="24"/>
                <w:szCs w:val="24"/>
              </w:rPr>
              <w:t>.</w:t>
            </w:r>
            <w:r w:rsidRPr="002D65E3">
              <w:rPr>
                <w:sz w:val="24"/>
                <w:szCs w:val="24"/>
                <w:lang w:val="en-US"/>
              </w:rPr>
              <w:t>nalog</w:t>
            </w:r>
            <w:r w:rsidRPr="002D65E3">
              <w:rPr>
                <w:sz w:val="24"/>
                <w:szCs w:val="24"/>
              </w:rPr>
              <w:t>.</w:t>
            </w:r>
            <w:r w:rsidRPr="002D65E3">
              <w:rPr>
                <w:sz w:val="24"/>
                <w:szCs w:val="24"/>
                <w:lang w:val="en-US"/>
              </w:rPr>
              <w:t>ru</w:t>
            </w:r>
            <w:r w:rsidRPr="002D65E3">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0E7213" w:rsidRPr="002D65E3" w:rsidRDefault="000E7213" w:rsidP="006506E5">
            <w:pPr>
              <w:pStyle w:val="ConsPlusCell"/>
              <w:rPr>
                <w:sz w:val="24"/>
                <w:szCs w:val="24"/>
              </w:rPr>
            </w:pPr>
            <w:r w:rsidRPr="002D65E3">
              <w:rPr>
                <w:sz w:val="24"/>
                <w:szCs w:val="24"/>
              </w:rPr>
              <w:t xml:space="preserve">Ч </w:t>
            </w:r>
            <w:r w:rsidRPr="002D65E3">
              <w:rPr>
                <w:sz w:val="24"/>
                <w:szCs w:val="24"/>
                <w:vertAlign w:val="subscript"/>
              </w:rPr>
              <w:t>зан</w:t>
            </w:r>
            <w:r w:rsidRPr="002D65E3">
              <w:rPr>
                <w:sz w:val="24"/>
                <w:szCs w:val="24"/>
              </w:rPr>
              <w:t xml:space="preserve"> </w:t>
            </w:r>
            <w:r w:rsidR="002D65E3" w:rsidRPr="002D65E3">
              <w:rPr>
                <w:sz w:val="24"/>
                <w:szCs w:val="24"/>
              </w:rPr>
              <w:t>-</w:t>
            </w:r>
            <w:r w:rsidRPr="002D65E3">
              <w:rPr>
                <w:sz w:val="24"/>
                <w:szCs w:val="24"/>
              </w:rPr>
              <w:t xml:space="preserve"> численность занятых в сфере малого и среднего предпринимательства, включая индивидуальных предпринимателей;</w:t>
            </w:r>
          </w:p>
          <w:p w:rsidR="000E7213" w:rsidRPr="002D65E3" w:rsidRDefault="000E7213" w:rsidP="006506E5">
            <w:pPr>
              <w:pStyle w:val="ConsPlusCell"/>
              <w:rPr>
                <w:sz w:val="24"/>
                <w:szCs w:val="24"/>
              </w:rPr>
            </w:pPr>
            <w:r w:rsidRPr="002D65E3">
              <w:rPr>
                <w:sz w:val="24"/>
                <w:szCs w:val="24"/>
              </w:rPr>
              <w:t xml:space="preserve">Ч </w:t>
            </w:r>
            <w:r w:rsidRPr="002D65E3">
              <w:rPr>
                <w:sz w:val="24"/>
                <w:szCs w:val="24"/>
                <w:vertAlign w:val="subscript"/>
              </w:rPr>
              <w:t xml:space="preserve">мсп </w:t>
            </w:r>
            <w:r w:rsidR="002D65E3" w:rsidRPr="002D65E3">
              <w:rPr>
                <w:sz w:val="24"/>
                <w:szCs w:val="24"/>
              </w:rPr>
              <w:t>-</w:t>
            </w:r>
            <w:r w:rsidRPr="002D65E3">
              <w:rPr>
                <w:sz w:val="24"/>
                <w:szCs w:val="24"/>
              </w:rPr>
              <w:t xml:space="preserve"> численность работников по предприятиям всех видов эконо</w:t>
            </w:r>
            <w:r w:rsidR="006506E5">
              <w:rPr>
                <w:sz w:val="24"/>
                <w:szCs w:val="24"/>
              </w:rPr>
              <w:t>мической деятельности, относящим</w:t>
            </w:r>
            <w:r w:rsidRPr="002D65E3">
              <w:rPr>
                <w:sz w:val="24"/>
                <w:szCs w:val="24"/>
              </w:rPr>
              <w:t>ся к категории средних и малых;</w:t>
            </w:r>
          </w:p>
          <w:p w:rsidR="00B30767" w:rsidRPr="002D65E3" w:rsidRDefault="000E7213" w:rsidP="006506E5">
            <w:pPr>
              <w:pStyle w:val="ConsPlusCell"/>
              <w:rPr>
                <w:sz w:val="24"/>
                <w:szCs w:val="24"/>
              </w:rPr>
            </w:pPr>
            <w:r w:rsidRPr="002D65E3">
              <w:rPr>
                <w:sz w:val="24"/>
                <w:szCs w:val="24"/>
              </w:rPr>
              <w:t xml:space="preserve">К </w:t>
            </w:r>
            <w:r w:rsidRPr="002D65E3">
              <w:rPr>
                <w:sz w:val="24"/>
                <w:szCs w:val="24"/>
                <w:vertAlign w:val="subscript"/>
              </w:rPr>
              <w:t xml:space="preserve">ип  </w:t>
            </w:r>
            <w:r w:rsidR="002D65E3" w:rsidRPr="002D65E3">
              <w:rPr>
                <w:sz w:val="24"/>
                <w:szCs w:val="24"/>
              </w:rPr>
              <w:t>-</w:t>
            </w:r>
            <w:r w:rsidRPr="002D65E3">
              <w:rPr>
                <w:sz w:val="24"/>
                <w:szCs w:val="24"/>
              </w:rPr>
              <w:t xml:space="preserve"> количество индивидуальных предпринимателей</w:t>
            </w:r>
            <w:r w:rsidR="00B30767" w:rsidRPr="002D65E3">
              <w:rPr>
                <w:sz w:val="24"/>
                <w:szCs w:val="24"/>
              </w:rPr>
              <w:t>;</w:t>
            </w:r>
          </w:p>
          <w:p w:rsidR="000E7213" w:rsidRPr="002D65E3" w:rsidRDefault="00B30767" w:rsidP="006506E5">
            <w:pPr>
              <w:pStyle w:val="ConsPlusCell"/>
              <w:rPr>
                <w:sz w:val="24"/>
                <w:szCs w:val="24"/>
                <w:highlight w:val="yellow"/>
              </w:rPr>
            </w:pPr>
            <w:r w:rsidRPr="002D65E3">
              <w:rPr>
                <w:sz w:val="24"/>
                <w:szCs w:val="24"/>
              </w:rPr>
              <w:t xml:space="preserve">Ч </w:t>
            </w:r>
            <w:r w:rsidRPr="002D65E3">
              <w:rPr>
                <w:sz w:val="24"/>
                <w:szCs w:val="24"/>
                <w:vertAlign w:val="subscript"/>
              </w:rPr>
              <w:t xml:space="preserve">ип </w:t>
            </w:r>
            <w:r w:rsidR="002D65E3" w:rsidRPr="002D65E3">
              <w:rPr>
                <w:sz w:val="24"/>
                <w:szCs w:val="24"/>
              </w:rPr>
              <w:t>-</w:t>
            </w:r>
            <w:r w:rsidRPr="002D65E3">
              <w:rPr>
                <w:sz w:val="24"/>
                <w:szCs w:val="24"/>
              </w:rPr>
              <w:t xml:space="preserve"> численность работников</w:t>
            </w:r>
            <w:r w:rsidR="00D249BD">
              <w:rPr>
                <w:sz w:val="24"/>
                <w:szCs w:val="24"/>
              </w:rPr>
              <w:t>,</w:t>
            </w:r>
            <w:r w:rsidRPr="002D65E3">
              <w:rPr>
                <w:sz w:val="24"/>
                <w:szCs w:val="24"/>
              </w:rPr>
              <w:t xml:space="preserve"> занятых у индивидуальных предпринимателей</w:t>
            </w:r>
          </w:p>
        </w:tc>
      </w:tr>
      <w:tr w:rsidR="000E7213" w:rsidRPr="002D65E3" w:rsidTr="00A0438D">
        <w:trPr>
          <w:tblCellSpacing w:w="5" w:type="nil"/>
        </w:trPr>
        <w:tc>
          <w:tcPr>
            <w:tcW w:w="851" w:type="dxa"/>
            <w:tcBorders>
              <w:left w:val="single" w:sz="4" w:space="0" w:color="auto"/>
              <w:bottom w:val="single" w:sz="4" w:space="0" w:color="auto"/>
              <w:right w:val="single" w:sz="4" w:space="0" w:color="auto"/>
            </w:tcBorders>
          </w:tcPr>
          <w:p w:rsidR="000E7213" w:rsidRPr="002D65E3" w:rsidRDefault="000E7213"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3C49A0" w:rsidRPr="002D65E3" w:rsidRDefault="003C49A0" w:rsidP="002D65E3">
            <w:pPr>
              <w:pStyle w:val="ConsPlusCell"/>
              <w:rPr>
                <w:sz w:val="24"/>
                <w:szCs w:val="24"/>
              </w:rPr>
            </w:pPr>
            <w:r w:rsidRPr="002D65E3">
              <w:rPr>
                <w:sz w:val="24"/>
                <w:szCs w:val="24"/>
              </w:rPr>
              <w:t>Показатель 4</w:t>
            </w:r>
            <w:r w:rsidR="000E7213" w:rsidRPr="002D65E3">
              <w:rPr>
                <w:sz w:val="24"/>
                <w:szCs w:val="24"/>
              </w:rPr>
              <w:t xml:space="preserve">. </w:t>
            </w:r>
          </w:p>
          <w:p w:rsidR="000E7213" w:rsidRPr="002D65E3" w:rsidRDefault="003C49A0" w:rsidP="002D65E3">
            <w:pPr>
              <w:pStyle w:val="ConsPlusCell"/>
              <w:rPr>
                <w:sz w:val="24"/>
                <w:szCs w:val="24"/>
              </w:rPr>
            </w:pPr>
            <w:r w:rsidRPr="002D65E3">
              <w:rPr>
                <w:sz w:val="24"/>
                <w:szCs w:val="24"/>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c>
          <w:tcPr>
            <w:tcW w:w="992" w:type="dxa"/>
            <w:tcBorders>
              <w:left w:val="single" w:sz="4" w:space="0" w:color="auto"/>
              <w:bottom w:val="single" w:sz="4" w:space="0" w:color="auto"/>
              <w:right w:val="single" w:sz="4" w:space="0" w:color="auto"/>
            </w:tcBorders>
          </w:tcPr>
          <w:p w:rsidR="000E7213" w:rsidRPr="002D65E3" w:rsidRDefault="000E7213" w:rsidP="002D65E3">
            <w:pPr>
              <w:pStyle w:val="ConsPlusCell"/>
              <w:jc w:val="center"/>
              <w:rPr>
                <w:sz w:val="24"/>
                <w:szCs w:val="24"/>
              </w:rPr>
            </w:pPr>
            <w:r w:rsidRPr="002D65E3">
              <w:rPr>
                <w:sz w:val="24"/>
                <w:szCs w:val="24"/>
              </w:rPr>
              <w:t>процен-тов</w:t>
            </w:r>
          </w:p>
        </w:tc>
        <w:tc>
          <w:tcPr>
            <w:tcW w:w="4819" w:type="dxa"/>
            <w:tcBorders>
              <w:left w:val="single" w:sz="4" w:space="0" w:color="auto"/>
              <w:bottom w:val="single" w:sz="4" w:space="0" w:color="auto"/>
              <w:right w:val="single" w:sz="4" w:space="0" w:color="auto"/>
            </w:tcBorders>
          </w:tcPr>
          <w:p w:rsidR="001A04E2" w:rsidRPr="002D65E3" w:rsidRDefault="001A04E2" w:rsidP="002D65E3">
            <w:pPr>
              <w:pStyle w:val="ConsPlusCell"/>
              <w:ind w:left="-75" w:right="-75"/>
              <w:jc w:val="center"/>
              <w:rPr>
                <w:sz w:val="24"/>
                <w:szCs w:val="24"/>
              </w:rPr>
            </w:pPr>
            <w:r w:rsidRPr="002D65E3">
              <w:rPr>
                <w:sz w:val="24"/>
                <w:szCs w:val="24"/>
              </w:rPr>
              <w:t>E = F /N х 100</w:t>
            </w:r>
          </w:p>
          <w:p w:rsidR="000E7213" w:rsidRPr="002D65E3" w:rsidRDefault="000E7213" w:rsidP="002D65E3">
            <w:pPr>
              <w:pStyle w:val="ConsPlusCell"/>
              <w:rPr>
                <w:sz w:val="24"/>
                <w:szCs w:val="24"/>
              </w:rPr>
            </w:pPr>
          </w:p>
          <w:p w:rsidR="000E7213" w:rsidRPr="002D65E3" w:rsidRDefault="00C22C4D" w:rsidP="002D65E3">
            <w:pPr>
              <w:pStyle w:val="ConsPlusCell"/>
              <w:jc w:val="both"/>
              <w:rPr>
                <w:sz w:val="24"/>
                <w:szCs w:val="24"/>
              </w:rPr>
            </w:pPr>
            <w:r w:rsidRPr="002D65E3">
              <w:rPr>
                <w:sz w:val="24"/>
                <w:szCs w:val="24"/>
              </w:rPr>
              <w:t>О</w:t>
            </w:r>
            <w:r w:rsidR="000E7213" w:rsidRPr="002D65E3">
              <w:rPr>
                <w:sz w:val="24"/>
                <w:szCs w:val="24"/>
              </w:rPr>
              <w:t>пределяется как доля потребительских споров, урегулированных в досудебном порядке</w:t>
            </w:r>
          </w:p>
        </w:tc>
        <w:tc>
          <w:tcPr>
            <w:tcW w:w="5103" w:type="dxa"/>
            <w:tcBorders>
              <w:top w:val="single" w:sz="4" w:space="0" w:color="auto"/>
              <w:left w:val="single" w:sz="4" w:space="0" w:color="auto"/>
              <w:bottom w:val="single" w:sz="4" w:space="0" w:color="auto"/>
              <w:right w:val="single" w:sz="4" w:space="0" w:color="auto"/>
            </w:tcBorders>
          </w:tcPr>
          <w:p w:rsidR="000E7213" w:rsidRPr="002D65E3" w:rsidRDefault="001A04E2" w:rsidP="006506E5">
            <w:pPr>
              <w:pStyle w:val="ConsPlusCell"/>
              <w:rPr>
                <w:sz w:val="24"/>
                <w:szCs w:val="24"/>
              </w:rPr>
            </w:pPr>
            <w:r w:rsidRPr="002D65E3">
              <w:rPr>
                <w:sz w:val="24"/>
                <w:szCs w:val="24"/>
              </w:rPr>
              <w:t>Е</w:t>
            </w:r>
            <w:r w:rsidR="000E7213" w:rsidRPr="002D65E3">
              <w:rPr>
                <w:sz w:val="24"/>
                <w:szCs w:val="24"/>
              </w:rPr>
              <w:t xml:space="preserve"> </w:t>
            </w:r>
            <w:r w:rsidR="002D65E3">
              <w:rPr>
                <w:sz w:val="24"/>
                <w:szCs w:val="24"/>
              </w:rPr>
              <w:t>-</w:t>
            </w:r>
            <w:r w:rsidR="000E7213" w:rsidRPr="002D65E3">
              <w:rPr>
                <w:sz w:val="24"/>
                <w:szCs w:val="24"/>
              </w:rPr>
              <w:t xml:space="preserve"> доля потребительских споров, урегулированных в досудебном порядке; </w:t>
            </w:r>
          </w:p>
          <w:p w:rsidR="000E7213" w:rsidRPr="002D65E3" w:rsidRDefault="002D65E3" w:rsidP="006506E5">
            <w:pPr>
              <w:pStyle w:val="ConsPlusCell"/>
              <w:rPr>
                <w:sz w:val="24"/>
                <w:szCs w:val="24"/>
              </w:rPr>
            </w:pPr>
            <w:r>
              <w:rPr>
                <w:sz w:val="24"/>
                <w:szCs w:val="24"/>
              </w:rPr>
              <w:t>F -</w:t>
            </w:r>
            <w:r w:rsidR="000E7213" w:rsidRPr="002D65E3">
              <w:rPr>
                <w:sz w:val="24"/>
                <w:szCs w:val="24"/>
              </w:rPr>
              <w:t xml:space="preserve"> потребительские споры, урегулированные в досудебном порядке; </w:t>
            </w:r>
          </w:p>
          <w:p w:rsidR="000E7213" w:rsidRPr="002D65E3" w:rsidRDefault="002D65E3" w:rsidP="006506E5">
            <w:pPr>
              <w:pStyle w:val="ConsPlusCell"/>
              <w:rPr>
                <w:sz w:val="24"/>
                <w:szCs w:val="24"/>
              </w:rPr>
            </w:pPr>
            <w:r>
              <w:rPr>
                <w:sz w:val="24"/>
                <w:szCs w:val="24"/>
              </w:rPr>
              <w:t>N -</w:t>
            </w:r>
            <w:r w:rsidR="000E7213" w:rsidRPr="002D65E3">
              <w:rPr>
                <w:sz w:val="24"/>
                <w:szCs w:val="24"/>
              </w:rPr>
              <w:t xml:space="preserve"> общее количество рассмотренных обращений граждан </w:t>
            </w:r>
            <w:r w:rsidR="000E7213" w:rsidRPr="002D65E3">
              <w:rPr>
                <w:sz w:val="24"/>
                <w:szCs w:val="24"/>
                <w:lang w:eastAsia="en-US"/>
              </w:rPr>
              <w:t>службой по защите прав потребителей органа местного самоуправления</w:t>
            </w:r>
            <w:r w:rsidR="000E7213" w:rsidRPr="002D65E3">
              <w:rPr>
                <w:sz w:val="24"/>
                <w:szCs w:val="24"/>
              </w:rPr>
              <w:t xml:space="preserve"> </w:t>
            </w:r>
          </w:p>
        </w:tc>
      </w:tr>
      <w:tr w:rsidR="005E07AC" w:rsidRPr="002D65E3" w:rsidTr="00A0438D">
        <w:trPr>
          <w:tblCellSpacing w:w="5" w:type="nil"/>
        </w:trPr>
        <w:tc>
          <w:tcPr>
            <w:tcW w:w="851" w:type="dxa"/>
            <w:tcBorders>
              <w:left w:val="single" w:sz="4" w:space="0" w:color="auto"/>
              <w:bottom w:val="single" w:sz="4" w:space="0" w:color="auto"/>
              <w:right w:val="single" w:sz="4" w:space="0" w:color="auto"/>
            </w:tcBorders>
          </w:tcPr>
          <w:p w:rsidR="005E07AC" w:rsidRPr="002D65E3" w:rsidRDefault="005E07AC"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5E07AC" w:rsidP="002D65E3">
            <w:pPr>
              <w:pStyle w:val="ConsPlusCell"/>
              <w:rPr>
                <w:sz w:val="24"/>
                <w:szCs w:val="24"/>
                <w:lang w:eastAsia="en-US"/>
              </w:rPr>
            </w:pPr>
            <w:r w:rsidRPr="002D65E3">
              <w:rPr>
                <w:sz w:val="24"/>
                <w:szCs w:val="24"/>
                <w:lang w:eastAsia="en-US"/>
              </w:rPr>
              <w:t xml:space="preserve">Показатель 1.1. </w:t>
            </w:r>
          </w:p>
          <w:p w:rsidR="005E07AC" w:rsidRPr="002D65E3" w:rsidRDefault="005E07AC" w:rsidP="002D65E3">
            <w:pPr>
              <w:pStyle w:val="ConsPlusCell"/>
              <w:rPr>
                <w:sz w:val="24"/>
                <w:szCs w:val="24"/>
              </w:rPr>
            </w:pPr>
            <w:r w:rsidRPr="002D65E3">
              <w:rPr>
                <w:sz w:val="24"/>
                <w:szCs w:val="24"/>
              </w:rPr>
              <w:t>Объ</w:t>
            </w:r>
            <w:r w:rsidR="000718C9" w:rsidRPr="002D65E3">
              <w:rPr>
                <w:sz w:val="24"/>
                <w:szCs w:val="24"/>
              </w:rPr>
              <w:t>е</w:t>
            </w:r>
            <w:r w:rsidRPr="002D65E3">
              <w:rPr>
                <w:sz w:val="24"/>
                <w:szCs w:val="24"/>
              </w:rPr>
              <w:t xml:space="preserve">м частных </w:t>
            </w:r>
            <w:r w:rsidRPr="002D65E3">
              <w:rPr>
                <w:sz w:val="24"/>
                <w:szCs w:val="24"/>
              </w:rPr>
              <w:lastRenderedPageBreak/>
              <w:t xml:space="preserve">инвестиций в основной капитал  </w:t>
            </w:r>
          </w:p>
          <w:p w:rsidR="005E07AC" w:rsidRPr="002D65E3" w:rsidRDefault="005E07AC"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5E07AC" w:rsidRPr="002D65E3" w:rsidRDefault="005E07AC" w:rsidP="002D65E3">
            <w:pPr>
              <w:pStyle w:val="ConsPlusCell"/>
              <w:jc w:val="center"/>
              <w:rPr>
                <w:sz w:val="24"/>
                <w:szCs w:val="24"/>
              </w:rPr>
            </w:pPr>
            <w:r w:rsidRPr="002D65E3">
              <w:rPr>
                <w:sz w:val="24"/>
                <w:szCs w:val="24"/>
              </w:rPr>
              <w:lastRenderedPageBreak/>
              <w:t>млрд.</w:t>
            </w:r>
          </w:p>
          <w:p w:rsidR="005E07AC" w:rsidRPr="002D65E3" w:rsidRDefault="005E07AC"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5E07AC" w:rsidRPr="002D65E3" w:rsidRDefault="005E07AC" w:rsidP="002D65E3">
            <w:pPr>
              <w:pStyle w:val="21"/>
              <w:jc w:val="center"/>
              <w:rPr>
                <w:sz w:val="24"/>
                <w:szCs w:val="24"/>
                <w:vertAlign w:val="subscript"/>
              </w:rPr>
            </w:pPr>
            <w:r w:rsidRPr="002D65E3">
              <w:rPr>
                <w:sz w:val="24"/>
                <w:szCs w:val="24"/>
              </w:rPr>
              <w:t>И</w:t>
            </w:r>
            <w:r w:rsidR="00C22C4D" w:rsidRPr="002D65E3">
              <w:rPr>
                <w:sz w:val="24"/>
                <w:szCs w:val="24"/>
              </w:rPr>
              <w:t xml:space="preserve"> </w:t>
            </w:r>
            <w:r w:rsidRPr="002D65E3">
              <w:rPr>
                <w:sz w:val="24"/>
                <w:szCs w:val="24"/>
                <w:vertAlign w:val="subscript"/>
              </w:rPr>
              <w:t>инв. част</w:t>
            </w:r>
            <w:r w:rsidRPr="002D65E3">
              <w:rPr>
                <w:sz w:val="24"/>
                <w:szCs w:val="24"/>
              </w:rPr>
              <w:t xml:space="preserve"> = И</w:t>
            </w:r>
            <w:r w:rsidRPr="002D65E3">
              <w:rPr>
                <w:sz w:val="24"/>
                <w:szCs w:val="24"/>
                <w:vertAlign w:val="subscript"/>
              </w:rPr>
              <w:t xml:space="preserve">кр. част </w:t>
            </w:r>
            <w:r w:rsidRPr="002D65E3">
              <w:rPr>
                <w:sz w:val="24"/>
                <w:szCs w:val="24"/>
              </w:rPr>
              <w:t>+ И</w:t>
            </w:r>
            <w:r w:rsidR="00C22C4D" w:rsidRPr="002D65E3">
              <w:rPr>
                <w:sz w:val="24"/>
                <w:szCs w:val="24"/>
              </w:rPr>
              <w:t xml:space="preserve"> </w:t>
            </w:r>
            <w:r w:rsidRPr="002D65E3">
              <w:rPr>
                <w:sz w:val="24"/>
                <w:szCs w:val="24"/>
                <w:vertAlign w:val="subscript"/>
              </w:rPr>
              <w:t>мал. част</w:t>
            </w:r>
          </w:p>
          <w:p w:rsidR="005E07AC" w:rsidRPr="002D65E3" w:rsidRDefault="005E07AC" w:rsidP="002D65E3">
            <w:pPr>
              <w:pStyle w:val="21"/>
              <w:jc w:val="center"/>
              <w:rPr>
                <w:sz w:val="24"/>
                <w:szCs w:val="24"/>
                <w:vertAlign w:val="subscript"/>
              </w:rPr>
            </w:pPr>
          </w:p>
          <w:p w:rsidR="005E07AC" w:rsidRPr="002D65E3" w:rsidRDefault="005E07AC" w:rsidP="002D65E3">
            <w:pPr>
              <w:pStyle w:val="ConsPlusCell"/>
              <w:jc w:val="both"/>
              <w:rPr>
                <w:sz w:val="24"/>
                <w:szCs w:val="24"/>
              </w:rPr>
            </w:pPr>
            <w:r w:rsidRPr="002D65E3">
              <w:rPr>
                <w:sz w:val="24"/>
                <w:szCs w:val="24"/>
              </w:rPr>
              <w:lastRenderedPageBreak/>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г.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5E07AC" w:rsidRPr="002D65E3" w:rsidRDefault="005E07AC" w:rsidP="002D65E3">
            <w:pPr>
              <w:pStyle w:val="ConsPlusCell"/>
              <w:rPr>
                <w:sz w:val="24"/>
                <w:szCs w:val="24"/>
              </w:rPr>
            </w:pPr>
            <w:r w:rsidRPr="002D65E3">
              <w:rPr>
                <w:sz w:val="24"/>
                <w:szCs w:val="24"/>
              </w:rPr>
              <w:lastRenderedPageBreak/>
              <w:t>И</w:t>
            </w:r>
            <w:r w:rsidRPr="002D65E3">
              <w:rPr>
                <w:sz w:val="24"/>
                <w:szCs w:val="24"/>
                <w:vertAlign w:val="subscript"/>
              </w:rPr>
              <w:t>инв. част</w:t>
            </w:r>
            <w:r w:rsidRPr="002D65E3">
              <w:rPr>
                <w:sz w:val="24"/>
                <w:szCs w:val="24"/>
              </w:rPr>
              <w:t xml:space="preserve"> - объ</w:t>
            </w:r>
            <w:r w:rsidR="000718C9" w:rsidRPr="002D65E3">
              <w:rPr>
                <w:sz w:val="24"/>
                <w:szCs w:val="24"/>
              </w:rPr>
              <w:t>е</w:t>
            </w:r>
            <w:r w:rsidRPr="002D65E3">
              <w:rPr>
                <w:sz w:val="24"/>
                <w:szCs w:val="24"/>
              </w:rPr>
              <w:t>м частных инвестиций</w:t>
            </w:r>
            <w:r w:rsidR="002D65E3">
              <w:rPr>
                <w:sz w:val="24"/>
                <w:szCs w:val="24"/>
              </w:rPr>
              <w:t xml:space="preserve"> в основной капита</w:t>
            </w:r>
            <w:r w:rsidRPr="002D65E3">
              <w:rPr>
                <w:sz w:val="24"/>
                <w:szCs w:val="24"/>
              </w:rPr>
              <w:t>л;</w:t>
            </w:r>
          </w:p>
          <w:p w:rsidR="005E07AC" w:rsidRPr="002D65E3" w:rsidRDefault="005E07AC" w:rsidP="002D65E3">
            <w:pPr>
              <w:pStyle w:val="ConsPlusCell"/>
              <w:rPr>
                <w:sz w:val="24"/>
                <w:szCs w:val="24"/>
              </w:rPr>
            </w:pPr>
            <w:r w:rsidRPr="002D65E3">
              <w:rPr>
                <w:sz w:val="24"/>
                <w:szCs w:val="24"/>
              </w:rPr>
              <w:lastRenderedPageBreak/>
              <w:t>И</w:t>
            </w:r>
            <w:r w:rsidRPr="002D65E3">
              <w:rPr>
                <w:sz w:val="24"/>
                <w:szCs w:val="24"/>
                <w:vertAlign w:val="subscript"/>
              </w:rPr>
              <w:t>кр. част</w:t>
            </w:r>
            <w:r w:rsidR="002D65E3">
              <w:rPr>
                <w:sz w:val="24"/>
                <w:szCs w:val="24"/>
              </w:rPr>
              <w:t xml:space="preserve"> -</w:t>
            </w:r>
            <w:r w:rsidRPr="002D65E3">
              <w:rPr>
                <w:sz w:val="24"/>
                <w:szCs w:val="24"/>
              </w:rPr>
              <w:t xml:space="preserve"> объ</w:t>
            </w:r>
            <w:r w:rsidR="000718C9" w:rsidRPr="002D65E3">
              <w:rPr>
                <w:sz w:val="24"/>
                <w:szCs w:val="24"/>
              </w:rPr>
              <w:t>е</w:t>
            </w:r>
            <w:r w:rsidRPr="002D65E3">
              <w:rPr>
                <w:sz w:val="24"/>
                <w:szCs w:val="24"/>
              </w:rPr>
              <w:t>м частных инвестиций по предприятиям всех видов эконо</w:t>
            </w:r>
            <w:r w:rsidR="006506E5">
              <w:rPr>
                <w:sz w:val="24"/>
                <w:szCs w:val="24"/>
              </w:rPr>
              <w:t>мической деятельности, относящим</w:t>
            </w:r>
            <w:r w:rsidRPr="002D65E3">
              <w:rPr>
                <w:sz w:val="24"/>
                <w:szCs w:val="24"/>
              </w:rPr>
              <w:t>ся к категории крупных и средних;</w:t>
            </w:r>
          </w:p>
          <w:p w:rsidR="005E07AC" w:rsidRPr="002D65E3" w:rsidRDefault="005E07AC" w:rsidP="006506E5">
            <w:pPr>
              <w:pStyle w:val="ConsPlusCell"/>
              <w:rPr>
                <w:sz w:val="24"/>
                <w:szCs w:val="24"/>
              </w:rPr>
            </w:pPr>
            <w:r w:rsidRPr="002D65E3">
              <w:rPr>
                <w:sz w:val="24"/>
                <w:szCs w:val="24"/>
              </w:rPr>
              <w:t>И</w:t>
            </w:r>
            <w:r w:rsidRPr="002D65E3">
              <w:rPr>
                <w:sz w:val="24"/>
                <w:szCs w:val="24"/>
                <w:vertAlign w:val="subscript"/>
              </w:rPr>
              <w:t>мал. част</w:t>
            </w:r>
            <w:r w:rsidR="002D65E3">
              <w:rPr>
                <w:sz w:val="24"/>
                <w:szCs w:val="24"/>
              </w:rPr>
              <w:t xml:space="preserve"> -</w:t>
            </w:r>
            <w:r w:rsidRPr="002D65E3">
              <w:rPr>
                <w:sz w:val="24"/>
                <w:szCs w:val="24"/>
              </w:rPr>
              <w:t xml:space="preserve"> объ</w:t>
            </w:r>
            <w:r w:rsidR="000718C9" w:rsidRPr="002D65E3">
              <w:rPr>
                <w:sz w:val="24"/>
                <w:szCs w:val="24"/>
              </w:rPr>
              <w:t>е</w:t>
            </w:r>
            <w:r w:rsidRPr="002D65E3">
              <w:rPr>
                <w:sz w:val="24"/>
                <w:szCs w:val="24"/>
              </w:rPr>
              <w:t>м частных инвестиций по предприятиям всех видов экономической деятельности, относящи</w:t>
            </w:r>
            <w:r w:rsidR="006506E5">
              <w:rPr>
                <w:sz w:val="24"/>
                <w:szCs w:val="24"/>
              </w:rPr>
              <w:t>м</w:t>
            </w:r>
            <w:r w:rsidRPr="002D65E3">
              <w:rPr>
                <w:sz w:val="24"/>
                <w:szCs w:val="24"/>
              </w:rPr>
              <w:t>ся к категории малых</w:t>
            </w:r>
          </w:p>
        </w:tc>
      </w:tr>
      <w:tr w:rsidR="008030E6" w:rsidRPr="002D65E3" w:rsidTr="00A0438D">
        <w:trPr>
          <w:tblCellSpacing w:w="5" w:type="nil"/>
        </w:trPr>
        <w:tc>
          <w:tcPr>
            <w:tcW w:w="851" w:type="dxa"/>
            <w:tcBorders>
              <w:left w:val="single" w:sz="4" w:space="0" w:color="auto"/>
              <w:bottom w:val="single" w:sz="4" w:space="0" w:color="auto"/>
              <w:right w:val="single" w:sz="4" w:space="0" w:color="auto"/>
            </w:tcBorders>
          </w:tcPr>
          <w:p w:rsidR="008030E6" w:rsidRPr="002D65E3" w:rsidRDefault="008030E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8030E6" w:rsidP="002D65E3">
            <w:pPr>
              <w:pStyle w:val="ConsPlusCell"/>
              <w:rPr>
                <w:sz w:val="24"/>
                <w:szCs w:val="24"/>
                <w:lang w:eastAsia="en-US"/>
              </w:rPr>
            </w:pPr>
            <w:r w:rsidRPr="002D65E3">
              <w:rPr>
                <w:sz w:val="24"/>
                <w:szCs w:val="24"/>
                <w:lang w:eastAsia="en-US"/>
              </w:rPr>
              <w:t xml:space="preserve">Показатель 1.2. </w:t>
            </w:r>
          </w:p>
          <w:p w:rsidR="008030E6" w:rsidRPr="002D65E3" w:rsidRDefault="008030E6" w:rsidP="002D65E3">
            <w:pPr>
              <w:pStyle w:val="ConsPlusCell"/>
              <w:rPr>
                <w:sz w:val="24"/>
                <w:szCs w:val="24"/>
                <w:lang w:eastAsia="en-US"/>
              </w:rPr>
            </w:pPr>
            <w:r w:rsidRPr="002D65E3">
              <w:rPr>
                <w:sz w:val="24"/>
                <w:szCs w:val="24"/>
              </w:rPr>
              <w:t>Количество инвестицион-ных проектов включенных в Реест</w:t>
            </w:r>
            <w:r w:rsidR="002D65E3">
              <w:rPr>
                <w:sz w:val="24"/>
                <w:szCs w:val="24"/>
              </w:rPr>
              <w:t>р</w:t>
            </w:r>
            <w:r w:rsidRPr="002D65E3">
              <w:rPr>
                <w:sz w:val="24"/>
                <w:szCs w:val="24"/>
              </w:rPr>
              <w:t xml:space="preserve"> инвестиционных проектов Миллеровского района</w:t>
            </w:r>
          </w:p>
        </w:tc>
        <w:tc>
          <w:tcPr>
            <w:tcW w:w="992"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t>единиц</w:t>
            </w:r>
          </w:p>
        </w:tc>
        <w:tc>
          <w:tcPr>
            <w:tcW w:w="4819" w:type="dxa"/>
            <w:tcBorders>
              <w:left w:val="single" w:sz="4" w:space="0" w:color="auto"/>
              <w:bottom w:val="single" w:sz="4" w:space="0" w:color="auto"/>
              <w:right w:val="single" w:sz="4" w:space="0" w:color="auto"/>
            </w:tcBorders>
          </w:tcPr>
          <w:p w:rsidR="008030E6" w:rsidRPr="002D65E3" w:rsidRDefault="009E0896" w:rsidP="002D65E3">
            <w:pPr>
              <w:ind w:hanging="2"/>
              <w:jc w:val="center"/>
              <w:rPr>
                <w:sz w:val="24"/>
                <w:szCs w:val="24"/>
              </w:rPr>
            </w:pPr>
            <w:r w:rsidRPr="002D65E3">
              <w:rPr>
                <w:sz w:val="24"/>
                <w:szCs w:val="24"/>
              </w:rPr>
              <w:t xml:space="preserve">П </w:t>
            </w:r>
            <w:r w:rsidRPr="002D65E3">
              <w:rPr>
                <w:sz w:val="24"/>
                <w:szCs w:val="24"/>
                <w:vertAlign w:val="subscript"/>
              </w:rPr>
              <w:t>инв</w:t>
            </w:r>
            <w:r w:rsidR="00C57E2D" w:rsidRPr="002D65E3">
              <w:rPr>
                <w:sz w:val="24"/>
                <w:szCs w:val="24"/>
              </w:rPr>
              <w:t xml:space="preserve"> </w:t>
            </w:r>
            <w:r w:rsidR="008030E6" w:rsidRPr="002D65E3">
              <w:rPr>
                <w:sz w:val="24"/>
                <w:szCs w:val="24"/>
              </w:rPr>
              <w:t xml:space="preserve"> = </w:t>
            </w:r>
            <w:r w:rsidRPr="002D65E3">
              <w:rPr>
                <w:sz w:val="24"/>
                <w:szCs w:val="24"/>
              </w:rPr>
              <w:t>п</w:t>
            </w:r>
            <w:r w:rsidR="008030E6" w:rsidRPr="002D65E3">
              <w:rPr>
                <w:sz w:val="24"/>
                <w:szCs w:val="24"/>
                <w:vertAlign w:val="subscript"/>
              </w:rPr>
              <w:t>1</w:t>
            </w:r>
            <w:r w:rsidR="008030E6" w:rsidRPr="002D65E3">
              <w:rPr>
                <w:sz w:val="24"/>
                <w:szCs w:val="24"/>
              </w:rPr>
              <w:t xml:space="preserve">+ </w:t>
            </w:r>
            <w:r w:rsidRPr="002D65E3">
              <w:rPr>
                <w:sz w:val="24"/>
                <w:szCs w:val="24"/>
              </w:rPr>
              <w:t>п</w:t>
            </w:r>
            <w:r w:rsidR="008030E6" w:rsidRPr="002D65E3">
              <w:rPr>
                <w:sz w:val="24"/>
                <w:szCs w:val="24"/>
                <w:vertAlign w:val="subscript"/>
              </w:rPr>
              <w:t>2</w:t>
            </w:r>
            <w:r w:rsidR="008030E6" w:rsidRPr="002D65E3">
              <w:rPr>
                <w:sz w:val="24"/>
                <w:szCs w:val="24"/>
              </w:rPr>
              <w:t>+…+</w:t>
            </w:r>
            <w:r w:rsidRPr="002D65E3">
              <w:rPr>
                <w:sz w:val="24"/>
                <w:szCs w:val="24"/>
              </w:rPr>
              <w:t>п</w:t>
            </w:r>
            <w:r w:rsidR="008030E6" w:rsidRPr="002D65E3">
              <w:rPr>
                <w:sz w:val="24"/>
                <w:szCs w:val="24"/>
                <w:vertAlign w:val="subscript"/>
                <w:lang w:val="en-US"/>
              </w:rPr>
              <w:t>n</w:t>
            </w:r>
          </w:p>
          <w:p w:rsidR="008030E6" w:rsidRPr="002D65E3" w:rsidRDefault="008030E6" w:rsidP="002D65E3">
            <w:pPr>
              <w:autoSpaceDE w:val="0"/>
              <w:autoSpaceDN w:val="0"/>
              <w:adjustRightInd w:val="0"/>
              <w:ind w:hanging="2"/>
              <w:jc w:val="center"/>
              <w:outlineLvl w:val="2"/>
              <w:rPr>
                <w:sz w:val="24"/>
                <w:szCs w:val="24"/>
                <w:highlight w:val="yellow"/>
              </w:rPr>
            </w:pPr>
          </w:p>
        </w:tc>
        <w:tc>
          <w:tcPr>
            <w:tcW w:w="5103" w:type="dxa"/>
            <w:tcBorders>
              <w:top w:val="single" w:sz="4" w:space="0" w:color="auto"/>
              <w:left w:val="single" w:sz="4" w:space="0" w:color="auto"/>
              <w:bottom w:val="single" w:sz="4" w:space="0" w:color="auto"/>
              <w:right w:val="single" w:sz="4" w:space="0" w:color="auto"/>
            </w:tcBorders>
          </w:tcPr>
          <w:p w:rsidR="009E0896" w:rsidRPr="002D65E3" w:rsidRDefault="009E0896" w:rsidP="002D65E3">
            <w:pPr>
              <w:rPr>
                <w:sz w:val="24"/>
                <w:szCs w:val="24"/>
              </w:rPr>
            </w:pPr>
            <w:r w:rsidRPr="006506E5">
              <w:rPr>
                <w:sz w:val="24"/>
                <w:szCs w:val="24"/>
              </w:rPr>
              <w:t xml:space="preserve">П </w:t>
            </w:r>
            <w:r w:rsidRPr="006506E5">
              <w:rPr>
                <w:sz w:val="24"/>
                <w:szCs w:val="24"/>
                <w:vertAlign w:val="subscript"/>
              </w:rPr>
              <w:t>инв</w:t>
            </w:r>
            <w:r w:rsidRPr="006506E5">
              <w:rPr>
                <w:sz w:val="24"/>
                <w:szCs w:val="24"/>
              </w:rPr>
              <w:t xml:space="preserve">  - к</w:t>
            </w:r>
            <w:r w:rsidR="002D65E3" w:rsidRPr="006506E5">
              <w:rPr>
                <w:sz w:val="24"/>
                <w:szCs w:val="24"/>
              </w:rPr>
              <w:t>оличество инвестицион</w:t>
            </w:r>
            <w:r w:rsidRPr="006506E5">
              <w:rPr>
                <w:sz w:val="24"/>
                <w:szCs w:val="24"/>
              </w:rPr>
              <w:t>ных проектов</w:t>
            </w:r>
            <w:r w:rsidR="006506E5">
              <w:rPr>
                <w:sz w:val="24"/>
                <w:szCs w:val="24"/>
              </w:rPr>
              <w:t>,</w:t>
            </w:r>
            <w:r w:rsidRPr="006506E5">
              <w:rPr>
                <w:sz w:val="24"/>
                <w:szCs w:val="24"/>
              </w:rPr>
              <w:t xml:space="preserve"> включенных в Реест</w:t>
            </w:r>
            <w:r w:rsidR="002D65E3" w:rsidRPr="006506E5">
              <w:rPr>
                <w:sz w:val="24"/>
                <w:szCs w:val="24"/>
              </w:rPr>
              <w:t>р</w:t>
            </w:r>
            <w:r w:rsidRPr="006506E5">
              <w:rPr>
                <w:sz w:val="24"/>
                <w:szCs w:val="24"/>
              </w:rPr>
              <w:t xml:space="preserve"> инвестиционных проектов Миллеровского района</w:t>
            </w:r>
            <w:r w:rsidR="006506E5">
              <w:rPr>
                <w:sz w:val="24"/>
                <w:szCs w:val="24"/>
              </w:rPr>
              <w:t>;</w:t>
            </w:r>
          </w:p>
          <w:p w:rsidR="008030E6" w:rsidRPr="002D65E3" w:rsidRDefault="009E0896" w:rsidP="002D65E3">
            <w:pPr>
              <w:rPr>
                <w:sz w:val="24"/>
                <w:szCs w:val="24"/>
              </w:rPr>
            </w:pPr>
            <w:r w:rsidRPr="002D65E3">
              <w:rPr>
                <w:sz w:val="24"/>
                <w:szCs w:val="24"/>
              </w:rPr>
              <w:t>п</w:t>
            </w:r>
            <w:r w:rsidR="008030E6" w:rsidRPr="002D65E3">
              <w:rPr>
                <w:sz w:val="24"/>
                <w:szCs w:val="24"/>
                <w:vertAlign w:val="subscript"/>
              </w:rPr>
              <w:t>1</w:t>
            </w:r>
            <w:r w:rsidRPr="002D65E3">
              <w:rPr>
                <w:sz w:val="24"/>
                <w:szCs w:val="24"/>
              </w:rPr>
              <w:t xml:space="preserve"> </w:t>
            </w:r>
            <w:r w:rsidR="002D65E3">
              <w:rPr>
                <w:sz w:val="24"/>
                <w:szCs w:val="24"/>
              </w:rPr>
              <w:t>-</w:t>
            </w:r>
            <w:r w:rsidRPr="002D65E3">
              <w:rPr>
                <w:sz w:val="24"/>
                <w:szCs w:val="24"/>
              </w:rPr>
              <w:t xml:space="preserve"> первый</w:t>
            </w:r>
            <w:r w:rsidR="008030E6" w:rsidRPr="002D65E3">
              <w:rPr>
                <w:sz w:val="24"/>
                <w:szCs w:val="24"/>
              </w:rPr>
              <w:t xml:space="preserve"> </w:t>
            </w:r>
            <w:r w:rsidRPr="002D65E3">
              <w:rPr>
                <w:sz w:val="24"/>
                <w:szCs w:val="24"/>
              </w:rPr>
              <w:t>инвестиционный проект</w:t>
            </w:r>
            <w:r w:rsidR="006506E5">
              <w:rPr>
                <w:sz w:val="24"/>
                <w:szCs w:val="24"/>
              </w:rPr>
              <w:t>,</w:t>
            </w:r>
            <w:r w:rsidRPr="002D65E3">
              <w:rPr>
                <w:sz w:val="24"/>
                <w:szCs w:val="24"/>
              </w:rPr>
              <w:t xml:space="preserve"> включенный в Реест</w:t>
            </w:r>
            <w:r w:rsidR="002D65E3">
              <w:rPr>
                <w:sz w:val="24"/>
                <w:szCs w:val="24"/>
              </w:rPr>
              <w:t>р</w:t>
            </w:r>
            <w:r w:rsidRPr="002D65E3">
              <w:rPr>
                <w:sz w:val="24"/>
                <w:szCs w:val="24"/>
              </w:rPr>
              <w:t xml:space="preserve"> инвестиционных проектов Миллеровского района; </w:t>
            </w:r>
          </w:p>
          <w:p w:rsidR="008030E6" w:rsidRPr="002D65E3" w:rsidRDefault="009E0896" w:rsidP="002D65E3">
            <w:pPr>
              <w:rPr>
                <w:sz w:val="24"/>
                <w:szCs w:val="24"/>
              </w:rPr>
            </w:pPr>
            <w:r w:rsidRPr="002D65E3">
              <w:rPr>
                <w:sz w:val="24"/>
                <w:szCs w:val="24"/>
              </w:rPr>
              <w:t>п</w:t>
            </w:r>
            <w:r w:rsidR="008030E6" w:rsidRPr="002D65E3">
              <w:rPr>
                <w:sz w:val="24"/>
                <w:szCs w:val="24"/>
                <w:vertAlign w:val="subscript"/>
              </w:rPr>
              <w:t>2</w:t>
            </w:r>
            <w:r w:rsidR="002D65E3">
              <w:rPr>
                <w:sz w:val="24"/>
                <w:szCs w:val="24"/>
              </w:rPr>
              <w:t xml:space="preserve"> -</w:t>
            </w:r>
            <w:r w:rsidRPr="002D65E3">
              <w:rPr>
                <w:sz w:val="24"/>
                <w:szCs w:val="24"/>
              </w:rPr>
              <w:t xml:space="preserve"> второй</w:t>
            </w:r>
            <w:r w:rsidR="008030E6" w:rsidRPr="002D65E3">
              <w:rPr>
                <w:sz w:val="24"/>
                <w:szCs w:val="24"/>
              </w:rPr>
              <w:t xml:space="preserve"> </w:t>
            </w:r>
            <w:r w:rsidRPr="002D65E3">
              <w:rPr>
                <w:sz w:val="24"/>
                <w:szCs w:val="24"/>
              </w:rPr>
              <w:t>инвестиционный проект</w:t>
            </w:r>
            <w:r w:rsidR="006506E5">
              <w:rPr>
                <w:sz w:val="24"/>
                <w:szCs w:val="24"/>
              </w:rPr>
              <w:t>,</w:t>
            </w:r>
            <w:r w:rsidRPr="002D65E3">
              <w:rPr>
                <w:sz w:val="24"/>
                <w:szCs w:val="24"/>
              </w:rPr>
              <w:t xml:space="preserve"> включенный в Реест</w:t>
            </w:r>
            <w:r w:rsidR="002D65E3">
              <w:rPr>
                <w:sz w:val="24"/>
                <w:szCs w:val="24"/>
              </w:rPr>
              <w:t>р</w:t>
            </w:r>
            <w:r w:rsidRPr="002D65E3">
              <w:rPr>
                <w:sz w:val="24"/>
                <w:szCs w:val="24"/>
              </w:rPr>
              <w:t xml:space="preserve"> инвестиционных проектов Миллеровского района; </w:t>
            </w:r>
          </w:p>
          <w:p w:rsidR="008030E6" w:rsidRPr="002D65E3" w:rsidRDefault="009E0896" w:rsidP="002D65E3">
            <w:pPr>
              <w:rPr>
                <w:sz w:val="24"/>
                <w:szCs w:val="24"/>
                <w:highlight w:val="yellow"/>
              </w:rPr>
            </w:pPr>
            <w:r w:rsidRPr="002D65E3">
              <w:rPr>
                <w:sz w:val="24"/>
                <w:szCs w:val="24"/>
              </w:rPr>
              <w:t>п</w:t>
            </w:r>
            <w:r w:rsidR="008030E6" w:rsidRPr="002D65E3">
              <w:rPr>
                <w:sz w:val="24"/>
                <w:szCs w:val="24"/>
                <w:vertAlign w:val="subscript"/>
                <w:lang w:val="en-US"/>
              </w:rPr>
              <w:t>n</w:t>
            </w:r>
            <w:r w:rsidR="002D65E3">
              <w:rPr>
                <w:sz w:val="24"/>
                <w:szCs w:val="24"/>
              </w:rPr>
              <w:t>-</w:t>
            </w:r>
            <w:r w:rsidR="008030E6" w:rsidRPr="002D65E3">
              <w:rPr>
                <w:sz w:val="24"/>
                <w:szCs w:val="24"/>
              </w:rPr>
              <w:t xml:space="preserve"> </w:t>
            </w:r>
            <w:r w:rsidR="008030E6" w:rsidRPr="002D65E3">
              <w:rPr>
                <w:sz w:val="24"/>
                <w:szCs w:val="24"/>
                <w:lang w:val="en-US"/>
              </w:rPr>
              <w:t>n</w:t>
            </w:r>
            <w:r w:rsidR="006506E5">
              <w:rPr>
                <w:sz w:val="24"/>
                <w:szCs w:val="24"/>
              </w:rPr>
              <w:t>-ы</w:t>
            </w:r>
            <w:r w:rsidRPr="002D65E3">
              <w:rPr>
                <w:sz w:val="24"/>
                <w:szCs w:val="24"/>
              </w:rPr>
              <w:t>й</w:t>
            </w:r>
            <w:r w:rsidR="008030E6" w:rsidRPr="002D65E3">
              <w:rPr>
                <w:sz w:val="24"/>
                <w:szCs w:val="24"/>
              </w:rPr>
              <w:t xml:space="preserve"> </w:t>
            </w:r>
            <w:r w:rsidRPr="002D65E3">
              <w:rPr>
                <w:sz w:val="24"/>
                <w:szCs w:val="24"/>
              </w:rPr>
              <w:t>инвестиционный проект</w:t>
            </w:r>
            <w:r w:rsidR="006506E5">
              <w:rPr>
                <w:sz w:val="24"/>
                <w:szCs w:val="24"/>
              </w:rPr>
              <w:t>,</w:t>
            </w:r>
            <w:r w:rsidRPr="002D65E3">
              <w:rPr>
                <w:sz w:val="24"/>
                <w:szCs w:val="24"/>
              </w:rPr>
              <w:t xml:space="preserve"> включенный в Реест</w:t>
            </w:r>
            <w:r w:rsidR="002D65E3">
              <w:rPr>
                <w:sz w:val="24"/>
                <w:szCs w:val="24"/>
              </w:rPr>
              <w:t>р</w:t>
            </w:r>
            <w:r w:rsidRPr="002D65E3">
              <w:rPr>
                <w:sz w:val="24"/>
                <w:szCs w:val="24"/>
              </w:rPr>
              <w:t xml:space="preserve"> инвестиционных проектов Миллеровского района</w:t>
            </w:r>
          </w:p>
        </w:tc>
      </w:tr>
      <w:tr w:rsidR="008030E6" w:rsidRPr="002D65E3" w:rsidTr="00A0438D">
        <w:trPr>
          <w:tblCellSpacing w:w="5" w:type="nil"/>
        </w:trPr>
        <w:tc>
          <w:tcPr>
            <w:tcW w:w="851" w:type="dxa"/>
            <w:tcBorders>
              <w:left w:val="single" w:sz="4" w:space="0" w:color="auto"/>
              <w:bottom w:val="single" w:sz="4" w:space="0" w:color="auto"/>
              <w:right w:val="single" w:sz="4" w:space="0" w:color="auto"/>
            </w:tcBorders>
          </w:tcPr>
          <w:p w:rsidR="008030E6" w:rsidRPr="002D65E3" w:rsidRDefault="008030E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8030E6" w:rsidP="002D65E3">
            <w:pPr>
              <w:pStyle w:val="ConsPlusCell"/>
              <w:rPr>
                <w:rFonts w:eastAsia="Calibri"/>
                <w:sz w:val="24"/>
                <w:szCs w:val="24"/>
                <w:lang w:eastAsia="en-US"/>
              </w:rPr>
            </w:pPr>
            <w:r w:rsidRPr="002D65E3">
              <w:rPr>
                <w:sz w:val="24"/>
                <w:szCs w:val="24"/>
              </w:rPr>
              <w:t>Показатель 2.1.</w:t>
            </w:r>
            <w:r w:rsidRPr="002D65E3">
              <w:rPr>
                <w:rFonts w:eastAsia="Calibri"/>
                <w:sz w:val="24"/>
                <w:szCs w:val="24"/>
                <w:lang w:eastAsia="en-US"/>
              </w:rPr>
              <w:t xml:space="preserve"> </w:t>
            </w:r>
          </w:p>
          <w:p w:rsidR="008030E6" w:rsidRPr="002D65E3" w:rsidRDefault="008030E6" w:rsidP="002D65E3">
            <w:pPr>
              <w:pStyle w:val="ConsPlusCell"/>
              <w:rPr>
                <w:sz w:val="24"/>
                <w:szCs w:val="24"/>
                <w:lang w:eastAsia="en-US"/>
              </w:rPr>
            </w:pPr>
            <w:r w:rsidRPr="002D65E3">
              <w:rPr>
                <w:rFonts w:eastAsia="Calibri"/>
                <w:sz w:val="24"/>
                <w:szCs w:val="24"/>
                <w:lang w:eastAsia="en-US"/>
              </w:rPr>
              <w:t>Совокупный объ</w:t>
            </w:r>
            <w:r w:rsidR="000718C9" w:rsidRPr="002D65E3">
              <w:rPr>
                <w:rFonts w:eastAsia="Calibri"/>
                <w:sz w:val="24"/>
                <w:szCs w:val="24"/>
                <w:lang w:eastAsia="en-US"/>
              </w:rPr>
              <w:t>е</w:t>
            </w:r>
            <w:r w:rsidRPr="002D65E3">
              <w:rPr>
                <w:rFonts w:eastAsia="Calibri"/>
                <w:sz w:val="24"/>
                <w:szCs w:val="24"/>
                <w:lang w:eastAsia="en-US"/>
              </w:rPr>
              <w:t xml:space="preserve">м отгруженных товаров собственного производства, выполненных работ и услуг собственными силами по виду </w:t>
            </w:r>
            <w:r w:rsidRPr="002D65E3">
              <w:rPr>
                <w:rFonts w:eastAsia="Calibri"/>
                <w:sz w:val="24"/>
                <w:szCs w:val="24"/>
                <w:lang w:eastAsia="en-US"/>
              </w:rPr>
              <w:lastRenderedPageBreak/>
              <w:t>экономической деятельности «Обрабатывающие производства»</w:t>
            </w:r>
          </w:p>
        </w:tc>
        <w:tc>
          <w:tcPr>
            <w:tcW w:w="992"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lastRenderedPageBreak/>
              <w:t>млрд.</w:t>
            </w:r>
          </w:p>
          <w:p w:rsidR="008030E6" w:rsidRPr="002D65E3" w:rsidRDefault="008030E6"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8030E6" w:rsidRPr="002D65E3" w:rsidRDefault="009E0896" w:rsidP="002D65E3">
            <w:pPr>
              <w:pStyle w:val="ConsPlusCell"/>
              <w:jc w:val="center"/>
              <w:rPr>
                <w:sz w:val="24"/>
                <w:szCs w:val="24"/>
              </w:rPr>
            </w:pPr>
            <w:r w:rsidRPr="002D65E3">
              <w:rPr>
                <w:sz w:val="24"/>
                <w:szCs w:val="24"/>
              </w:rPr>
              <w:t>О</w:t>
            </w:r>
            <w:r w:rsidR="008030E6" w:rsidRPr="002D65E3">
              <w:rPr>
                <w:sz w:val="24"/>
                <w:szCs w:val="24"/>
              </w:rPr>
              <w:t xml:space="preserve"> </w:t>
            </w:r>
            <w:r w:rsidR="008030E6" w:rsidRPr="002D65E3">
              <w:rPr>
                <w:sz w:val="24"/>
                <w:szCs w:val="24"/>
                <w:vertAlign w:val="subscript"/>
              </w:rPr>
              <w:t>отгр</w:t>
            </w:r>
            <w:r w:rsidR="008030E6" w:rsidRPr="002D65E3">
              <w:rPr>
                <w:sz w:val="24"/>
                <w:szCs w:val="24"/>
              </w:rPr>
              <w:t xml:space="preserve"> = </w:t>
            </w:r>
            <w:r w:rsidRPr="002D65E3">
              <w:rPr>
                <w:sz w:val="24"/>
                <w:szCs w:val="24"/>
              </w:rPr>
              <w:t>От</w:t>
            </w:r>
            <w:r w:rsidR="008030E6" w:rsidRPr="002D65E3">
              <w:rPr>
                <w:sz w:val="24"/>
                <w:szCs w:val="24"/>
              </w:rPr>
              <w:t xml:space="preserve"> </w:t>
            </w:r>
            <w:r w:rsidR="008030E6" w:rsidRPr="002D65E3">
              <w:rPr>
                <w:sz w:val="24"/>
                <w:szCs w:val="24"/>
                <w:vertAlign w:val="subscript"/>
              </w:rPr>
              <w:t xml:space="preserve">кр </w:t>
            </w:r>
            <w:r w:rsidR="008030E6" w:rsidRPr="002D65E3">
              <w:rPr>
                <w:sz w:val="24"/>
                <w:szCs w:val="24"/>
              </w:rPr>
              <w:t>+ О</w:t>
            </w:r>
            <w:r w:rsidRPr="002D65E3">
              <w:rPr>
                <w:sz w:val="24"/>
                <w:szCs w:val="24"/>
              </w:rPr>
              <w:t>т</w:t>
            </w:r>
            <w:r w:rsidR="008030E6" w:rsidRPr="002D65E3">
              <w:rPr>
                <w:sz w:val="24"/>
                <w:szCs w:val="24"/>
              </w:rPr>
              <w:t xml:space="preserve"> </w:t>
            </w:r>
            <w:r w:rsidR="008030E6" w:rsidRPr="002D65E3">
              <w:rPr>
                <w:sz w:val="24"/>
                <w:szCs w:val="24"/>
                <w:vertAlign w:val="subscript"/>
              </w:rPr>
              <w:t>мал</w:t>
            </w:r>
            <w:r w:rsidR="008030E6" w:rsidRPr="002D65E3">
              <w:rPr>
                <w:sz w:val="24"/>
                <w:szCs w:val="24"/>
              </w:rPr>
              <w:t xml:space="preserve"> </w:t>
            </w:r>
          </w:p>
          <w:p w:rsidR="008030E6" w:rsidRPr="002D65E3" w:rsidRDefault="008030E6" w:rsidP="002D65E3">
            <w:pPr>
              <w:pStyle w:val="ConsPlusCell"/>
              <w:jc w:val="center"/>
              <w:rPr>
                <w:sz w:val="24"/>
                <w:szCs w:val="24"/>
              </w:rPr>
            </w:pPr>
          </w:p>
          <w:p w:rsidR="008030E6" w:rsidRPr="002D65E3" w:rsidRDefault="008030E6"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г.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w:t>
            </w:r>
            <w:r w:rsidRPr="002D65E3">
              <w:rPr>
                <w:sz w:val="24"/>
                <w:szCs w:val="24"/>
              </w:rPr>
              <w:lastRenderedPageBreak/>
              <w:t>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8030E6" w:rsidRPr="002D65E3" w:rsidRDefault="009E0896" w:rsidP="002D65E3">
            <w:pPr>
              <w:pStyle w:val="ConsPlusCell"/>
              <w:rPr>
                <w:bCs/>
                <w:sz w:val="22"/>
                <w:szCs w:val="22"/>
              </w:rPr>
            </w:pPr>
            <w:r w:rsidRPr="002D65E3">
              <w:rPr>
                <w:sz w:val="24"/>
                <w:szCs w:val="24"/>
              </w:rPr>
              <w:lastRenderedPageBreak/>
              <w:t>О</w:t>
            </w:r>
            <w:r w:rsidR="008030E6" w:rsidRPr="002D65E3">
              <w:rPr>
                <w:sz w:val="24"/>
                <w:szCs w:val="24"/>
              </w:rPr>
              <w:t xml:space="preserve"> </w:t>
            </w:r>
            <w:r w:rsidR="008030E6" w:rsidRPr="002D65E3">
              <w:rPr>
                <w:sz w:val="24"/>
                <w:szCs w:val="24"/>
                <w:vertAlign w:val="subscript"/>
              </w:rPr>
              <w:t>отгр</w:t>
            </w:r>
            <w:r w:rsidR="008030E6" w:rsidRPr="002D65E3">
              <w:rPr>
                <w:sz w:val="24"/>
                <w:szCs w:val="24"/>
              </w:rPr>
              <w:t xml:space="preserve"> </w:t>
            </w:r>
            <w:r w:rsidR="008030E6" w:rsidRPr="002D65E3">
              <w:rPr>
                <w:bCs/>
                <w:sz w:val="24"/>
                <w:szCs w:val="24"/>
              </w:rPr>
              <w:t xml:space="preserve">- </w:t>
            </w:r>
            <w:r w:rsidR="008030E6" w:rsidRPr="002D65E3">
              <w:rPr>
                <w:rFonts w:eastAsia="Calibri"/>
                <w:sz w:val="24"/>
                <w:szCs w:val="24"/>
                <w:lang w:eastAsia="en-US"/>
              </w:rPr>
              <w:t>совокупный объ</w:t>
            </w:r>
            <w:r w:rsidR="000718C9" w:rsidRPr="002D65E3">
              <w:rPr>
                <w:rFonts w:eastAsia="Calibri"/>
                <w:sz w:val="24"/>
                <w:szCs w:val="24"/>
                <w:lang w:eastAsia="en-US"/>
              </w:rPr>
              <w:t>е</w:t>
            </w:r>
            <w:r w:rsidR="008030E6" w:rsidRPr="002D65E3">
              <w:rPr>
                <w:rFonts w:eastAsia="Calibri"/>
                <w:sz w:val="24"/>
                <w:szCs w:val="24"/>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8030E6" w:rsidRPr="002D65E3">
              <w:rPr>
                <w:bCs/>
                <w:sz w:val="24"/>
                <w:szCs w:val="24"/>
              </w:rPr>
              <w:t>;</w:t>
            </w:r>
          </w:p>
          <w:p w:rsidR="008030E6" w:rsidRPr="002D65E3" w:rsidRDefault="009E0896" w:rsidP="002D65E3">
            <w:pPr>
              <w:pStyle w:val="ConsPlusCell"/>
              <w:rPr>
                <w:sz w:val="24"/>
                <w:szCs w:val="24"/>
              </w:rPr>
            </w:pPr>
            <w:r w:rsidRPr="002D65E3">
              <w:rPr>
                <w:sz w:val="24"/>
                <w:szCs w:val="24"/>
              </w:rPr>
              <w:t>От</w:t>
            </w:r>
            <w:r w:rsidR="008030E6" w:rsidRPr="002D65E3">
              <w:rPr>
                <w:sz w:val="24"/>
                <w:szCs w:val="24"/>
              </w:rPr>
              <w:t xml:space="preserve"> </w:t>
            </w:r>
            <w:r w:rsidR="008030E6" w:rsidRPr="002D65E3">
              <w:rPr>
                <w:sz w:val="24"/>
                <w:szCs w:val="24"/>
                <w:vertAlign w:val="subscript"/>
              </w:rPr>
              <w:t xml:space="preserve">кр </w:t>
            </w:r>
            <w:r w:rsidR="008030E6" w:rsidRPr="002D65E3">
              <w:rPr>
                <w:sz w:val="24"/>
                <w:szCs w:val="24"/>
              </w:rPr>
              <w:t>-</w:t>
            </w:r>
            <w:r w:rsidR="008030E6" w:rsidRPr="002D65E3">
              <w:rPr>
                <w:sz w:val="24"/>
                <w:szCs w:val="24"/>
                <w:vertAlign w:val="subscript"/>
              </w:rPr>
              <w:t xml:space="preserve"> </w:t>
            </w:r>
            <w:r w:rsidR="008030E6" w:rsidRPr="002D65E3">
              <w:rPr>
                <w:rFonts w:eastAsia="Calibri"/>
                <w:sz w:val="24"/>
                <w:szCs w:val="24"/>
                <w:lang w:eastAsia="en-US"/>
              </w:rPr>
              <w:t>объ</w:t>
            </w:r>
            <w:r w:rsidR="000718C9" w:rsidRPr="002D65E3">
              <w:rPr>
                <w:rFonts w:eastAsia="Calibri"/>
                <w:sz w:val="24"/>
                <w:szCs w:val="24"/>
                <w:lang w:eastAsia="en-US"/>
              </w:rPr>
              <w:t>е</w:t>
            </w:r>
            <w:r w:rsidR="008030E6" w:rsidRPr="002D65E3">
              <w:rPr>
                <w:rFonts w:eastAsia="Calibri"/>
                <w:sz w:val="24"/>
                <w:szCs w:val="24"/>
                <w:lang w:eastAsia="en-US"/>
              </w:rPr>
              <w:t xml:space="preserve">м отгруженных товаров собственного производства, выполненных работ и услуг собственными силами по виду </w:t>
            </w:r>
            <w:r w:rsidR="008030E6" w:rsidRPr="002D65E3">
              <w:rPr>
                <w:rFonts w:eastAsia="Calibri"/>
                <w:sz w:val="24"/>
                <w:szCs w:val="24"/>
                <w:lang w:eastAsia="en-US"/>
              </w:rPr>
              <w:lastRenderedPageBreak/>
              <w:t>экономической деятельности «Обрабатывающие производства»</w:t>
            </w:r>
            <w:r w:rsidR="008030E6" w:rsidRPr="002D65E3">
              <w:rPr>
                <w:bCs/>
                <w:sz w:val="24"/>
                <w:szCs w:val="24"/>
              </w:rPr>
              <w:t xml:space="preserve"> организаций</w:t>
            </w:r>
            <w:r w:rsidR="008030E6" w:rsidRPr="002D65E3">
              <w:rPr>
                <w:sz w:val="24"/>
                <w:szCs w:val="24"/>
              </w:rPr>
              <w:t>, относящихся к категории крупных и средних;</w:t>
            </w:r>
          </w:p>
          <w:p w:rsidR="008030E6" w:rsidRPr="002D65E3" w:rsidRDefault="009E0896" w:rsidP="006506E5">
            <w:pPr>
              <w:pStyle w:val="ConsPlusCell"/>
              <w:rPr>
                <w:bCs/>
                <w:sz w:val="22"/>
                <w:szCs w:val="22"/>
              </w:rPr>
            </w:pPr>
            <w:r w:rsidRPr="002D65E3">
              <w:rPr>
                <w:sz w:val="24"/>
                <w:szCs w:val="24"/>
              </w:rPr>
              <w:t>От</w:t>
            </w:r>
            <w:r w:rsidR="008030E6" w:rsidRPr="002D65E3">
              <w:rPr>
                <w:sz w:val="24"/>
                <w:szCs w:val="24"/>
              </w:rPr>
              <w:t xml:space="preserve"> </w:t>
            </w:r>
            <w:r w:rsidR="008030E6" w:rsidRPr="002D65E3">
              <w:rPr>
                <w:sz w:val="24"/>
                <w:szCs w:val="24"/>
                <w:vertAlign w:val="subscript"/>
              </w:rPr>
              <w:t xml:space="preserve">мал </w:t>
            </w:r>
            <w:r w:rsidR="008030E6" w:rsidRPr="002D65E3">
              <w:rPr>
                <w:sz w:val="24"/>
                <w:szCs w:val="24"/>
              </w:rPr>
              <w:t>-</w:t>
            </w:r>
            <w:r w:rsidR="008030E6" w:rsidRPr="002D65E3">
              <w:rPr>
                <w:sz w:val="24"/>
                <w:szCs w:val="24"/>
                <w:vertAlign w:val="subscript"/>
              </w:rPr>
              <w:t xml:space="preserve"> </w:t>
            </w:r>
            <w:r w:rsidR="008030E6" w:rsidRPr="002D65E3">
              <w:rPr>
                <w:rFonts w:eastAsia="Calibri"/>
                <w:sz w:val="24"/>
                <w:szCs w:val="24"/>
                <w:lang w:eastAsia="en-US"/>
              </w:rPr>
              <w:t>объ</w:t>
            </w:r>
            <w:r w:rsidR="000718C9" w:rsidRPr="002D65E3">
              <w:rPr>
                <w:rFonts w:eastAsia="Calibri"/>
                <w:sz w:val="24"/>
                <w:szCs w:val="24"/>
                <w:lang w:eastAsia="en-US"/>
              </w:rPr>
              <w:t>е</w:t>
            </w:r>
            <w:r w:rsidR="008030E6" w:rsidRPr="002D65E3">
              <w:rPr>
                <w:rFonts w:eastAsia="Calibri"/>
                <w:sz w:val="24"/>
                <w:szCs w:val="24"/>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8030E6" w:rsidRPr="002D65E3">
              <w:rPr>
                <w:bCs/>
                <w:sz w:val="24"/>
                <w:szCs w:val="24"/>
              </w:rPr>
              <w:t xml:space="preserve"> организаций</w:t>
            </w:r>
            <w:r w:rsidR="008030E6" w:rsidRPr="002D65E3">
              <w:rPr>
                <w:sz w:val="24"/>
                <w:szCs w:val="24"/>
              </w:rPr>
              <w:t>, относящихся к категории малых</w:t>
            </w:r>
          </w:p>
        </w:tc>
      </w:tr>
      <w:tr w:rsidR="008030E6" w:rsidRPr="002D65E3" w:rsidTr="00A0438D">
        <w:trPr>
          <w:tblCellSpacing w:w="5" w:type="nil"/>
        </w:trPr>
        <w:tc>
          <w:tcPr>
            <w:tcW w:w="851" w:type="dxa"/>
            <w:tcBorders>
              <w:left w:val="single" w:sz="4" w:space="0" w:color="auto"/>
              <w:bottom w:val="single" w:sz="4" w:space="0" w:color="auto"/>
              <w:right w:val="single" w:sz="4" w:space="0" w:color="auto"/>
            </w:tcBorders>
          </w:tcPr>
          <w:p w:rsidR="008030E6" w:rsidRPr="002D65E3" w:rsidRDefault="008030E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8030E6" w:rsidP="002D65E3">
            <w:pPr>
              <w:pStyle w:val="ConsPlusCell"/>
              <w:rPr>
                <w:sz w:val="24"/>
                <w:szCs w:val="24"/>
              </w:rPr>
            </w:pPr>
            <w:r w:rsidRPr="002D65E3">
              <w:rPr>
                <w:sz w:val="24"/>
                <w:szCs w:val="24"/>
              </w:rPr>
              <w:t xml:space="preserve">Показатель 2.2. </w:t>
            </w:r>
          </w:p>
          <w:p w:rsidR="008030E6" w:rsidRPr="002D65E3" w:rsidRDefault="008030E6" w:rsidP="002D65E3">
            <w:pPr>
              <w:pStyle w:val="ConsPlusCell"/>
              <w:rPr>
                <w:sz w:val="24"/>
                <w:szCs w:val="24"/>
              </w:rPr>
            </w:pPr>
            <w:r w:rsidRPr="002D65E3">
              <w:rPr>
                <w:sz w:val="24"/>
                <w:szCs w:val="24"/>
              </w:rPr>
              <w:t>Объ</w:t>
            </w:r>
            <w:r w:rsidR="000718C9" w:rsidRPr="002D65E3">
              <w:rPr>
                <w:sz w:val="24"/>
                <w:szCs w:val="24"/>
              </w:rPr>
              <w:t>е</w:t>
            </w:r>
            <w:r w:rsidRPr="002D65E3">
              <w:rPr>
                <w:sz w:val="24"/>
                <w:szCs w:val="24"/>
              </w:rPr>
              <w:t>м отгруженной инновационной продукции (товаров, работ, услуг)</w:t>
            </w:r>
          </w:p>
        </w:tc>
        <w:tc>
          <w:tcPr>
            <w:tcW w:w="992"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t>млрд.</w:t>
            </w:r>
          </w:p>
          <w:p w:rsidR="008030E6" w:rsidRPr="002D65E3" w:rsidRDefault="008030E6"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t xml:space="preserve">О </w:t>
            </w:r>
            <w:r w:rsidRPr="002D65E3">
              <w:rPr>
                <w:sz w:val="24"/>
                <w:szCs w:val="24"/>
                <w:vertAlign w:val="subscript"/>
              </w:rPr>
              <w:t xml:space="preserve">иннов </w:t>
            </w:r>
            <w:r w:rsidRPr="002D65E3">
              <w:rPr>
                <w:sz w:val="24"/>
                <w:szCs w:val="24"/>
              </w:rPr>
              <w:t xml:space="preserve">= О </w:t>
            </w:r>
            <w:r w:rsidRPr="002D65E3">
              <w:rPr>
                <w:sz w:val="24"/>
                <w:szCs w:val="24"/>
                <w:vertAlign w:val="subscript"/>
              </w:rPr>
              <w:t xml:space="preserve">кр. иннов </w:t>
            </w:r>
            <w:r w:rsidRPr="002D65E3">
              <w:rPr>
                <w:sz w:val="24"/>
                <w:szCs w:val="24"/>
              </w:rPr>
              <w:t xml:space="preserve">+ О </w:t>
            </w:r>
            <w:r w:rsidRPr="002D65E3">
              <w:rPr>
                <w:sz w:val="24"/>
                <w:szCs w:val="24"/>
                <w:vertAlign w:val="subscript"/>
              </w:rPr>
              <w:t>мал. иннов</w:t>
            </w:r>
            <w:r w:rsidRPr="002D65E3">
              <w:rPr>
                <w:sz w:val="24"/>
                <w:szCs w:val="24"/>
              </w:rPr>
              <w:t xml:space="preserve"> </w:t>
            </w:r>
          </w:p>
          <w:p w:rsidR="008030E6" w:rsidRPr="002D65E3" w:rsidRDefault="008030E6" w:rsidP="002D65E3">
            <w:pPr>
              <w:pStyle w:val="ConsPlusCell"/>
              <w:jc w:val="center"/>
              <w:rPr>
                <w:sz w:val="24"/>
                <w:szCs w:val="24"/>
              </w:rPr>
            </w:pPr>
          </w:p>
          <w:p w:rsidR="008030E6" w:rsidRPr="002D65E3" w:rsidRDefault="008030E6"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 xml:space="preserve">г. Миллерово, подготовленный на базе сводных агрегированных данных, сформированных на </w:t>
            </w:r>
            <w:r w:rsidR="00A0438D" w:rsidRPr="002D65E3">
              <w:rPr>
                <w:sz w:val="24"/>
                <w:szCs w:val="24"/>
              </w:rPr>
              <w:t>основе форм</w:t>
            </w:r>
            <w:r w:rsidRPr="002D65E3">
              <w:rPr>
                <w:sz w:val="24"/>
                <w:szCs w:val="24"/>
              </w:rPr>
              <w:t xml:space="preserve">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8030E6" w:rsidRPr="002D65E3" w:rsidRDefault="008030E6" w:rsidP="002D65E3">
            <w:pPr>
              <w:pStyle w:val="ConsPlusCell"/>
              <w:rPr>
                <w:bCs/>
                <w:sz w:val="24"/>
                <w:szCs w:val="24"/>
              </w:rPr>
            </w:pPr>
            <w:r w:rsidRPr="002D65E3">
              <w:rPr>
                <w:sz w:val="24"/>
                <w:szCs w:val="24"/>
              </w:rPr>
              <w:t xml:space="preserve">О </w:t>
            </w:r>
            <w:r w:rsidRPr="002D65E3">
              <w:rPr>
                <w:sz w:val="24"/>
                <w:szCs w:val="24"/>
                <w:vertAlign w:val="subscript"/>
              </w:rPr>
              <w:t xml:space="preserve">иннов </w:t>
            </w:r>
            <w:r w:rsidRPr="002D65E3">
              <w:rPr>
                <w:bCs/>
                <w:sz w:val="24"/>
                <w:szCs w:val="24"/>
              </w:rPr>
              <w:t xml:space="preserve">- </w:t>
            </w:r>
            <w:r w:rsidRPr="002D65E3">
              <w:rPr>
                <w:sz w:val="24"/>
                <w:szCs w:val="24"/>
              </w:rPr>
              <w:t>объ</w:t>
            </w:r>
            <w:r w:rsidR="000718C9" w:rsidRPr="002D65E3">
              <w:rPr>
                <w:sz w:val="24"/>
                <w:szCs w:val="24"/>
              </w:rPr>
              <w:t>е</w:t>
            </w:r>
            <w:r w:rsidRPr="002D65E3">
              <w:rPr>
                <w:sz w:val="24"/>
                <w:szCs w:val="24"/>
              </w:rPr>
              <w:t>м отгруженной инновационной продукции (товаров, работ, услуг)</w:t>
            </w:r>
            <w:r w:rsidRPr="002D65E3">
              <w:rPr>
                <w:bCs/>
                <w:sz w:val="24"/>
                <w:szCs w:val="24"/>
              </w:rPr>
              <w:t>;</w:t>
            </w:r>
          </w:p>
          <w:p w:rsidR="008030E6" w:rsidRPr="002D65E3" w:rsidRDefault="008030E6" w:rsidP="002D65E3">
            <w:pPr>
              <w:pStyle w:val="ConsPlusCell"/>
              <w:rPr>
                <w:sz w:val="24"/>
                <w:szCs w:val="24"/>
              </w:rPr>
            </w:pPr>
            <w:r w:rsidRPr="002D65E3">
              <w:rPr>
                <w:sz w:val="24"/>
                <w:szCs w:val="24"/>
              </w:rPr>
              <w:t xml:space="preserve">О </w:t>
            </w:r>
            <w:r w:rsidRPr="002D65E3">
              <w:rPr>
                <w:sz w:val="24"/>
                <w:szCs w:val="24"/>
                <w:vertAlign w:val="subscript"/>
              </w:rPr>
              <w:t xml:space="preserve">кр. иннов </w:t>
            </w:r>
            <w:r w:rsidRPr="006506E5">
              <w:rPr>
                <w:sz w:val="24"/>
                <w:szCs w:val="24"/>
              </w:rPr>
              <w:t>-</w:t>
            </w:r>
            <w:r w:rsidRPr="002D65E3">
              <w:rPr>
                <w:sz w:val="24"/>
                <w:szCs w:val="24"/>
                <w:vertAlign w:val="subscript"/>
              </w:rPr>
              <w:t xml:space="preserve"> </w:t>
            </w:r>
            <w:r w:rsidRPr="002D65E3">
              <w:rPr>
                <w:sz w:val="24"/>
                <w:szCs w:val="24"/>
              </w:rPr>
              <w:t>объ</w:t>
            </w:r>
            <w:r w:rsidR="000718C9" w:rsidRPr="002D65E3">
              <w:rPr>
                <w:sz w:val="24"/>
                <w:szCs w:val="24"/>
              </w:rPr>
              <w:t>е</w:t>
            </w:r>
            <w:r w:rsidRPr="002D65E3">
              <w:rPr>
                <w:sz w:val="24"/>
                <w:szCs w:val="24"/>
              </w:rPr>
              <w:t xml:space="preserve">м отгруженной инновационной продукции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крупных и средних;</w:t>
            </w:r>
          </w:p>
          <w:p w:rsidR="008030E6" w:rsidRPr="002D65E3" w:rsidRDefault="008030E6" w:rsidP="002D65E3">
            <w:pPr>
              <w:pStyle w:val="ConsPlusCell"/>
              <w:rPr>
                <w:bCs/>
                <w:sz w:val="22"/>
                <w:szCs w:val="22"/>
              </w:rPr>
            </w:pPr>
            <w:r w:rsidRPr="002D65E3">
              <w:rPr>
                <w:sz w:val="24"/>
                <w:szCs w:val="24"/>
              </w:rPr>
              <w:t xml:space="preserve">О </w:t>
            </w:r>
            <w:r w:rsidRPr="002D65E3">
              <w:rPr>
                <w:sz w:val="24"/>
                <w:szCs w:val="24"/>
                <w:vertAlign w:val="subscript"/>
              </w:rPr>
              <w:t xml:space="preserve">мал. иннов </w:t>
            </w:r>
            <w:r w:rsidRPr="002D65E3">
              <w:rPr>
                <w:sz w:val="24"/>
                <w:szCs w:val="24"/>
              </w:rPr>
              <w:t>-</w:t>
            </w:r>
            <w:r w:rsidRPr="002D65E3">
              <w:rPr>
                <w:sz w:val="24"/>
                <w:szCs w:val="24"/>
                <w:vertAlign w:val="subscript"/>
              </w:rPr>
              <w:t xml:space="preserve"> </w:t>
            </w:r>
            <w:r w:rsidRPr="002D65E3">
              <w:rPr>
                <w:sz w:val="24"/>
                <w:szCs w:val="24"/>
              </w:rPr>
              <w:t>объ</w:t>
            </w:r>
            <w:r w:rsidR="000718C9" w:rsidRPr="002D65E3">
              <w:rPr>
                <w:sz w:val="24"/>
                <w:szCs w:val="24"/>
              </w:rPr>
              <w:t>е</w:t>
            </w:r>
            <w:r w:rsidRPr="002D65E3">
              <w:rPr>
                <w:sz w:val="24"/>
                <w:szCs w:val="24"/>
              </w:rPr>
              <w:t xml:space="preserve">м отгруженной инновационной продукции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малых</w:t>
            </w:r>
          </w:p>
        </w:tc>
      </w:tr>
      <w:tr w:rsidR="009E0896" w:rsidRPr="002D65E3" w:rsidTr="00A0438D">
        <w:trPr>
          <w:tblCellSpacing w:w="5" w:type="nil"/>
        </w:trPr>
        <w:tc>
          <w:tcPr>
            <w:tcW w:w="851" w:type="dxa"/>
            <w:tcBorders>
              <w:left w:val="single" w:sz="4" w:space="0" w:color="auto"/>
              <w:bottom w:val="single" w:sz="4" w:space="0" w:color="auto"/>
              <w:right w:val="single" w:sz="4" w:space="0" w:color="auto"/>
            </w:tcBorders>
          </w:tcPr>
          <w:p w:rsidR="009E0896" w:rsidRPr="002D65E3" w:rsidRDefault="009E089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9E0896" w:rsidRPr="002D65E3" w:rsidRDefault="009E0896" w:rsidP="002D65E3">
            <w:pPr>
              <w:pStyle w:val="ConsPlusCell"/>
              <w:rPr>
                <w:sz w:val="24"/>
                <w:szCs w:val="24"/>
              </w:rPr>
            </w:pPr>
            <w:r w:rsidRPr="002D65E3">
              <w:rPr>
                <w:sz w:val="24"/>
                <w:szCs w:val="24"/>
              </w:rPr>
              <w:t xml:space="preserve">Показатель 2.3. </w:t>
            </w:r>
          </w:p>
          <w:p w:rsidR="009E0896" w:rsidRPr="002D65E3" w:rsidRDefault="009E0896" w:rsidP="002D65E3">
            <w:pPr>
              <w:pStyle w:val="ConsPlusCell"/>
              <w:rPr>
                <w:sz w:val="24"/>
                <w:szCs w:val="24"/>
              </w:rPr>
            </w:pPr>
            <w:r w:rsidRPr="002D65E3">
              <w:rPr>
                <w:sz w:val="24"/>
                <w:szCs w:val="24"/>
              </w:rPr>
              <w:t>Удельный вес организаций, осуществлявших технологические инновации, в общем числе обследованных организаций</w:t>
            </w:r>
          </w:p>
        </w:tc>
        <w:tc>
          <w:tcPr>
            <w:tcW w:w="992" w:type="dxa"/>
            <w:tcBorders>
              <w:left w:val="single" w:sz="4" w:space="0" w:color="auto"/>
              <w:bottom w:val="single" w:sz="4" w:space="0" w:color="auto"/>
              <w:right w:val="single" w:sz="4" w:space="0" w:color="auto"/>
            </w:tcBorders>
          </w:tcPr>
          <w:p w:rsidR="009E0896" w:rsidRPr="002D65E3" w:rsidRDefault="009E0896" w:rsidP="002D65E3">
            <w:pPr>
              <w:pStyle w:val="ConsPlusCell"/>
              <w:jc w:val="center"/>
              <w:rPr>
                <w:sz w:val="24"/>
                <w:szCs w:val="24"/>
              </w:rPr>
            </w:pPr>
            <w:r w:rsidRPr="002D65E3">
              <w:rPr>
                <w:sz w:val="24"/>
                <w:szCs w:val="24"/>
              </w:rPr>
              <w:t>процен-тов</w:t>
            </w:r>
          </w:p>
        </w:tc>
        <w:tc>
          <w:tcPr>
            <w:tcW w:w="4819" w:type="dxa"/>
            <w:tcBorders>
              <w:left w:val="single" w:sz="4" w:space="0" w:color="auto"/>
              <w:bottom w:val="single" w:sz="4" w:space="0" w:color="auto"/>
              <w:right w:val="single" w:sz="4" w:space="0" w:color="auto"/>
            </w:tcBorders>
          </w:tcPr>
          <w:p w:rsidR="009E0896" w:rsidRPr="002D65E3" w:rsidRDefault="009E0896" w:rsidP="002D65E3">
            <w:pPr>
              <w:pStyle w:val="ConsPlusCell"/>
              <w:ind w:left="-75" w:right="-75"/>
              <w:jc w:val="center"/>
              <w:rPr>
                <w:sz w:val="24"/>
                <w:szCs w:val="24"/>
              </w:rPr>
            </w:pPr>
            <w:r w:rsidRPr="002D65E3">
              <w:rPr>
                <w:sz w:val="24"/>
                <w:szCs w:val="24"/>
              </w:rPr>
              <w:t xml:space="preserve">Т </w:t>
            </w:r>
            <w:r w:rsidRPr="002D65E3">
              <w:rPr>
                <w:sz w:val="24"/>
                <w:szCs w:val="24"/>
                <w:vertAlign w:val="subscript"/>
              </w:rPr>
              <w:t xml:space="preserve">иннов </w:t>
            </w:r>
            <w:r w:rsidRPr="002D65E3">
              <w:rPr>
                <w:sz w:val="24"/>
                <w:szCs w:val="24"/>
              </w:rPr>
              <w:t xml:space="preserve"> = </w:t>
            </w:r>
            <w:r w:rsidRPr="002D65E3">
              <w:rPr>
                <w:sz w:val="24"/>
                <w:szCs w:val="24"/>
                <w:lang w:val="en-US"/>
              </w:rPr>
              <w:t>I</w:t>
            </w:r>
            <w:r w:rsidRPr="002D65E3">
              <w:rPr>
                <w:sz w:val="24"/>
                <w:szCs w:val="24"/>
              </w:rPr>
              <w:t xml:space="preserve"> /N х 100</w:t>
            </w:r>
          </w:p>
          <w:p w:rsidR="009E0896" w:rsidRPr="002D65E3" w:rsidRDefault="009E0896" w:rsidP="002D65E3">
            <w:pPr>
              <w:pStyle w:val="ConsPlusCell"/>
              <w:jc w:val="center"/>
              <w:rPr>
                <w:sz w:val="24"/>
                <w:szCs w:val="24"/>
              </w:rPr>
            </w:pPr>
          </w:p>
          <w:p w:rsidR="009E0896" w:rsidRPr="002D65E3" w:rsidRDefault="009E0896" w:rsidP="002D65E3">
            <w:pPr>
              <w:pStyle w:val="ConsPlusCell"/>
              <w:jc w:val="center"/>
              <w:rPr>
                <w:sz w:val="24"/>
                <w:szCs w:val="24"/>
              </w:rPr>
            </w:pPr>
          </w:p>
          <w:p w:rsidR="009E0896" w:rsidRPr="002D65E3" w:rsidRDefault="009E0896" w:rsidP="002D65E3">
            <w:pPr>
              <w:pStyle w:val="ConsPlusCell"/>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E0896" w:rsidRPr="002D65E3" w:rsidRDefault="009E0896" w:rsidP="002D65E3">
            <w:pPr>
              <w:pStyle w:val="ConsPlusCell"/>
              <w:rPr>
                <w:sz w:val="24"/>
                <w:szCs w:val="24"/>
              </w:rPr>
            </w:pPr>
            <w:r w:rsidRPr="002D65E3">
              <w:rPr>
                <w:sz w:val="24"/>
                <w:szCs w:val="24"/>
              </w:rPr>
              <w:t xml:space="preserve">Т </w:t>
            </w:r>
            <w:r w:rsidRPr="002D65E3">
              <w:rPr>
                <w:sz w:val="24"/>
                <w:szCs w:val="24"/>
                <w:vertAlign w:val="subscript"/>
              </w:rPr>
              <w:t xml:space="preserve">иннов </w:t>
            </w:r>
            <w:r w:rsidRPr="002D65E3">
              <w:rPr>
                <w:sz w:val="24"/>
                <w:szCs w:val="24"/>
              </w:rPr>
              <w:t xml:space="preserve"> </w:t>
            </w:r>
            <w:r w:rsidR="002D65E3">
              <w:rPr>
                <w:sz w:val="24"/>
                <w:szCs w:val="24"/>
              </w:rPr>
              <w:t>-</w:t>
            </w:r>
            <w:r w:rsidRPr="002D65E3">
              <w:rPr>
                <w:sz w:val="24"/>
                <w:szCs w:val="24"/>
              </w:rPr>
              <w:t xml:space="preserve"> </w:t>
            </w:r>
            <w:r w:rsidR="002D65E3">
              <w:rPr>
                <w:sz w:val="24"/>
                <w:szCs w:val="24"/>
              </w:rPr>
              <w:t>у</w:t>
            </w:r>
            <w:r w:rsidRPr="002D65E3">
              <w:rPr>
                <w:sz w:val="24"/>
                <w:szCs w:val="24"/>
              </w:rPr>
              <w:t xml:space="preserve">дельный вес организаций, осуществлявших технологические инновации, в общем числе обследованных организаций; </w:t>
            </w:r>
          </w:p>
          <w:p w:rsidR="009E0896" w:rsidRPr="002D65E3" w:rsidRDefault="009E0896" w:rsidP="002D65E3">
            <w:pPr>
              <w:pStyle w:val="ConsPlusCell"/>
              <w:rPr>
                <w:sz w:val="24"/>
                <w:szCs w:val="24"/>
              </w:rPr>
            </w:pPr>
            <w:r w:rsidRPr="002D65E3">
              <w:rPr>
                <w:sz w:val="24"/>
                <w:szCs w:val="24"/>
                <w:lang w:val="en-US"/>
              </w:rPr>
              <w:t>I</w:t>
            </w:r>
            <w:r w:rsidR="002D65E3">
              <w:rPr>
                <w:sz w:val="24"/>
                <w:szCs w:val="24"/>
              </w:rPr>
              <w:t xml:space="preserve"> -</w:t>
            </w:r>
            <w:r w:rsidRPr="002D65E3">
              <w:rPr>
                <w:sz w:val="24"/>
                <w:szCs w:val="24"/>
              </w:rPr>
              <w:t xml:space="preserve"> организаций обследованных организаций, осуществлявших технологические инновации; </w:t>
            </w:r>
          </w:p>
          <w:p w:rsidR="009E0896" w:rsidRPr="002D65E3" w:rsidRDefault="002D65E3" w:rsidP="002D65E3">
            <w:pPr>
              <w:pStyle w:val="ConsPlusCell"/>
              <w:rPr>
                <w:sz w:val="24"/>
                <w:szCs w:val="24"/>
              </w:rPr>
            </w:pPr>
            <w:r>
              <w:rPr>
                <w:sz w:val="24"/>
                <w:szCs w:val="24"/>
              </w:rPr>
              <w:t>N -</w:t>
            </w:r>
            <w:r w:rsidR="009E0896" w:rsidRPr="002D65E3">
              <w:rPr>
                <w:sz w:val="24"/>
                <w:szCs w:val="24"/>
              </w:rPr>
              <w:t xml:space="preserve"> общее количество обследованных организаций </w:t>
            </w:r>
          </w:p>
        </w:tc>
      </w:tr>
      <w:tr w:rsidR="009E0896" w:rsidRPr="002D65E3" w:rsidTr="00A0438D">
        <w:trPr>
          <w:tblCellSpacing w:w="5" w:type="nil"/>
        </w:trPr>
        <w:tc>
          <w:tcPr>
            <w:tcW w:w="851" w:type="dxa"/>
            <w:tcBorders>
              <w:left w:val="single" w:sz="4" w:space="0" w:color="auto"/>
              <w:bottom w:val="single" w:sz="4" w:space="0" w:color="auto"/>
              <w:right w:val="single" w:sz="4" w:space="0" w:color="auto"/>
            </w:tcBorders>
          </w:tcPr>
          <w:p w:rsidR="009E0896" w:rsidRPr="002D65E3" w:rsidRDefault="009E089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9E0896" w:rsidRPr="002D65E3" w:rsidRDefault="009E0896" w:rsidP="002D65E3">
            <w:pPr>
              <w:pStyle w:val="ConsPlusCell"/>
              <w:rPr>
                <w:sz w:val="24"/>
                <w:szCs w:val="24"/>
              </w:rPr>
            </w:pPr>
            <w:r w:rsidRPr="002D65E3">
              <w:rPr>
                <w:sz w:val="24"/>
                <w:szCs w:val="24"/>
              </w:rPr>
              <w:t>Показатель 2.4. Совокупный объ</w:t>
            </w:r>
            <w:r w:rsidR="000718C9" w:rsidRPr="002D65E3">
              <w:rPr>
                <w:sz w:val="24"/>
                <w:szCs w:val="24"/>
              </w:rPr>
              <w:t>е</w:t>
            </w:r>
            <w:r w:rsidRPr="002D65E3">
              <w:rPr>
                <w:sz w:val="24"/>
                <w:szCs w:val="24"/>
              </w:rPr>
              <w:t xml:space="preserve">м </w:t>
            </w:r>
            <w:r w:rsidRPr="002D65E3">
              <w:rPr>
                <w:sz w:val="24"/>
                <w:szCs w:val="24"/>
              </w:rPr>
              <w:lastRenderedPageBreak/>
              <w:t>экспорта товарной продукции</w:t>
            </w:r>
          </w:p>
        </w:tc>
        <w:tc>
          <w:tcPr>
            <w:tcW w:w="992" w:type="dxa"/>
            <w:tcBorders>
              <w:left w:val="single" w:sz="4" w:space="0" w:color="auto"/>
              <w:bottom w:val="single" w:sz="4" w:space="0" w:color="auto"/>
              <w:right w:val="single" w:sz="4" w:space="0" w:color="auto"/>
            </w:tcBorders>
          </w:tcPr>
          <w:p w:rsidR="009E0896" w:rsidRPr="002D65E3" w:rsidRDefault="009E0896" w:rsidP="002D65E3">
            <w:pPr>
              <w:pStyle w:val="ConsPlusCell"/>
              <w:jc w:val="center"/>
              <w:rPr>
                <w:sz w:val="24"/>
                <w:szCs w:val="24"/>
              </w:rPr>
            </w:pPr>
            <w:r w:rsidRPr="002D65E3">
              <w:rPr>
                <w:sz w:val="24"/>
                <w:szCs w:val="24"/>
              </w:rPr>
              <w:lastRenderedPageBreak/>
              <w:t>млрд.</w:t>
            </w:r>
          </w:p>
          <w:p w:rsidR="009E0896" w:rsidRPr="002D65E3" w:rsidRDefault="009E0896"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9E0896" w:rsidRPr="002D65E3" w:rsidRDefault="009E0896" w:rsidP="002D65E3">
            <w:pPr>
              <w:pStyle w:val="ConsPlusCell"/>
              <w:jc w:val="center"/>
              <w:rPr>
                <w:sz w:val="24"/>
                <w:szCs w:val="24"/>
              </w:rPr>
            </w:pPr>
            <w:r w:rsidRPr="002D65E3">
              <w:rPr>
                <w:sz w:val="24"/>
                <w:szCs w:val="24"/>
              </w:rPr>
              <w:t xml:space="preserve">О </w:t>
            </w:r>
            <w:r w:rsidRPr="002D65E3">
              <w:rPr>
                <w:sz w:val="24"/>
                <w:szCs w:val="24"/>
                <w:vertAlign w:val="subscript"/>
              </w:rPr>
              <w:t xml:space="preserve">эксп </w:t>
            </w:r>
            <w:r w:rsidRPr="002D65E3">
              <w:rPr>
                <w:sz w:val="24"/>
                <w:szCs w:val="24"/>
              </w:rPr>
              <w:t xml:space="preserve">= О </w:t>
            </w:r>
            <w:r w:rsidRPr="002D65E3">
              <w:rPr>
                <w:sz w:val="24"/>
                <w:szCs w:val="24"/>
                <w:vertAlign w:val="subscript"/>
              </w:rPr>
              <w:t xml:space="preserve">кр. эксп </w:t>
            </w:r>
            <w:r w:rsidRPr="002D65E3">
              <w:rPr>
                <w:sz w:val="24"/>
                <w:szCs w:val="24"/>
              </w:rPr>
              <w:t xml:space="preserve">+ О </w:t>
            </w:r>
            <w:r w:rsidRPr="002D65E3">
              <w:rPr>
                <w:sz w:val="24"/>
                <w:szCs w:val="24"/>
                <w:vertAlign w:val="subscript"/>
              </w:rPr>
              <w:t>мал. эксп</w:t>
            </w:r>
            <w:r w:rsidRPr="002D65E3">
              <w:rPr>
                <w:sz w:val="24"/>
                <w:szCs w:val="24"/>
              </w:rPr>
              <w:t xml:space="preserve"> </w:t>
            </w:r>
          </w:p>
          <w:p w:rsidR="009E0896" w:rsidRPr="002D65E3" w:rsidRDefault="009E0896" w:rsidP="002D65E3">
            <w:pPr>
              <w:pStyle w:val="ConsPlusCell"/>
              <w:jc w:val="center"/>
              <w:rPr>
                <w:sz w:val="24"/>
                <w:szCs w:val="24"/>
              </w:rPr>
            </w:pPr>
          </w:p>
          <w:p w:rsidR="009E0896" w:rsidRPr="002D65E3" w:rsidRDefault="009E0896" w:rsidP="002D65E3">
            <w:pPr>
              <w:pStyle w:val="ConsPlusCell"/>
              <w:jc w:val="both"/>
              <w:rPr>
                <w:sz w:val="24"/>
                <w:szCs w:val="24"/>
              </w:rPr>
            </w:pPr>
            <w:r w:rsidRPr="002D65E3">
              <w:rPr>
                <w:sz w:val="24"/>
                <w:szCs w:val="24"/>
              </w:rPr>
              <w:lastRenderedPageBreak/>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г. Миллерово, подготовленный на базе сводных агрегированных данных, сформированных на основе формы статистического наблюдения № П-1 «Сведения о производстве и отгрузке товаров» и формы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9E0896" w:rsidRPr="002D65E3" w:rsidRDefault="009E0896" w:rsidP="002D65E3">
            <w:pPr>
              <w:pStyle w:val="ConsPlusCell"/>
              <w:rPr>
                <w:bCs/>
                <w:sz w:val="24"/>
                <w:szCs w:val="24"/>
              </w:rPr>
            </w:pPr>
            <w:r w:rsidRPr="002D65E3">
              <w:rPr>
                <w:sz w:val="24"/>
                <w:szCs w:val="24"/>
              </w:rPr>
              <w:lastRenderedPageBreak/>
              <w:t xml:space="preserve"> О </w:t>
            </w:r>
            <w:r w:rsidRPr="002D65E3">
              <w:rPr>
                <w:sz w:val="24"/>
                <w:szCs w:val="24"/>
                <w:vertAlign w:val="subscript"/>
              </w:rPr>
              <w:t xml:space="preserve">эксп </w:t>
            </w:r>
            <w:r w:rsidRPr="002D65E3">
              <w:rPr>
                <w:bCs/>
                <w:sz w:val="24"/>
                <w:szCs w:val="24"/>
              </w:rPr>
              <w:t xml:space="preserve">- </w:t>
            </w:r>
            <w:r w:rsidRPr="002D65E3">
              <w:rPr>
                <w:sz w:val="24"/>
                <w:szCs w:val="24"/>
              </w:rPr>
              <w:t>совокупный объ</w:t>
            </w:r>
            <w:r w:rsidR="000718C9" w:rsidRPr="002D65E3">
              <w:rPr>
                <w:sz w:val="24"/>
                <w:szCs w:val="24"/>
              </w:rPr>
              <w:t>е</w:t>
            </w:r>
            <w:r w:rsidRPr="002D65E3">
              <w:rPr>
                <w:sz w:val="24"/>
                <w:szCs w:val="24"/>
              </w:rPr>
              <w:t xml:space="preserve">м экспорта товарной продукции; </w:t>
            </w:r>
          </w:p>
          <w:p w:rsidR="009E0896" w:rsidRPr="002D65E3" w:rsidRDefault="009E0896" w:rsidP="002D65E3">
            <w:pPr>
              <w:pStyle w:val="ConsPlusCell"/>
              <w:rPr>
                <w:sz w:val="24"/>
                <w:szCs w:val="24"/>
              </w:rPr>
            </w:pPr>
            <w:r w:rsidRPr="002D65E3">
              <w:rPr>
                <w:sz w:val="24"/>
                <w:szCs w:val="24"/>
              </w:rPr>
              <w:lastRenderedPageBreak/>
              <w:t xml:space="preserve">О </w:t>
            </w:r>
            <w:r w:rsidRPr="002D65E3">
              <w:rPr>
                <w:sz w:val="24"/>
                <w:szCs w:val="24"/>
                <w:vertAlign w:val="subscript"/>
              </w:rPr>
              <w:t>кр.</w:t>
            </w:r>
            <w:r w:rsidR="0049088E" w:rsidRPr="002D65E3">
              <w:rPr>
                <w:sz w:val="24"/>
                <w:szCs w:val="24"/>
                <w:vertAlign w:val="subscript"/>
              </w:rPr>
              <w:t xml:space="preserve"> эксп</w:t>
            </w:r>
            <w:r w:rsidRPr="002D65E3">
              <w:rPr>
                <w:sz w:val="24"/>
                <w:szCs w:val="24"/>
                <w:vertAlign w:val="subscript"/>
              </w:rPr>
              <w:t xml:space="preserve"> </w:t>
            </w:r>
            <w:r w:rsidRPr="002D65E3">
              <w:rPr>
                <w:sz w:val="24"/>
                <w:szCs w:val="24"/>
              </w:rPr>
              <w:t>-</w:t>
            </w:r>
            <w:r w:rsidRPr="002D65E3">
              <w:rPr>
                <w:sz w:val="24"/>
                <w:szCs w:val="24"/>
                <w:vertAlign w:val="subscript"/>
              </w:rPr>
              <w:t xml:space="preserve"> </w:t>
            </w:r>
            <w:r w:rsidR="0049088E" w:rsidRPr="002D65E3">
              <w:rPr>
                <w:sz w:val="24"/>
                <w:szCs w:val="24"/>
              </w:rPr>
              <w:t>объ</w:t>
            </w:r>
            <w:r w:rsidR="000718C9" w:rsidRPr="002D65E3">
              <w:rPr>
                <w:sz w:val="24"/>
                <w:szCs w:val="24"/>
              </w:rPr>
              <w:t>е</w:t>
            </w:r>
            <w:r w:rsidR="0049088E" w:rsidRPr="002D65E3">
              <w:rPr>
                <w:sz w:val="24"/>
                <w:szCs w:val="24"/>
              </w:rPr>
              <w:t>м экспорта товарной продукции</w:t>
            </w:r>
            <w:r w:rsidR="0049088E" w:rsidRPr="002D65E3">
              <w:rPr>
                <w:bCs/>
                <w:sz w:val="24"/>
                <w:szCs w:val="24"/>
              </w:rPr>
              <w:t xml:space="preserve">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крупных и средних;</w:t>
            </w:r>
          </w:p>
          <w:p w:rsidR="009E0896" w:rsidRPr="002D65E3" w:rsidRDefault="009E0896" w:rsidP="002D65E3">
            <w:pPr>
              <w:pStyle w:val="ConsPlusCell"/>
              <w:rPr>
                <w:bCs/>
                <w:sz w:val="22"/>
                <w:szCs w:val="22"/>
              </w:rPr>
            </w:pPr>
            <w:r w:rsidRPr="002D65E3">
              <w:rPr>
                <w:sz w:val="24"/>
                <w:szCs w:val="24"/>
              </w:rPr>
              <w:t xml:space="preserve">О </w:t>
            </w:r>
            <w:r w:rsidRPr="002D65E3">
              <w:rPr>
                <w:sz w:val="24"/>
                <w:szCs w:val="24"/>
                <w:vertAlign w:val="subscript"/>
              </w:rPr>
              <w:t>мал.</w:t>
            </w:r>
            <w:r w:rsidR="0049088E" w:rsidRPr="002D65E3">
              <w:rPr>
                <w:sz w:val="24"/>
                <w:szCs w:val="24"/>
                <w:vertAlign w:val="subscript"/>
              </w:rPr>
              <w:t xml:space="preserve"> эксп</w:t>
            </w:r>
            <w:r w:rsidRPr="002D65E3">
              <w:rPr>
                <w:sz w:val="24"/>
                <w:szCs w:val="24"/>
                <w:vertAlign w:val="subscript"/>
              </w:rPr>
              <w:t xml:space="preserve"> </w:t>
            </w:r>
            <w:r w:rsidRPr="002D65E3">
              <w:rPr>
                <w:sz w:val="24"/>
                <w:szCs w:val="24"/>
              </w:rPr>
              <w:t>-</w:t>
            </w:r>
            <w:r w:rsidRPr="002D65E3">
              <w:rPr>
                <w:sz w:val="24"/>
                <w:szCs w:val="24"/>
                <w:vertAlign w:val="subscript"/>
              </w:rPr>
              <w:t xml:space="preserve"> </w:t>
            </w:r>
            <w:r w:rsidR="0049088E" w:rsidRPr="002D65E3">
              <w:rPr>
                <w:sz w:val="24"/>
                <w:szCs w:val="24"/>
              </w:rPr>
              <w:t>объ</w:t>
            </w:r>
            <w:r w:rsidR="000718C9" w:rsidRPr="002D65E3">
              <w:rPr>
                <w:sz w:val="24"/>
                <w:szCs w:val="24"/>
              </w:rPr>
              <w:t>е</w:t>
            </w:r>
            <w:r w:rsidR="0049088E" w:rsidRPr="002D65E3">
              <w:rPr>
                <w:sz w:val="24"/>
                <w:szCs w:val="24"/>
              </w:rPr>
              <w:t>м экспорта товарной продукции</w:t>
            </w:r>
            <w:r w:rsidR="0049088E" w:rsidRPr="002D65E3">
              <w:rPr>
                <w:bCs/>
                <w:sz w:val="24"/>
                <w:szCs w:val="24"/>
              </w:rPr>
              <w:t xml:space="preserve">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малых</w:t>
            </w:r>
          </w:p>
        </w:tc>
      </w:tr>
      <w:tr w:rsidR="0049088E" w:rsidRPr="002D65E3" w:rsidTr="00A0438D">
        <w:trPr>
          <w:tblCellSpacing w:w="5" w:type="nil"/>
        </w:trPr>
        <w:tc>
          <w:tcPr>
            <w:tcW w:w="851" w:type="dxa"/>
            <w:tcBorders>
              <w:left w:val="single" w:sz="4" w:space="0" w:color="auto"/>
              <w:bottom w:val="single" w:sz="4" w:space="0" w:color="auto"/>
              <w:right w:val="single" w:sz="4" w:space="0" w:color="auto"/>
            </w:tcBorders>
          </w:tcPr>
          <w:p w:rsidR="0049088E" w:rsidRPr="002D65E3" w:rsidRDefault="0049088E"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49088E" w:rsidRPr="002D65E3" w:rsidRDefault="0049088E" w:rsidP="002D65E3">
            <w:pPr>
              <w:pStyle w:val="ConsPlusCell"/>
              <w:rPr>
                <w:sz w:val="24"/>
                <w:szCs w:val="24"/>
              </w:rPr>
            </w:pPr>
            <w:r w:rsidRPr="002D65E3">
              <w:rPr>
                <w:sz w:val="24"/>
                <w:szCs w:val="24"/>
              </w:rPr>
              <w:t>Показатель 2.5.</w:t>
            </w:r>
            <w:r w:rsidRPr="002D65E3">
              <w:rPr>
                <w:bCs/>
                <w:sz w:val="24"/>
                <w:szCs w:val="24"/>
              </w:rPr>
              <w:t xml:space="preserve"> Оборот розничной торговли</w:t>
            </w:r>
          </w:p>
        </w:tc>
        <w:tc>
          <w:tcPr>
            <w:tcW w:w="992"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t>млрд.</w:t>
            </w:r>
          </w:p>
          <w:p w:rsidR="0049088E" w:rsidRPr="002D65E3" w:rsidRDefault="0049088E"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t xml:space="preserve">О </w:t>
            </w:r>
            <w:r w:rsidRPr="002D65E3">
              <w:rPr>
                <w:sz w:val="24"/>
                <w:szCs w:val="24"/>
                <w:vertAlign w:val="subscript"/>
              </w:rPr>
              <w:t xml:space="preserve">торг </w:t>
            </w:r>
            <w:r w:rsidRPr="002D65E3">
              <w:rPr>
                <w:sz w:val="24"/>
                <w:szCs w:val="24"/>
              </w:rPr>
              <w:t xml:space="preserve">= О </w:t>
            </w:r>
            <w:r w:rsidRPr="002D65E3">
              <w:rPr>
                <w:sz w:val="24"/>
                <w:szCs w:val="24"/>
                <w:vertAlign w:val="subscript"/>
              </w:rPr>
              <w:t xml:space="preserve">кр. торг </w:t>
            </w:r>
            <w:r w:rsidRPr="002D65E3">
              <w:rPr>
                <w:sz w:val="24"/>
                <w:szCs w:val="24"/>
              </w:rPr>
              <w:t xml:space="preserve">+ О </w:t>
            </w:r>
            <w:r w:rsidRPr="002D65E3">
              <w:rPr>
                <w:sz w:val="24"/>
                <w:szCs w:val="24"/>
                <w:vertAlign w:val="subscript"/>
              </w:rPr>
              <w:t>мал. торг</w:t>
            </w:r>
            <w:r w:rsidRPr="002D65E3">
              <w:rPr>
                <w:sz w:val="24"/>
                <w:szCs w:val="24"/>
              </w:rPr>
              <w:t xml:space="preserve"> </w:t>
            </w:r>
          </w:p>
          <w:p w:rsidR="0049088E" w:rsidRPr="002D65E3" w:rsidRDefault="0049088E" w:rsidP="002D65E3">
            <w:pPr>
              <w:pStyle w:val="ConsPlusCell"/>
              <w:jc w:val="center"/>
              <w:rPr>
                <w:sz w:val="24"/>
                <w:szCs w:val="24"/>
              </w:rPr>
            </w:pPr>
          </w:p>
          <w:p w:rsidR="0049088E" w:rsidRPr="002D65E3" w:rsidRDefault="0049088E"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r w:rsidRPr="002D65E3">
              <w:rPr>
                <w:sz w:val="24"/>
                <w:szCs w:val="24"/>
              </w:rPr>
              <w:t>г.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49088E" w:rsidRPr="002D65E3" w:rsidRDefault="0049088E" w:rsidP="002D65E3">
            <w:pPr>
              <w:pStyle w:val="ConsPlusCell"/>
              <w:rPr>
                <w:bCs/>
                <w:sz w:val="24"/>
                <w:szCs w:val="24"/>
              </w:rPr>
            </w:pPr>
            <w:r w:rsidRPr="002D65E3">
              <w:rPr>
                <w:sz w:val="24"/>
                <w:szCs w:val="24"/>
              </w:rPr>
              <w:t xml:space="preserve">О </w:t>
            </w:r>
            <w:r w:rsidRPr="002D65E3">
              <w:rPr>
                <w:sz w:val="24"/>
                <w:szCs w:val="24"/>
                <w:vertAlign w:val="subscript"/>
              </w:rPr>
              <w:t xml:space="preserve">торг </w:t>
            </w:r>
            <w:r w:rsidRPr="002D65E3">
              <w:rPr>
                <w:bCs/>
                <w:sz w:val="24"/>
                <w:szCs w:val="24"/>
              </w:rPr>
              <w:t>- оборот розничной торговли;</w:t>
            </w:r>
          </w:p>
          <w:p w:rsidR="0049088E" w:rsidRPr="002D65E3" w:rsidRDefault="0049088E" w:rsidP="002D65E3">
            <w:pPr>
              <w:pStyle w:val="ConsPlusCell"/>
              <w:rPr>
                <w:sz w:val="24"/>
                <w:szCs w:val="24"/>
              </w:rPr>
            </w:pPr>
            <w:r w:rsidRPr="002D65E3">
              <w:rPr>
                <w:sz w:val="24"/>
                <w:szCs w:val="24"/>
              </w:rPr>
              <w:t xml:space="preserve">О </w:t>
            </w:r>
            <w:r w:rsidRPr="002D65E3">
              <w:rPr>
                <w:sz w:val="24"/>
                <w:szCs w:val="24"/>
                <w:vertAlign w:val="subscript"/>
              </w:rPr>
              <w:t xml:space="preserve">кр. торг </w:t>
            </w:r>
            <w:r w:rsidRPr="002D65E3">
              <w:rPr>
                <w:sz w:val="24"/>
                <w:szCs w:val="24"/>
              </w:rPr>
              <w:t xml:space="preserve">- </w:t>
            </w:r>
            <w:r w:rsidRPr="002D65E3">
              <w:rPr>
                <w:bCs/>
                <w:sz w:val="24"/>
                <w:szCs w:val="24"/>
              </w:rPr>
              <w:t>оборот розничной торговли</w:t>
            </w:r>
            <w:r w:rsidRPr="002D65E3">
              <w:rPr>
                <w:sz w:val="24"/>
                <w:szCs w:val="24"/>
              </w:rPr>
              <w:t xml:space="preserve"> </w:t>
            </w:r>
            <w:r w:rsidRPr="002D65E3">
              <w:rPr>
                <w:bCs/>
                <w:sz w:val="24"/>
                <w:szCs w:val="24"/>
              </w:rPr>
              <w:t>организаций</w:t>
            </w:r>
            <w:r w:rsidRPr="002D65E3">
              <w:rPr>
                <w:sz w:val="24"/>
                <w:szCs w:val="24"/>
              </w:rPr>
              <w:t>, относящихся к категории крупных и средних;</w:t>
            </w:r>
          </w:p>
          <w:p w:rsidR="0049088E" w:rsidRPr="002D65E3" w:rsidRDefault="0049088E" w:rsidP="002D65E3">
            <w:pPr>
              <w:pStyle w:val="ConsPlusCell"/>
              <w:rPr>
                <w:bCs/>
                <w:sz w:val="22"/>
                <w:szCs w:val="22"/>
              </w:rPr>
            </w:pPr>
            <w:r w:rsidRPr="002D65E3">
              <w:rPr>
                <w:sz w:val="24"/>
                <w:szCs w:val="24"/>
              </w:rPr>
              <w:t xml:space="preserve">О </w:t>
            </w:r>
            <w:r w:rsidRPr="002D65E3">
              <w:rPr>
                <w:sz w:val="24"/>
                <w:szCs w:val="24"/>
                <w:vertAlign w:val="subscript"/>
              </w:rPr>
              <w:t xml:space="preserve">мал. торг </w:t>
            </w:r>
            <w:r w:rsidRPr="002D65E3">
              <w:rPr>
                <w:sz w:val="24"/>
                <w:szCs w:val="24"/>
              </w:rPr>
              <w:t>-</w:t>
            </w:r>
            <w:r w:rsidRPr="002D65E3">
              <w:rPr>
                <w:sz w:val="24"/>
                <w:szCs w:val="24"/>
                <w:vertAlign w:val="subscript"/>
              </w:rPr>
              <w:t xml:space="preserve"> </w:t>
            </w:r>
            <w:r w:rsidRPr="002D65E3">
              <w:rPr>
                <w:bCs/>
                <w:sz w:val="24"/>
                <w:szCs w:val="24"/>
              </w:rPr>
              <w:t>оборот розничной торговли</w:t>
            </w:r>
            <w:r w:rsidRPr="002D65E3">
              <w:rPr>
                <w:sz w:val="24"/>
                <w:szCs w:val="24"/>
              </w:rPr>
              <w:t>, относящихся к категории малых</w:t>
            </w:r>
          </w:p>
        </w:tc>
      </w:tr>
      <w:tr w:rsidR="0049088E" w:rsidRPr="002D65E3" w:rsidTr="00A0438D">
        <w:trPr>
          <w:tblCellSpacing w:w="5" w:type="nil"/>
        </w:trPr>
        <w:tc>
          <w:tcPr>
            <w:tcW w:w="851" w:type="dxa"/>
            <w:tcBorders>
              <w:left w:val="single" w:sz="4" w:space="0" w:color="auto"/>
              <w:bottom w:val="single" w:sz="4" w:space="0" w:color="auto"/>
              <w:right w:val="single" w:sz="4" w:space="0" w:color="auto"/>
            </w:tcBorders>
          </w:tcPr>
          <w:p w:rsidR="0049088E" w:rsidRPr="002D65E3" w:rsidRDefault="0049088E"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49088E" w:rsidRPr="002D65E3" w:rsidRDefault="00FC3180" w:rsidP="002D65E3">
            <w:pPr>
              <w:pStyle w:val="ConsPlusCell"/>
              <w:rPr>
                <w:sz w:val="24"/>
                <w:szCs w:val="24"/>
              </w:rPr>
            </w:pPr>
            <w:r w:rsidRPr="002D65E3">
              <w:rPr>
                <w:sz w:val="24"/>
                <w:szCs w:val="24"/>
              </w:rPr>
              <w:t>Показатель 3</w:t>
            </w:r>
            <w:r w:rsidR="0049088E" w:rsidRPr="002D65E3">
              <w:rPr>
                <w:sz w:val="24"/>
                <w:szCs w:val="24"/>
              </w:rPr>
              <w:t xml:space="preserve">.1. </w:t>
            </w:r>
          </w:p>
          <w:p w:rsidR="0049088E" w:rsidRPr="002D65E3" w:rsidRDefault="0049088E" w:rsidP="002D65E3">
            <w:pPr>
              <w:pStyle w:val="ConsPlusCell"/>
              <w:rPr>
                <w:sz w:val="24"/>
                <w:szCs w:val="24"/>
              </w:rPr>
            </w:pPr>
            <w:r w:rsidRPr="002D65E3">
              <w:rPr>
                <w:sz w:val="24"/>
                <w:szCs w:val="24"/>
              </w:rPr>
              <w:t xml:space="preserve">Количество субъектов малого и среднего предпринимательства (включая индивидуальных предпринимателей) в расчете на 10 тыс. человек населения Темп роста </w:t>
            </w:r>
            <w:r w:rsidRPr="002D65E3">
              <w:rPr>
                <w:sz w:val="24"/>
                <w:szCs w:val="24"/>
              </w:rPr>
              <w:lastRenderedPageBreak/>
              <w:t>оборота малых и средних предприятий Миллеровского района</w:t>
            </w:r>
          </w:p>
          <w:p w:rsidR="0049088E" w:rsidRPr="002D65E3" w:rsidRDefault="0049088E"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lastRenderedPageBreak/>
              <w:t>единиц</w:t>
            </w:r>
          </w:p>
        </w:tc>
        <w:tc>
          <w:tcPr>
            <w:tcW w:w="4819"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t>К мсп = (Микро</w:t>
            </w:r>
            <w:r w:rsidR="00FC3180" w:rsidRPr="002D65E3">
              <w:rPr>
                <w:sz w:val="24"/>
                <w:szCs w:val="24"/>
              </w:rPr>
              <w:t xml:space="preserve"> </w:t>
            </w:r>
            <w:r w:rsidRPr="002D65E3">
              <w:rPr>
                <w:sz w:val="24"/>
                <w:szCs w:val="24"/>
                <w:vertAlign w:val="subscript"/>
              </w:rPr>
              <w:t>оп</w:t>
            </w:r>
            <w:r w:rsidRPr="002D65E3">
              <w:rPr>
                <w:sz w:val="24"/>
                <w:szCs w:val="24"/>
              </w:rPr>
              <w:t xml:space="preserve"> + Малые</w:t>
            </w:r>
            <w:r w:rsidR="00FC3180" w:rsidRPr="002D65E3">
              <w:rPr>
                <w:sz w:val="24"/>
                <w:szCs w:val="24"/>
              </w:rPr>
              <w:t xml:space="preserve"> </w:t>
            </w:r>
            <w:r w:rsidRPr="002D65E3">
              <w:rPr>
                <w:sz w:val="24"/>
                <w:szCs w:val="24"/>
                <w:vertAlign w:val="subscript"/>
              </w:rPr>
              <w:t>оп</w:t>
            </w:r>
            <w:r w:rsidRPr="002D65E3">
              <w:rPr>
                <w:sz w:val="24"/>
                <w:szCs w:val="24"/>
              </w:rPr>
              <w:t xml:space="preserve"> + Средние</w:t>
            </w:r>
            <w:r w:rsidR="00FC3180" w:rsidRPr="002D65E3">
              <w:rPr>
                <w:sz w:val="24"/>
                <w:szCs w:val="24"/>
              </w:rPr>
              <w:t xml:space="preserve"> </w:t>
            </w:r>
            <w:r w:rsidRPr="002D65E3">
              <w:rPr>
                <w:sz w:val="24"/>
                <w:szCs w:val="24"/>
                <w:vertAlign w:val="subscript"/>
              </w:rPr>
              <w:t xml:space="preserve">оп </w:t>
            </w:r>
            <w:r w:rsidRPr="002D65E3">
              <w:rPr>
                <w:sz w:val="24"/>
                <w:szCs w:val="24"/>
              </w:rPr>
              <w:t>+ ИП) ) / (Численность населения Миллеровского района / 1</w:t>
            </w:r>
            <w:r w:rsidR="00FC3180" w:rsidRPr="002D65E3">
              <w:rPr>
                <w:sz w:val="24"/>
                <w:szCs w:val="24"/>
              </w:rPr>
              <w:t>0</w:t>
            </w:r>
            <w:r w:rsidRPr="002D65E3">
              <w:rPr>
                <w:sz w:val="24"/>
                <w:szCs w:val="24"/>
              </w:rPr>
              <w:t xml:space="preserve"> 000)</w:t>
            </w:r>
          </w:p>
          <w:p w:rsidR="0049088E" w:rsidRPr="002D65E3" w:rsidRDefault="0049088E" w:rsidP="002D65E3">
            <w:pPr>
              <w:pStyle w:val="ConsPlusCell"/>
              <w:jc w:val="both"/>
              <w:rPr>
                <w:sz w:val="24"/>
                <w:szCs w:val="24"/>
              </w:rPr>
            </w:pPr>
          </w:p>
          <w:p w:rsidR="0049088E" w:rsidRPr="002D65E3" w:rsidRDefault="0049088E" w:rsidP="002D65E3">
            <w:pPr>
              <w:pStyle w:val="ConsPlusCell"/>
              <w:jc w:val="both"/>
              <w:rPr>
                <w:sz w:val="24"/>
                <w:szCs w:val="24"/>
              </w:rPr>
            </w:pPr>
            <w:r w:rsidRPr="002D65E3">
              <w:rPr>
                <w:sz w:val="24"/>
                <w:szCs w:val="24"/>
              </w:rPr>
              <w:t>При расчете значения показателя используются данные Единого реестра субъектов малого</w:t>
            </w:r>
            <w:r w:rsidR="00FC3180" w:rsidRPr="002D65E3">
              <w:rPr>
                <w:sz w:val="24"/>
                <w:szCs w:val="24"/>
              </w:rPr>
              <w:t xml:space="preserve"> и среднего предпринимательства </w:t>
            </w:r>
            <w:r w:rsidRPr="002D65E3">
              <w:rPr>
                <w:sz w:val="24"/>
                <w:szCs w:val="24"/>
              </w:rPr>
              <w:t xml:space="preserve">Федеральной </w:t>
            </w:r>
            <w:r w:rsidRPr="002D65E3">
              <w:rPr>
                <w:sz w:val="24"/>
                <w:szCs w:val="24"/>
              </w:rPr>
              <w:lastRenderedPageBreak/>
              <w:t>налоговой службы</w:t>
            </w:r>
          </w:p>
          <w:p w:rsidR="0049088E" w:rsidRPr="002D65E3" w:rsidRDefault="0049088E" w:rsidP="002D65E3">
            <w:pPr>
              <w:pStyle w:val="ConsPlusCell"/>
              <w:jc w:val="both"/>
              <w:rPr>
                <w:sz w:val="24"/>
                <w:szCs w:val="24"/>
              </w:rPr>
            </w:pPr>
            <w:r w:rsidRPr="002D65E3">
              <w:rPr>
                <w:sz w:val="24"/>
                <w:szCs w:val="24"/>
              </w:rPr>
              <w:t>(</w:t>
            </w:r>
            <w:r w:rsidRPr="002D65E3">
              <w:rPr>
                <w:sz w:val="24"/>
                <w:szCs w:val="24"/>
                <w:lang w:val="en-US"/>
              </w:rPr>
              <w:t>www</w:t>
            </w:r>
            <w:r w:rsidRPr="002D65E3">
              <w:rPr>
                <w:sz w:val="24"/>
                <w:szCs w:val="24"/>
              </w:rPr>
              <w:t>.</w:t>
            </w:r>
            <w:r w:rsidRPr="002D65E3">
              <w:rPr>
                <w:sz w:val="24"/>
                <w:szCs w:val="24"/>
                <w:lang w:val="en-US"/>
              </w:rPr>
              <w:t>nalog</w:t>
            </w:r>
            <w:r w:rsidRPr="002D65E3">
              <w:rPr>
                <w:sz w:val="24"/>
                <w:szCs w:val="24"/>
              </w:rPr>
              <w:t>.</w:t>
            </w:r>
            <w:r w:rsidRPr="002D65E3">
              <w:rPr>
                <w:sz w:val="24"/>
                <w:szCs w:val="24"/>
                <w:lang w:val="en-US"/>
              </w:rPr>
              <w:t>ru</w:t>
            </w:r>
            <w:r w:rsidRPr="002D65E3">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FC3180" w:rsidRPr="002D65E3" w:rsidRDefault="0049088E" w:rsidP="002D65E3">
            <w:pPr>
              <w:pStyle w:val="ConsPlusCell"/>
              <w:jc w:val="both"/>
              <w:rPr>
                <w:sz w:val="24"/>
                <w:szCs w:val="24"/>
              </w:rPr>
            </w:pPr>
            <w:r w:rsidRPr="002D65E3">
              <w:rPr>
                <w:sz w:val="24"/>
                <w:szCs w:val="24"/>
              </w:rPr>
              <w:lastRenderedPageBreak/>
              <w:t>К мсп - количество субъектов малого и среднего предпринимательства (включая индивидуальных предпринимателей) в расчете на 1</w:t>
            </w:r>
            <w:r w:rsidR="00FC3180" w:rsidRPr="002D65E3">
              <w:rPr>
                <w:sz w:val="24"/>
                <w:szCs w:val="24"/>
              </w:rPr>
              <w:t>0</w:t>
            </w:r>
            <w:r w:rsidRPr="002D65E3">
              <w:rPr>
                <w:sz w:val="24"/>
                <w:szCs w:val="24"/>
              </w:rPr>
              <w:t xml:space="preserve"> тыс. человек населения; </w:t>
            </w:r>
          </w:p>
          <w:p w:rsidR="0049088E" w:rsidRPr="002D65E3" w:rsidRDefault="00FC3180" w:rsidP="002D65E3">
            <w:pPr>
              <w:pStyle w:val="ConsPlusCell"/>
              <w:jc w:val="both"/>
              <w:rPr>
                <w:sz w:val="24"/>
                <w:szCs w:val="24"/>
              </w:rPr>
            </w:pPr>
            <w:r w:rsidRPr="002D65E3">
              <w:rPr>
                <w:sz w:val="24"/>
                <w:szCs w:val="24"/>
              </w:rPr>
              <w:t xml:space="preserve">Микро </w:t>
            </w:r>
            <w:r w:rsidRPr="002D65E3">
              <w:rPr>
                <w:sz w:val="24"/>
                <w:szCs w:val="24"/>
                <w:vertAlign w:val="subscript"/>
              </w:rPr>
              <w:t>оп</w:t>
            </w:r>
            <w:r w:rsidRPr="002D65E3">
              <w:rPr>
                <w:sz w:val="24"/>
                <w:szCs w:val="24"/>
              </w:rPr>
              <w:t xml:space="preserve"> </w:t>
            </w:r>
            <w:r w:rsidR="00D249BD">
              <w:rPr>
                <w:sz w:val="24"/>
                <w:szCs w:val="24"/>
              </w:rPr>
              <w:t>-</w:t>
            </w:r>
            <w:r w:rsidR="0049088E" w:rsidRPr="002D65E3">
              <w:rPr>
                <w:sz w:val="24"/>
                <w:szCs w:val="24"/>
              </w:rPr>
              <w:t xml:space="preserve"> количество микропредприятий Миллеровского района;</w:t>
            </w:r>
          </w:p>
          <w:p w:rsidR="0049088E" w:rsidRPr="002D65E3" w:rsidRDefault="00FC3180" w:rsidP="002D65E3">
            <w:pPr>
              <w:pStyle w:val="ConsPlusCell"/>
              <w:jc w:val="both"/>
              <w:rPr>
                <w:sz w:val="24"/>
                <w:szCs w:val="24"/>
              </w:rPr>
            </w:pPr>
            <w:r w:rsidRPr="002D65E3">
              <w:rPr>
                <w:sz w:val="24"/>
                <w:szCs w:val="24"/>
              </w:rPr>
              <w:t xml:space="preserve">Малые </w:t>
            </w:r>
            <w:r w:rsidRPr="002D65E3">
              <w:rPr>
                <w:sz w:val="24"/>
                <w:szCs w:val="24"/>
                <w:vertAlign w:val="subscript"/>
              </w:rPr>
              <w:t>оп</w:t>
            </w:r>
            <w:r w:rsidRPr="002D65E3">
              <w:rPr>
                <w:sz w:val="24"/>
                <w:szCs w:val="24"/>
              </w:rPr>
              <w:t xml:space="preserve"> </w:t>
            </w:r>
            <w:r w:rsidR="00D249BD">
              <w:rPr>
                <w:sz w:val="24"/>
                <w:szCs w:val="24"/>
              </w:rPr>
              <w:t>-</w:t>
            </w:r>
            <w:r w:rsidR="0049088E" w:rsidRPr="002D65E3">
              <w:rPr>
                <w:sz w:val="24"/>
                <w:szCs w:val="24"/>
              </w:rPr>
              <w:t xml:space="preserve"> количество малых предприятий Миллеровского района;</w:t>
            </w:r>
          </w:p>
          <w:p w:rsidR="0049088E" w:rsidRPr="002D65E3" w:rsidRDefault="00FC3180" w:rsidP="002D65E3">
            <w:pPr>
              <w:pStyle w:val="ConsPlusCell"/>
              <w:jc w:val="both"/>
              <w:rPr>
                <w:sz w:val="24"/>
                <w:szCs w:val="24"/>
              </w:rPr>
            </w:pPr>
            <w:r w:rsidRPr="002D65E3">
              <w:rPr>
                <w:sz w:val="24"/>
                <w:szCs w:val="24"/>
              </w:rPr>
              <w:lastRenderedPageBreak/>
              <w:t xml:space="preserve">Средние </w:t>
            </w:r>
            <w:r w:rsidRPr="002D65E3">
              <w:rPr>
                <w:sz w:val="24"/>
                <w:szCs w:val="24"/>
                <w:vertAlign w:val="subscript"/>
              </w:rPr>
              <w:t xml:space="preserve">оп </w:t>
            </w:r>
            <w:r w:rsidR="00D249BD">
              <w:rPr>
                <w:sz w:val="24"/>
                <w:szCs w:val="24"/>
              </w:rPr>
              <w:t>-</w:t>
            </w:r>
            <w:r w:rsidR="0049088E" w:rsidRPr="002D65E3">
              <w:rPr>
                <w:sz w:val="24"/>
                <w:szCs w:val="24"/>
              </w:rPr>
              <w:t xml:space="preserve"> количество средних предприятиях Миллеровского района;</w:t>
            </w:r>
          </w:p>
          <w:p w:rsidR="0049088E" w:rsidRPr="002D65E3" w:rsidRDefault="0049088E" w:rsidP="002D65E3">
            <w:pPr>
              <w:pStyle w:val="ConsPlusCell"/>
              <w:jc w:val="both"/>
              <w:rPr>
                <w:sz w:val="24"/>
                <w:szCs w:val="24"/>
                <w:lang w:val="en-US"/>
              </w:rPr>
            </w:pPr>
            <w:r w:rsidRPr="002D65E3">
              <w:rPr>
                <w:sz w:val="24"/>
                <w:szCs w:val="24"/>
              </w:rPr>
              <w:t>ИП - количество индивидуальных предпринимателей</w:t>
            </w:r>
          </w:p>
        </w:tc>
      </w:tr>
      <w:tr w:rsidR="0049088E" w:rsidRPr="002D65E3" w:rsidTr="00A0438D">
        <w:trPr>
          <w:tblCellSpacing w:w="5" w:type="nil"/>
        </w:trPr>
        <w:tc>
          <w:tcPr>
            <w:tcW w:w="851" w:type="dxa"/>
            <w:tcBorders>
              <w:left w:val="single" w:sz="4" w:space="0" w:color="auto"/>
              <w:bottom w:val="single" w:sz="4" w:space="0" w:color="auto"/>
              <w:right w:val="single" w:sz="4" w:space="0" w:color="auto"/>
            </w:tcBorders>
          </w:tcPr>
          <w:p w:rsidR="0049088E" w:rsidRPr="002D65E3" w:rsidRDefault="0049088E"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FC3180" w:rsidRPr="002D65E3" w:rsidRDefault="00FC3180" w:rsidP="002D65E3">
            <w:pPr>
              <w:pStyle w:val="ConsPlusCell"/>
              <w:rPr>
                <w:sz w:val="24"/>
                <w:szCs w:val="24"/>
              </w:rPr>
            </w:pPr>
            <w:r w:rsidRPr="002D65E3">
              <w:rPr>
                <w:sz w:val="24"/>
                <w:szCs w:val="24"/>
              </w:rPr>
              <w:t>Показатель 3.2.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49088E" w:rsidRPr="002D65E3" w:rsidRDefault="0049088E" w:rsidP="002D65E3">
            <w:pPr>
              <w:pStyle w:val="ConsPlusCell"/>
              <w:rPr>
                <w:sz w:val="24"/>
                <w:szCs w:val="24"/>
              </w:rPr>
            </w:pPr>
            <w:r w:rsidRPr="002D65E3">
              <w:rPr>
                <w:sz w:val="24"/>
                <w:szCs w:val="24"/>
              </w:rPr>
              <w:t xml:space="preserve"> </w:t>
            </w:r>
          </w:p>
        </w:tc>
        <w:tc>
          <w:tcPr>
            <w:tcW w:w="992"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t>процен-тов</w:t>
            </w:r>
          </w:p>
        </w:tc>
        <w:tc>
          <w:tcPr>
            <w:tcW w:w="4819" w:type="dxa"/>
            <w:tcBorders>
              <w:left w:val="single" w:sz="4" w:space="0" w:color="auto"/>
              <w:bottom w:val="single" w:sz="4" w:space="0" w:color="auto"/>
              <w:right w:val="single" w:sz="4" w:space="0" w:color="auto"/>
            </w:tcBorders>
          </w:tcPr>
          <w:p w:rsidR="0049088E" w:rsidRPr="002D65E3" w:rsidRDefault="00FC3180" w:rsidP="002D65E3">
            <w:pPr>
              <w:pStyle w:val="ConsPlusCell"/>
              <w:jc w:val="center"/>
              <w:rPr>
                <w:sz w:val="24"/>
                <w:szCs w:val="24"/>
              </w:rPr>
            </w:pPr>
            <w:r w:rsidRPr="002D65E3">
              <w:rPr>
                <w:sz w:val="24"/>
                <w:szCs w:val="24"/>
              </w:rPr>
              <w:t xml:space="preserve">Д </w:t>
            </w:r>
            <w:r w:rsidRPr="002D65E3">
              <w:rPr>
                <w:sz w:val="24"/>
                <w:szCs w:val="24"/>
                <w:vertAlign w:val="subscript"/>
              </w:rPr>
              <w:t>обр</w:t>
            </w:r>
            <w:r w:rsidRPr="002D65E3">
              <w:rPr>
                <w:sz w:val="24"/>
                <w:szCs w:val="24"/>
              </w:rPr>
              <w:t xml:space="preserve"> </w:t>
            </w:r>
            <w:r w:rsidR="0049088E" w:rsidRPr="002D65E3">
              <w:rPr>
                <w:sz w:val="24"/>
                <w:szCs w:val="24"/>
              </w:rPr>
              <w:t>=</w:t>
            </w:r>
            <w:r w:rsidRPr="002D65E3">
              <w:rPr>
                <w:sz w:val="24"/>
                <w:szCs w:val="24"/>
              </w:rPr>
              <w:t xml:space="preserve"> (Ч </w:t>
            </w:r>
            <w:r w:rsidRPr="002D65E3">
              <w:rPr>
                <w:sz w:val="24"/>
                <w:szCs w:val="24"/>
                <w:vertAlign w:val="subscript"/>
              </w:rPr>
              <w:t>обр</w:t>
            </w:r>
            <w:r w:rsidRPr="002D65E3">
              <w:rPr>
                <w:sz w:val="24"/>
                <w:szCs w:val="24"/>
              </w:rPr>
              <w:t xml:space="preserve"> </w:t>
            </w:r>
            <w:r w:rsidR="0049088E" w:rsidRPr="002D65E3">
              <w:rPr>
                <w:sz w:val="24"/>
                <w:szCs w:val="24"/>
              </w:rPr>
              <w:t>/</w:t>
            </w:r>
            <w:r w:rsidRPr="002D65E3">
              <w:rPr>
                <w:sz w:val="24"/>
                <w:szCs w:val="24"/>
              </w:rPr>
              <w:t xml:space="preserve"> Ч </w:t>
            </w:r>
            <w:r w:rsidRPr="002D65E3">
              <w:rPr>
                <w:sz w:val="24"/>
                <w:szCs w:val="24"/>
                <w:vertAlign w:val="subscript"/>
              </w:rPr>
              <w:t>мсп</w:t>
            </w:r>
            <w:r w:rsidRPr="002D65E3">
              <w:rPr>
                <w:sz w:val="24"/>
                <w:szCs w:val="24"/>
              </w:rPr>
              <w:t xml:space="preserve"> )</w:t>
            </w:r>
            <w:r w:rsidR="0049088E" w:rsidRPr="002D65E3">
              <w:rPr>
                <w:sz w:val="24"/>
                <w:szCs w:val="24"/>
              </w:rPr>
              <w:t>*100%</w:t>
            </w:r>
          </w:p>
          <w:p w:rsidR="0049088E" w:rsidRPr="002D65E3" w:rsidRDefault="0049088E" w:rsidP="002D65E3">
            <w:pPr>
              <w:pStyle w:val="ConsPlusCell"/>
              <w:jc w:val="center"/>
              <w:rPr>
                <w:sz w:val="24"/>
                <w:szCs w:val="24"/>
              </w:rPr>
            </w:pPr>
          </w:p>
          <w:p w:rsidR="0049088E" w:rsidRPr="002D65E3" w:rsidRDefault="00A0438D"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D249BD">
              <w:rPr>
                <w:sz w:val="24"/>
                <w:szCs w:val="24"/>
              </w:rPr>
              <w:br/>
            </w:r>
            <w:r w:rsidRPr="002D65E3">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49088E" w:rsidRPr="002D65E3" w:rsidRDefault="00FC3180" w:rsidP="002D65E3">
            <w:pPr>
              <w:pStyle w:val="ConsPlusCell"/>
              <w:jc w:val="both"/>
              <w:rPr>
                <w:sz w:val="24"/>
                <w:szCs w:val="24"/>
              </w:rPr>
            </w:pPr>
            <w:r w:rsidRPr="002D65E3">
              <w:rPr>
                <w:sz w:val="24"/>
                <w:szCs w:val="24"/>
              </w:rPr>
              <w:t xml:space="preserve">Д </w:t>
            </w:r>
            <w:r w:rsidRPr="002D65E3">
              <w:rPr>
                <w:sz w:val="24"/>
                <w:szCs w:val="24"/>
                <w:vertAlign w:val="subscript"/>
              </w:rPr>
              <w:t>обр</w:t>
            </w:r>
            <w:r w:rsidRPr="002D65E3">
              <w:rPr>
                <w:sz w:val="24"/>
                <w:szCs w:val="24"/>
              </w:rPr>
              <w:t xml:space="preserve"> </w:t>
            </w:r>
            <w:r w:rsidR="00D249BD">
              <w:rPr>
                <w:sz w:val="24"/>
                <w:szCs w:val="24"/>
              </w:rPr>
              <w:t>-</w:t>
            </w:r>
            <w:r w:rsidR="0049088E" w:rsidRPr="002D65E3">
              <w:rPr>
                <w:sz w:val="24"/>
                <w:szCs w:val="24"/>
              </w:rPr>
              <w:t xml:space="preserve"> </w:t>
            </w:r>
            <w:r w:rsidRPr="002D65E3">
              <w:rPr>
                <w:sz w:val="24"/>
                <w:szCs w:val="24"/>
              </w:rPr>
              <w:t>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A0438D" w:rsidRPr="002D65E3" w:rsidRDefault="00FC3180" w:rsidP="002D65E3">
            <w:pPr>
              <w:pStyle w:val="ConsPlusCell"/>
              <w:jc w:val="both"/>
              <w:rPr>
                <w:sz w:val="24"/>
                <w:szCs w:val="24"/>
              </w:rPr>
            </w:pPr>
            <w:r w:rsidRPr="002D65E3">
              <w:rPr>
                <w:sz w:val="24"/>
                <w:szCs w:val="24"/>
              </w:rPr>
              <w:t xml:space="preserve">Ч </w:t>
            </w:r>
            <w:r w:rsidRPr="002D65E3">
              <w:rPr>
                <w:sz w:val="24"/>
                <w:szCs w:val="24"/>
                <w:vertAlign w:val="subscript"/>
              </w:rPr>
              <w:t>обр</w:t>
            </w:r>
            <w:r w:rsidRPr="002D65E3">
              <w:rPr>
                <w:sz w:val="24"/>
                <w:szCs w:val="24"/>
              </w:rPr>
              <w:t xml:space="preserve"> </w:t>
            </w:r>
            <w:r w:rsidR="00D249BD">
              <w:rPr>
                <w:sz w:val="24"/>
                <w:szCs w:val="24"/>
              </w:rPr>
              <w:t>-</w:t>
            </w:r>
            <w:r w:rsidR="0049088E" w:rsidRPr="002D65E3">
              <w:rPr>
                <w:sz w:val="24"/>
                <w:szCs w:val="24"/>
              </w:rPr>
              <w:t xml:space="preserve"> среднесписочная численность работников </w:t>
            </w:r>
            <w:r w:rsidR="00A0438D" w:rsidRPr="002D65E3">
              <w:rPr>
                <w:sz w:val="24"/>
                <w:szCs w:val="24"/>
              </w:rPr>
              <w:t>предприятий по виду экономической деятельности «Обрабатывающие производства»</w:t>
            </w:r>
            <w:r w:rsidR="0049088E" w:rsidRPr="002D65E3">
              <w:rPr>
                <w:sz w:val="24"/>
                <w:szCs w:val="24"/>
              </w:rPr>
              <w:t xml:space="preserve">, </w:t>
            </w:r>
            <w:r w:rsidR="00A0438D" w:rsidRPr="002D65E3">
              <w:rPr>
                <w:sz w:val="24"/>
                <w:szCs w:val="24"/>
              </w:rPr>
              <w:t>занятых в сфере МСП (без учета индивидуальных предпринимателей);</w:t>
            </w:r>
          </w:p>
          <w:p w:rsidR="0049088E" w:rsidRPr="002D65E3" w:rsidRDefault="00A0438D" w:rsidP="002D65E3">
            <w:pPr>
              <w:pStyle w:val="ConsPlusCell"/>
              <w:jc w:val="both"/>
              <w:rPr>
                <w:sz w:val="24"/>
                <w:szCs w:val="24"/>
              </w:rPr>
            </w:pPr>
            <w:r w:rsidRPr="002D65E3">
              <w:rPr>
                <w:sz w:val="24"/>
                <w:szCs w:val="24"/>
              </w:rPr>
              <w:t xml:space="preserve">Ч </w:t>
            </w:r>
            <w:r w:rsidRPr="002D65E3">
              <w:rPr>
                <w:sz w:val="24"/>
                <w:szCs w:val="24"/>
                <w:vertAlign w:val="subscript"/>
              </w:rPr>
              <w:t>мсп</w:t>
            </w:r>
            <w:r w:rsidR="00D249BD">
              <w:rPr>
                <w:sz w:val="24"/>
                <w:szCs w:val="24"/>
              </w:rPr>
              <w:t xml:space="preserve"> -</w:t>
            </w:r>
            <w:r w:rsidR="0049088E" w:rsidRPr="002D65E3">
              <w:rPr>
                <w:sz w:val="24"/>
                <w:szCs w:val="24"/>
              </w:rPr>
              <w:t xml:space="preserve"> среднесписочная численность работников, </w:t>
            </w:r>
            <w:r w:rsidRPr="002D65E3">
              <w:rPr>
                <w:sz w:val="24"/>
                <w:szCs w:val="24"/>
              </w:rPr>
              <w:t>предприятий занятых в сфере МСП (без учета индивидуальных предпринимателей)</w:t>
            </w:r>
          </w:p>
        </w:tc>
      </w:tr>
      <w:tr w:rsidR="00A0438D" w:rsidRPr="002D65E3" w:rsidTr="00A0438D">
        <w:trPr>
          <w:tblCellSpacing w:w="5" w:type="nil"/>
        </w:trPr>
        <w:tc>
          <w:tcPr>
            <w:tcW w:w="851" w:type="dxa"/>
            <w:tcBorders>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A0438D" w:rsidRPr="002D65E3" w:rsidRDefault="00A0438D" w:rsidP="002D65E3">
            <w:pPr>
              <w:widowControl w:val="0"/>
              <w:autoSpaceDE w:val="0"/>
              <w:autoSpaceDN w:val="0"/>
              <w:adjustRightInd w:val="0"/>
              <w:rPr>
                <w:sz w:val="24"/>
                <w:szCs w:val="24"/>
              </w:rPr>
            </w:pPr>
            <w:r w:rsidRPr="002D65E3">
              <w:rPr>
                <w:sz w:val="24"/>
                <w:szCs w:val="24"/>
              </w:rPr>
              <w:t xml:space="preserve">Показатель 3.3. </w:t>
            </w:r>
          </w:p>
          <w:p w:rsidR="00A0438D" w:rsidRPr="002D65E3" w:rsidRDefault="00A0438D" w:rsidP="002D65E3">
            <w:pPr>
              <w:widowControl w:val="0"/>
              <w:autoSpaceDE w:val="0"/>
              <w:autoSpaceDN w:val="0"/>
              <w:adjustRightInd w:val="0"/>
              <w:rPr>
                <w:sz w:val="24"/>
                <w:szCs w:val="24"/>
              </w:rPr>
            </w:pPr>
            <w:r w:rsidRPr="002D65E3">
              <w:rPr>
                <w:sz w:val="24"/>
                <w:szCs w:val="24"/>
              </w:rPr>
              <w:t>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tc>
        <w:tc>
          <w:tcPr>
            <w:tcW w:w="992" w:type="dxa"/>
            <w:tcBorders>
              <w:left w:val="single" w:sz="4" w:space="0" w:color="auto"/>
              <w:bottom w:val="single" w:sz="4" w:space="0" w:color="auto"/>
              <w:right w:val="single" w:sz="4" w:space="0" w:color="auto"/>
            </w:tcBorders>
          </w:tcPr>
          <w:p w:rsidR="00A0438D" w:rsidRPr="002D65E3" w:rsidRDefault="00A0438D" w:rsidP="002D65E3">
            <w:pPr>
              <w:pStyle w:val="ConsPlusCell"/>
              <w:jc w:val="center"/>
              <w:rPr>
                <w:sz w:val="24"/>
                <w:szCs w:val="24"/>
              </w:rPr>
            </w:pPr>
            <w:r w:rsidRPr="002D65E3">
              <w:rPr>
                <w:sz w:val="24"/>
                <w:szCs w:val="24"/>
              </w:rPr>
              <w:t>процен-тов</w:t>
            </w:r>
          </w:p>
        </w:tc>
        <w:tc>
          <w:tcPr>
            <w:tcW w:w="4819" w:type="dxa"/>
            <w:tcBorders>
              <w:left w:val="single" w:sz="4" w:space="0" w:color="auto"/>
              <w:bottom w:val="single" w:sz="4" w:space="0" w:color="auto"/>
              <w:right w:val="single" w:sz="4" w:space="0" w:color="auto"/>
            </w:tcBorders>
          </w:tcPr>
          <w:p w:rsidR="00A0438D" w:rsidRPr="002D65E3" w:rsidRDefault="00A0438D" w:rsidP="002D65E3">
            <w:pPr>
              <w:pStyle w:val="ConsPlusCell"/>
              <w:jc w:val="center"/>
              <w:rPr>
                <w:sz w:val="24"/>
                <w:szCs w:val="24"/>
              </w:rPr>
            </w:pPr>
            <w:r w:rsidRPr="002D65E3">
              <w:rPr>
                <w:sz w:val="24"/>
                <w:szCs w:val="24"/>
              </w:rPr>
              <w:t xml:space="preserve">Д </w:t>
            </w:r>
            <w:r w:rsidRPr="002D65E3">
              <w:rPr>
                <w:sz w:val="24"/>
                <w:szCs w:val="24"/>
                <w:vertAlign w:val="subscript"/>
              </w:rPr>
              <w:t>соц</w:t>
            </w:r>
            <w:r w:rsidRPr="002D65E3">
              <w:rPr>
                <w:sz w:val="24"/>
                <w:szCs w:val="24"/>
              </w:rPr>
              <w:t xml:space="preserve"> = (Ч </w:t>
            </w:r>
            <w:r w:rsidRPr="002D65E3">
              <w:rPr>
                <w:sz w:val="24"/>
                <w:szCs w:val="24"/>
                <w:vertAlign w:val="subscript"/>
              </w:rPr>
              <w:t>соц</w:t>
            </w:r>
            <w:r w:rsidRPr="002D65E3">
              <w:rPr>
                <w:sz w:val="24"/>
                <w:szCs w:val="24"/>
              </w:rPr>
              <w:t xml:space="preserve"> / Ч </w:t>
            </w:r>
            <w:r w:rsidRPr="002D65E3">
              <w:rPr>
                <w:sz w:val="24"/>
                <w:szCs w:val="24"/>
                <w:vertAlign w:val="subscript"/>
              </w:rPr>
              <w:t>мсп</w:t>
            </w:r>
            <w:r w:rsidRPr="002D65E3">
              <w:rPr>
                <w:sz w:val="24"/>
                <w:szCs w:val="24"/>
              </w:rPr>
              <w:t xml:space="preserve"> )*100%</w:t>
            </w:r>
          </w:p>
          <w:p w:rsidR="00A0438D" w:rsidRPr="002D65E3" w:rsidRDefault="00A0438D" w:rsidP="002D65E3">
            <w:pPr>
              <w:pStyle w:val="ConsPlusCell"/>
              <w:jc w:val="center"/>
              <w:rPr>
                <w:sz w:val="24"/>
                <w:szCs w:val="24"/>
              </w:rPr>
            </w:pPr>
          </w:p>
          <w:p w:rsidR="00A0438D" w:rsidRPr="002D65E3" w:rsidRDefault="00A0438D"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D249BD">
              <w:rPr>
                <w:sz w:val="24"/>
                <w:szCs w:val="24"/>
              </w:rPr>
              <w:br/>
            </w:r>
            <w:r w:rsidRPr="002D65E3">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6506E5">
              <w:rPr>
                <w:sz w:val="24"/>
                <w:szCs w:val="24"/>
              </w:rPr>
              <w:t xml:space="preserve">Д </w:t>
            </w:r>
            <w:r w:rsidRPr="006506E5">
              <w:rPr>
                <w:sz w:val="24"/>
                <w:szCs w:val="24"/>
                <w:vertAlign w:val="subscript"/>
              </w:rPr>
              <w:t>соц</w:t>
            </w:r>
            <w:r w:rsidR="00D249BD" w:rsidRPr="006506E5">
              <w:rPr>
                <w:sz w:val="24"/>
                <w:szCs w:val="24"/>
              </w:rPr>
              <w:t xml:space="preserve"> -</w:t>
            </w:r>
            <w:r w:rsidRPr="006506E5">
              <w:rPr>
                <w:sz w:val="24"/>
                <w:szCs w:val="24"/>
              </w:rPr>
              <w:t xml:space="preserve">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A0438D" w:rsidRPr="002D65E3" w:rsidRDefault="00A0438D" w:rsidP="002D65E3">
            <w:pPr>
              <w:pStyle w:val="ConsPlusCell"/>
              <w:jc w:val="both"/>
              <w:rPr>
                <w:sz w:val="24"/>
                <w:szCs w:val="24"/>
              </w:rPr>
            </w:pPr>
            <w:r w:rsidRPr="002D65E3">
              <w:rPr>
                <w:sz w:val="24"/>
                <w:szCs w:val="24"/>
              </w:rPr>
              <w:t xml:space="preserve">Ч </w:t>
            </w:r>
            <w:r w:rsidR="006C5620" w:rsidRPr="002D65E3">
              <w:rPr>
                <w:sz w:val="24"/>
                <w:szCs w:val="24"/>
                <w:vertAlign w:val="subscript"/>
              </w:rPr>
              <w:t>соц</w:t>
            </w:r>
            <w:r w:rsidR="00D249BD">
              <w:rPr>
                <w:sz w:val="24"/>
                <w:szCs w:val="24"/>
              </w:rPr>
              <w:t xml:space="preserve"> -</w:t>
            </w:r>
            <w:r w:rsidRPr="002D65E3">
              <w:rPr>
                <w:sz w:val="24"/>
                <w:szCs w:val="24"/>
              </w:rPr>
              <w:t xml:space="preserve"> среднесписочная численность работников предприятий </w:t>
            </w:r>
            <w:r w:rsidR="006C5620" w:rsidRPr="002D65E3">
              <w:rPr>
                <w:sz w:val="24"/>
                <w:szCs w:val="24"/>
              </w:rPr>
              <w:t>предприятиях социально ориентированных видов экономической деятельности</w:t>
            </w:r>
            <w:r w:rsidRPr="002D65E3">
              <w:rPr>
                <w:sz w:val="24"/>
                <w:szCs w:val="24"/>
              </w:rPr>
              <w:t>, занятых в сфере МСП (без учета индивидуальных предпринимателей);</w:t>
            </w:r>
          </w:p>
          <w:p w:rsidR="00A0438D" w:rsidRPr="002D65E3" w:rsidRDefault="00A0438D" w:rsidP="00BF1227">
            <w:pPr>
              <w:pStyle w:val="ConsPlusCell"/>
              <w:jc w:val="both"/>
              <w:rPr>
                <w:sz w:val="24"/>
                <w:szCs w:val="24"/>
              </w:rPr>
            </w:pPr>
            <w:r w:rsidRPr="002D65E3">
              <w:rPr>
                <w:sz w:val="24"/>
                <w:szCs w:val="24"/>
              </w:rPr>
              <w:t xml:space="preserve">Ч </w:t>
            </w:r>
            <w:r w:rsidRPr="002D65E3">
              <w:rPr>
                <w:sz w:val="24"/>
                <w:szCs w:val="24"/>
                <w:vertAlign w:val="subscript"/>
              </w:rPr>
              <w:t>мсп</w:t>
            </w:r>
            <w:r w:rsidRPr="002D65E3">
              <w:rPr>
                <w:sz w:val="24"/>
                <w:szCs w:val="24"/>
              </w:rPr>
              <w:t xml:space="preserve"> </w:t>
            </w:r>
            <w:r w:rsidR="00BF1227">
              <w:rPr>
                <w:sz w:val="24"/>
                <w:szCs w:val="24"/>
              </w:rPr>
              <w:t>-</w:t>
            </w:r>
            <w:r w:rsidRPr="002D65E3">
              <w:rPr>
                <w:sz w:val="24"/>
                <w:szCs w:val="24"/>
              </w:rPr>
              <w:t xml:space="preserve"> среднесписочная численность </w:t>
            </w:r>
            <w:r w:rsidR="006506E5">
              <w:rPr>
                <w:sz w:val="24"/>
                <w:szCs w:val="24"/>
              </w:rPr>
              <w:lastRenderedPageBreak/>
              <w:t>работников</w:t>
            </w:r>
            <w:r w:rsidRPr="002D65E3">
              <w:rPr>
                <w:sz w:val="24"/>
                <w:szCs w:val="24"/>
              </w:rPr>
              <w:t xml:space="preserve"> предприятий</w:t>
            </w:r>
            <w:r w:rsidR="006506E5">
              <w:rPr>
                <w:sz w:val="24"/>
                <w:szCs w:val="24"/>
              </w:rPr>
              <w:t>,</w:t>
            </w:r>
            <w:r w:rsidRPr="002D65E3">
              <w:rPr>
                <w:sz w:val="24"/>
                <w:szCs w:val="24"/>
              </w:rPr>
              <w:t xml:space="preserve"> занятых в сфере МСП (без учета индивидуальных предпринимателей)</w:t>
            </w:r>
          </w:p>
        </w:tc>
      </w:tr>
      <w:tr w:rsidR="00A0438D"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rPr>
                <w:sz w:val="24"/>
                <w:szCs w:val="24"/>
              </w:rPr>
            </w:pPr>
            <w:r w:rsidRPr="002D65E3">
              <w:rPr>
                <w:sz w:val="24"/>
                <w:szCs w:val="24"/>
              </w:rPr>
              <w:t>Показатель 4.1</w:t>
            </w:r>
            <w:r w:rsidR="00BF1227">
              <w:rPr>
                <w:sz w:val="24"/>
                <w:szCs w:val="24"/>
              </w:rPr>
              <w:t>.</w:t>
            </w:r>
            <w:r w:rsidRPr="002D65E3">
              <w:rPr>
                <w:sz w:val="24"/>
                <w:szCs w:val="24"/>
              </w:rPr>
              <w:t xml:space="preserve"> </w:t>
            </w:r>
          </w:p>
          <w:p w:rsidR="00A0438D" w:rsidRPr="002D65E3" w:rsidRDefault="00A0438D" w:rsidP="002D65E3">
            <w:pPr>
              <w:pStyle w:val="ConsPlusCell"/>
              <w:rPr>
                <w:sz w:val="24"/>
                <w:szCs w:val="24"/>
              </w:rPr>
            </w:pPr>
            <w:r w:rsidRPr="002D65E3">
              <w:rPr>
                <w:sz w:val="24"/>
                <w:szCs w:val="24"/>
              </w:rPr>
              <w:t>Количество рассмотренных обращений (консультаций) граждан специалистами по защите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2D65E3">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ind w:hanging="2"/>
              <w:jc w:val="center"/>
              <w:rPr>
                <w:sz w:val="24"/>
                <w:szCs w:val="24"/>
              </w:rPr>
            </w:pPr>
            <w:r w:rsidRPr="002D65E3">
              <w:rPr>
                <w:sz w:val="24"/>
                <w:szCs w:val="24"/>
                <w:lang w:val="en-US"/>
              </w:rPr>
              <w:t>K</w:t>
            </w:r>
            <w:r w:rsidRPr="002D65E3">
              <w:rPr>
                <w:sz w:val="24"/>
                <w:szCs w:val="24"/>
                <w:vertAlign w:val="subscript"/>
              </w:rPr>
              <w:t>обр</w:t>
            </w:r>
            <w:r w:rsidRPr="002D65E3">
              <w:rPr>
                <w:sz w:val="24"/>
                <w:szCs w:val="24"/>
              </w:rPr>
              <w:t xml:space="preserve"> = к</w:t>
            </w:r>
            <w:r w:rsidRPr="002D65E3">
              <w:rPr>
                <w:sz w:val="24"/>
                <w:szCs w:val="24"/>
                <w:vertAlign w:val="subscript"/>
              </w:rPr>
              <w:t>1</w:t>
            </w:r>
            <w:r w:rsidRPr="002D65E3">
              <w:rPr>
                <w:sz w:val="24"/>
                <w:szCs w:val="24"/>
              </w:rPr>
              <w:t>+ к</w:t>
            </w:r>
            <w:r w:rsidRPr="002D65E3">
              <w:rPr>
                <w:sz w:val="24"/>
                <w:szCs w:val="24"/>
                <w:vertAlign w:val="subscript"/>
              </w:rPr>
              <w:t>2</w:t>
            </w:r>
            <w:r w:rsidRPr="002D65E3">
              <w:rPr>
                <w:sz w:val="24"/>
                <w:szCs w:val="24"/>
              </w:rPr>
              <w:t>+…+к</w:t>
            </w:r>
            <w:r w:rsidRPr="002D65E3">
              <w:rPr>
                <w:sz w:val="24"/>
                <w:szCs w:val="24"/>
                <w:vertAlign w:val="subscript"/>
                <w:lang w:val="en-US"/>
              </w:rPr>
              <w:t>n</w:t>
            </w:r>
          </w:p>
          <w:p w:rsidR="00A0438D" w:rsidRPr="002D65E3" w:rsidRDefault="00A0438D" w:rsidP="002D65E3">
            <w:pPr>
              <w:autoSpaceDE w:val="0"/>
              <w:autoSpaceDN w:val="0"/>
              <w:adjustRightInd w:val="0"/>
              <w:ind w:hanging="2"/>
              <w:jc w:val="center"/>
              <w:outlineLvl w:val="2"/>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BF1227">
            <w:pPr>
              <w:rPr>
                <w:sz w:val="24"/>
                <w:szCs w:val="24"/>
              </w:rPr>
            </w:pPr>
            <w:r w:rsidRPr="002D65E3">
              <w:rPr>
                <w:sz w:val="24"/>
                <w:szCs w:val="24"/>
              </w:rPr>
              <w:t>к</w:t>
            </w:r>
            <w:r w:rsidRPr="002D65E3">
              <w:rPr>
                <w:sz w:val="24"/>
                <w:szCs w:val="24"/>
                <w:vertAlign w:val="subscript"/>
              </w:rPr>
              <w:t>1</w:t>
            </w:r>
            <w:r w:rsidR="00BF1227">
              <w:rPr>
                <w:sz w:val="24"/>
                <w:szCs w:val="24"/>
              </w:rPr>
              <w:t xml:space="preserve"> -</w:t>
            </w:r>
            <w:r w:rsidRPr="002D65E3">
              <w:rPr>
                <w:sz w:val="24"/>
                <w:szCs w:val="24"/>
              </w:rPr>
              <w:t xml:space="preserve"> первое рассмотренное обращение (консультация); </w:t>
            </w:r>
          </w:p>
          <w:p w:rsidR="00A0438D" w:rsidRPr="002D65E3" w:rsidRDefault="00A0438D" w:rsidP="00BF1227">
            <w:pPr>
              <w:rPr>
                <w:sz w:val="24"/>
                <w:szCs w:val="24"/>
              </w:rPr>
            </w:pPr>
            <w:r w:rsidRPr="002D65E3">
              <w:rPr>
                <w:sz w:val="24"/>
                <w:szCs w:val="24"/>
              </w:rPr>
              <w:t>к</w:t>
            </w:r>
            <w:r w:rsidRPr="002D65E3">
              <w:rPr>
                <w:sz w:val="24"/>
                <w:szCs w:val="24"/>
                <w:vertAlign w:val="subscript"/>
              </w:rPr>
              <w:t>2</w:t>
            </w:r>
            <w:r w:rsidR="00BF1227">
              <w:rPr>
                <w:sz w:val="24"/>
                <w:szCs w:val="24"/>
              </w:rPr>
              <w:t xml:space="preserve"> -</w:t>
            </w:r>
            <w:r w:rsidRPr="002D65E3">
              <w:rPr>
                <w:sz w:val="24"/>
                <w:szCs w:val="24"/>
              </w:rPr>
              <w:t xml:space="preserve"> второе рассмотренное обращение (консультация);</w:t>
            </w:r>
          </w:p>
          <w:p w:rsidR="00A0438D" w:rsidRPr="002D65E3" w:rsidRDefault="00A0438D" w:rsidP="00BF1227">
            <w:pPr>
              <w:rPr>
                <w:sz w:val="24"/>
                <w:szCs w:val="24"/>
              </w:rPr>
            </w:pPr>
            <w:r w:rsidRPr="002D65E3">
              <w:rPr>
                <w:sz w:val="24"/>
                <w:szCs w:val="24"/>
              </w:rPr>
              <w:t>к</w:t>
            </w:r>
            <w:r w:rsidRPr="002D65E3">
              <w:rPr>
                <w:sz w:val="24"/>
                <w:szCs w:val="24"/>
                <w:vertAlign w:val="subscript"/>
                <w:lang w:val="en-US"/>
              </w:rPr>
              <w:t>n</w:t>
            </w:r>
            <w:r w:rsidR="00BF1227">
              <w:rPr>
                <w:sz w:val="24"/>
                <w:szCs w:val="24"/>
                <w:vertAlign w:val="subscript"/>
              </w:rPr>
              <w:t xml:space="preserve"> </w:t>
            </w:r>
            <w:r w:rsidR="00BF1227">
              <w:rPr>
                <w:sz w:val="24"/>
                <w:szCs w:val="24"/>
              </w:rPr>
              <w:t>-</w:t>
            </w:r>
            <w:r w:rsidRPr="002D65E3">
              <w:rPr>
                <w:sz w:val="24"/>
                <w:szCs w:val="24"/>
              </w:rPr>
              <w:t xml:space="preserve"> </w:t>
            </w:r>
            <w:r w:rsidRPr="002D65E3">
              <w:rPr>
                <w:sz w:val="24"/>
                <w:szCs w:val="24"/>
                <w:lang w:val="en-US"/>
              </w:rPr>
              <w:t>n</w:t>
            </w:r>
            <w:r w:rsidRPr="002D65E3">
              <w:rPr>
                <w:sz w:val="24"/>
                <w:szCs w:val="24"/>
              </w:rPr>
              <w:t>-ое рассмотренное обращение (консультация)</w:t>
            </w:r>
          </w:p>
        </w:tc>
      </w:tr>
      <w:tr w:rsidR="00A0438D"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rPr>
                <w:sz w:val="24"/>
                <w:szCs w:val="24"/>
              </w:rPr>
            </w:pPr>
            <w:r w:rsidRPr="002D65E3">
              <w:rPr>
                <w:sz w:val="24"/>
                <w:szCs w:val="24"/>
              </w:rPr>
              <w:t>Показатель 4.2</w:t>
            </w:r>
            <w:r w:rsidR="00BF1227">
              <w:rPr>
                <w:sz w:val="24"/>
                <w:szCs w:val="24"/>
              </w:rPr>
              <w:t>.</w:t>
            </w:r>
          </w:p>
          <w:p w:rsidR="00A0438D" w:rsidRPr="002D65E3" w:rsidRDefault="00A0438D" w:rsidP="002D65E3">
            <w:pPr>
              <w:pStyle w:val="ConsPlusCell"/>
              <w:rPr>
                <w:sz w:val="24"/>
                <w:szCs w:val="24"/>
              </w:rPr>
            </w:pPr>
            <w:r w:rsidRPr="002D65E3">
              <w:rPr>
                <w:sz w:val="24"/>
                <w:szCs w:val="24"/>
              </w:rPr>
              <w:t xml:space="preserve"> Количество размещенных в средствах массовой информации материалов (печатных, радио-, видео-, интернет-), касающихся во</w:t>
            </w:r>
            <w:r w:rsidR="00BF1227">
              <w:rPr>
                <w:sz w:val="24"/>
                <w:szCs w:val="24"/>
              </w:rPr>
              <w:t>просов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2D65E3">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ind w:hanging="2"/>
              <w:jc w:val="center"/>
              <w:rPr>
                <w:sz w:val="24"/>
                <w:szCs w:val="24"/>
              </w:rPr>
            </w:pPr>
            <w:r w:rsidRPr="002D65E3">
              <w:rPr>
                <w:sz w:val="24"/>
                <w:szCs w:val="24"/>
                <w:lang w:val="en-US"/>
              </w:rPr>
              <w:t>K</w:t>
            </w:r>
            <w:r w:rsidRPr="002D65E3">
              <w:rPr>
                <w:sz w:val="24"/>
                <w:szCs w:val="24"/>
                <w:vertAlign w:val="subscript"/>
              </w:rPr>
              <w:t xml:space="preserve"> </w:t>
            </w:r>
            <w:r w:rsidRPr="002D65E3">
              <w:rPr>
                <w:sz w:val="24"/>
                <w:szCs w:val="24"/>
              </w:rPr>
              <w:t>мат = к</w:t>
            </w:r>
            <w:r w:rsidRPr="002D65E3">
              <w:rPr>
                <w:sz w:val="24"/>
                <w:szCs w:val="24"/>
                <w:vertAlign w:val="subscript"/>
              </w:rPr>
              <w:t>1</w:t>
            </w:r>
            <w:r w:rsidRPr="002D65E3">
              <w:rPr>
                <w:sz w:val="24"/>
                <w:szCs w:val="24"/>
              </w:rPr>
              <w:t>+ к</w:t>
            </w:r>
            <w:r w:rsidRPr="002D65E3">
              <w:rPr>
                <w:sz w:val="24"/>
                <w:szCs w:val="24"/>
                <w:vertAlign w:val="subscript"/>
              </w:rPr>
              <w:t>2</w:t>
            </w:r>
            <w:r w:rsidRPr="002D65E3">
              <w:rPr>
                <w:sz w:val="24"/>
                <w:szCs w:val="24"/>
              </w:rPr>
              <w:t>+…+к</w:t>
            </w:r>
            <w:r w:rsidRPr="002D65E3">
              <w:rPr>
                <w:sz w:val="24"/>
                <w:szCs w:val="24"/>
                <w:vertAlign w:val="subscript"/>
                <w:lang w:val="en-US"/>
              </w:rPr>
              <w:t>n</w:t>
            </w:r>
          </w:p>
          <w:p w:rsidR="00A0438D" w:rsidRPr="002D65E3" w:rsidRDefault="00A0438D" w:rsidP="002D65E3">
            <w:pPr>
              <w:autoSpaceDE w:val="0"/>
              <w:autoSpaceDN w:val="0"/>
              <w:adjustRightInd w:val="0"/>
              <w:ind w:hanging="2"/>
              <w:jc w:val="center"/>
              <w:outlineLvl w:val="2"/>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BF1227">
            <w:pPr>
              <w:rPr>
                <w:sz w:val="24"/>
                <w:szCs w:val="24"/>
              </w:rPr>
            </w:pPr>
            <w:r w:rsidRPr="002D65E3">
              <w:rPr>
                <w:sz w:val="24"/>
                <w:szCs w:val="24"/>
              </w:rPr>
              <w:t>к</w:t>
            </w:r>
            <w:r w:rsidRPr="002D65E3">
              <w:rPr>
                <w:sz w:val="24"/>
                <w:szCs w:val="24"/>
                <w:vertAlign w:val="subscript"/>
              </w:rPr>
              <w:t>1</w:t>
            </w:r>
            <w:r w:rsidR="00BF1227">
              <w:rPr>
                <w:sz w:val="24"/>
                <w:szCs w:val="24"/>
              </w:rPr>
              <w:t xml:space="preserve"> -</w:t>
            </w:r>
            <w:r w:rsidRPr="002D65E3">
              <w:rPr>
                <w:sz w:val="24"/>
                <w:szCs w:val="24"/>
              </w:rPr>
              <w:t xml:space="preserve"> первый размещенный в средствах массовой информации материал (печатных, ради</w:t>
            </w:r>
            <w:r w:rsidR="00BF1227">
              <w:rPr>
                <w:sz w:val="24"/>
                <w:szCs w:val="24"/>
              </w:rPr>
              <w:t>о-, видео-, интернет-), касающий</w:t>
            </w:r>
            <w:r w:rsidRPr="002D65E3">
              <w:rPr>
                <w:sz w:val="24"/>
                <w:szCs w:val="24"/>
              </w:rPr>
              <w:t xml:space="preserve">ся вопросов защиты прав потребителей; </w:t>
            </w:r>
          </w:p>
          <w:p w:rsidR="00A0438D" w:rsidRPr="002D65E3" w:rsidRDefault="00A0438D" w:rsidP="00BF1227">
            <w:pPr>
              <w:rPr>
                <w:sz w:val="24"/>
                <w:szCs w:val="24"/>
              </w:rPr>
            </w:pPr>
            <w:r w:rsidRPr="002D65E3">
              <w:rPr>
                <w:sz w:val="24"/>
                <w:szCs w:val="24"/>
              </w:rPr>
              <w:t>к</w:t>
            </w:r>
            <w:r w:rsidRPr="002D65E3">
              <w:rPr>
                <w:sz w:val="24"/>
                <w:szCs w:val="24"/>
                <w:vertAlign w:val="subscript"/>
              </w:rPr>
              <w:t>2</w:t>
            </w:r>
            <w:r w:rsidR="00BF1227">
              <w:rPr>
                <w:sz w:val="24"/>
                <w:szCs w:val="24"/>
              </w:rPr>
              <w:t xml:space="preserve"> -</w:t>
            </w:r>
            <w:r w:rsidRPr="002D65E3">
              <w:rPr>
                <w:sz w:val="24"/>
                <w:szCs w:val="24"/>
              </w:rPr>
              <w:t xml:space="preserve"> второй размещенный в средствах массовой информации материал (печатных, ради</w:t>
            </w:r>
            <w:r w:rsidR="00BF1227">
              <w:rPr>
                <w:sz w:val="24"/>
                <w:szCs w:val="24"/>
              </w:rPr>
              <w:t>о-, видео-, интернет-), касающий</w:t>
            </w:r>
            <w:r w:rsidRPr="002D65E3">
              <w:rPr>
                <w:sz w:val="24"/>
                <w:szCs w:val="24"/>
              </w:rPr>
              <w:t xml:space="preserve">ся вопросов защиты прав потребителей; </w:t>
            </w:r>
          </w:p>
          <w:p w:rsidR="00A0438D" w:rsidRPr="002D65E3" w:rsidRDefault="00A0438D" w:rsidP="00BF1227">
            <w:pPr>
              <w:rPr>
                <w:sz w:val="24"/>
                <w:szCs w:val="24"/>
              </w:rPr>
            </w:pPr>
            <w:r w:rsidRPr="002D65E3">
              <w:rPr>
                <w:sz w:val="24"/>
                <w:szCs w:val="24"/>
              </w:rPr>
              <w:t xml:space="preserve"> к</w:t>
            </w:r>
            <w:r w:rsidRPr="002D65E3">
              <w:rPr>
                <w:sz w:val="24"/>
                <w:szCs w:val="24"/>
                <w:vertAlign w:val="subscript"/>
                <w:lang w:val="en-US"/>
              </w:rPr>
              <w:t>n</w:t>
            </w:r>
            <w:r w:rsidR="00BF1227">
              <w:rPr>
                <w:sz w:val="24"/>
                <w:szCs w:val="24"/>
              </w:rPr>
              <w:t>-</w:t>
            </w:r>
            <w:r w:rsidRPr="002D65E3">
              <w:rPr>
                <w:sz w:val="24"/>
                <w:szCs w:val="24"/>
              </w:rPr>
              <w:t xml:space="preserve"> </w:t>
            </w:r>
            <w:r w:rsidRPr="002D65E3">
              <w:rPr>
                <w:sz w:val="24"/>
                <w:szCs w:val="24"/>
                <w:lang w:val="en-US"/>
              </w:rPr>
              <w:t>n</w:t>
            </w:r>
            <w:r w:rsidRPr="002D65E3">
              <w:rPr>
                <w:sz w:val="24"/>
                <w:szCs w:val="24"/>
              </w:rPr>
              <w:t>-ый размещенный в средствах массовой информации материал (печатных, ради</w:t>
            </w:r>
            <w:r w:rsidR="00BF1227">
              <w:rPr>
                <w:sz w:val="24"/>
                <w:szCs w:val="24"/>
              </w:rPr>
              <w:t>о-, видео-, интернет-), касающий</w:t>
            </w:r>
            <w:r w:rsidRPr="002D65E3">
              <w:rPr>
                <w:sz w:val="24"/>
                <w:szCs w:val="24"/>
              </w:rPr>
              <w:t>ся вопросов защиты прав потребителей</w:t>
            </w:r>
          </w:p>
        </w:tc>
      </w:tr>
      <w:tr w:rsidR="00A0438D"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rPr>
                <w:sz w:val="24"/>
                <w:szCs w:val="24"/>
              </w:rPr>
            </w:pPr>
            <w:r w:rsidRPr="002D65E3">
              <w:rPr>
                <w:sz w:val="24"/>
                <w:szCs w:val="24"/>
              </w:rPr>
              <w:t xml:space="preserve">Показатель 4.3 </w:t>
            </w:r>
          </w:p>
          <w:p w:rsidR="00A0438D" w:rsidRPr="002D65E3" w:rsidRDefault="00A0438D" w:rsidP="002D65E3">
            <w:pPr>
              <w:pStyle w:val="ConsPlusCell"/>
              <w:rPr>
                <w:sz w:val="24"/>
                <w:szCs w:val="24"/>
              </w:rPr>
            </w:pPr>
            <w:r w:rsidRPr="002D65E3">
              <w:rPr>
                <w:sz w:val="24"/>
                <w:szCs w:val="24"/>
              </w:rPr>
              <w:t>Количество заключенных пользовательских соглашений об использования знака соответствия системы добровольной сертификации «Сделано на Дону»</w:t>
            </w:r>
          </w:p>
        </w:tc>
        <w:tc>
          <w:tcPr>
            <w:tcW w:w="992"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2D65E3">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ind w:hanging="2"/>
              <w:jc w:val="center"/>
              <w:rPr>
                <w:sz w:val="24"/>
                <w:szCs w:val="24"/>
              </w:rPr>
            </w:pPr>
            <w:r w:rsidRPr="002D65E3">
              <w:rPr>
                <w:sz w:val="24"/>
                <w:szCs w:val="24"/>
                <w:lang w:val="en-US"/>
              </w:rPr>
              <w:t>K</w:t>
            </w:r>
            <w:r w:rsidRPr="002D65E3">
              <w:rPr>
                <w:sz w:val="24"/>
                <w:szCs w:val="24"/>
                <w:vertAlign w:val="subscript"/>
              </w:rPr>
              <w:t xml:space="preserve"> </w:t>
            </w:r>
            <w:r w:rsidRPr="002D65E3">
              <w:rPr>
                <w:sz w:val="24"/>
                <w:szCs w:val="24"/>
              </w:rPr>
              <w:t>согл = к</w:t>
            </w:r>
            <w:r w:rsidRPr="002D65E3">
              <w:rPr>
                <w:sz w:val="24"/>
                <w:szCs w:val="24"/>
                <w:vertAlign w:val="subscript"/>
              </w:rPr>
              <w:t>1</w:t>
            </w:r>
            <w:r w:rsidRPr="002D65E3">
              <w:rPr>
                <w:sz w:val="24"/>
                <w:szCs w:val="24"/>
              </w:rPr>
              <w:t>+ к</w:t>
            </w:r>
            <w:r w:rsidRPr="002D65E3">
              <w:rPr>
                <w:sz w:val="24"/>
                <w:szCs w:val="24"/>
                <w:vertAlign w:val="subscript"/>
              </w:rPr>
              <w:t>2</w:t>
            </w:r>
            <w:r w:rsidRPr="002D65E3">
              <w:rPr>
                <w:sz w:val="24"/>
                <w:szCs w:val="24"/>
              </w:rPr>
              <w:t>+…+к</w:t>
            </w:r>
            <w:r w:rsidRPr="002D65E3">
              <w:rPr>
                <w:sz w:val="24"/>
                <w:szCs w:val="24"/>
                <w:vertAlign w:val="subscript"/>
                <w:lang w:val="en-US"/>
              </w:rPr>
              <w:t>n</w:t>
            </w:r>
          </w:p>
          <w:p w:rsidR="00A0438D" w:rsidRPr="002D65E3" w:rsidRDefault="00A0438D" w:rsidP="002D65E3">
            <w:pPr>
              <w:autoSpaceDE w:val="0"/>
              <w:autoSpaceDN w:val="0"/>
              <w:adjustRightInd w:val="0"/>
              <w:ind w:hanging="2"/>
              <w:jc w:val="center"/>
              <w:outlineLvl w:val="2"/>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BF1227">
            <w:pPr>
              <w:rPr>
                <w:sz w:val="24"/>
                <w:szCs w:val="24"/>
              </w:rPr>
            </w:pPr>
            <w:r w:rsidRPr="002D65E3">
              <w:rPr>
                <w:sz w:val="24"/>
                <w:szCs w:val="24"/>
              </w:rPr>
              <w:t>к</w:t>
            </w:r>
            <w:r w:rsidRPr="002D65E3">
              <w:rPr>
                <w:sz w:val="24"/>
                <w:szCs w:val="24"/>
                <w:vertAlign w:val="subscript"/>
              </w:rPr>
              <w:t>1</w:t>
            </w:r>
            <w:r w:rsidR="00BF1227">
              <w:rPr>
                <w:sz w:val="24"/>
                <w:szCs w:val="24"/>
              </w:rPr>
              <w:t xml:space="preserve"> -</w:t>
            </w:r>
            <w:r w:rsidRPr="002D65E3">
              <w:rPr>
                <w:sz w:val="24"/>
                <w:szCs w:val="24"/>
              </w:rPr>
              <w:t xml:space="preserve"> первое заключенное пользовательское соглашение об использования знака соответствия системы добровольной сертификации «Сделано на Дону»;</w:t>
            </w:r>
          </w:p>
          <w:p w:rsidR="00A0438D" w:rsidRPr="002D65E3" w:rsidRDefault="00A0438D" w:rsidP="00BF1227">
            <w:pPr>
              <w:rPr>
                <w:sz w:val="24"/>
                <w:szCs w:val="24"/>
              </w:rPr>
            </w:pPr>
            <w:r w:rsidRPr="002D65E3">
              <w:rPr>
                <w:sz w:val="24"/>
                <w:szCs w:val="24"/>
              </w:rPr>
              <w:t>к</w:t>
            </w:r>
            <w:r w:rsidRPr="002D65E3">
              <w:rPr>
                <w:sz w:val="24"/>
                <w:szCs w:val="24"/>
                <w:vertAlign w:val="subscript"/>
              </w:rPr>
              <w:t>2</w:t>
            </w:r>
            <w:r w:rsidR="00BF1227">
              <w:rPr>
                <w:sz w:val="24"/>
                <w:szCs w:val="24"/>
              </w:rPr>
              <w:t xml:space="preserve"> -</w:t>
            </w:r>
            <w:r w:rsidRPr="002D65E3">
              <w:rPr>
                <w:sz w:val="24"/>
                <w:szCs w:val="24"/>
              </w:rPr>
              <w:t xml:space="preserve"> второе заключенное пользовательское соглашение об использования знака соответствия системы добровольной сертификации «Сделано на Дону»;</w:t>
            </w:r>
          </w:p>
          <w:p w:rsidR="00A0438D" w:rsidRPr="002D65E3" w:rsidRDefault="00A0438D" w:rsidP="00BF1227">
            <w:pPr>
              <w:rPr>
                <w:sz w:val="24"/>
                <w:szCs w:val="24"/>
              </w:rPr>
            </w:pPr>
            <w:r w:rsidRPr="002D65E3">
              <w:rPr>
                <w:sz w:val="24"/>
                <w:szCs w:val="24"/>
              </w:rPr>
              <w:t>к</w:t>
            </w:r>
            <w:r w:rsidRPr="002D65E3">
              <w:rPr>
                <w:sz w:val="24"/>
                <w:szCs w:val="24"/>
                <w:vertAlign w:val="subscript"/>
                <w:lang w:val="en-US"/>
              </w:rPr>
              <w:t>n</w:t>
            </w:r>
            <w:r w:rsidR="00BF1227">
              <w:rPr>
                <w:sz w:val="24"/>
                <w:szCs w:val="24"/>
              </w:rPr>
              <w:t>-</w:t>
            </w:r>
            <w:r w:rsidRPr="002D65E3">
              <w:rPr>
                <w:sz w:val="24"/>
                <w:szCs w:val="24"/>
              </w:rPr>
              <w:t xml:space="preserve"> </w:t>
            </w:r>
            <w:r w:rsidRPr="002D65E3">
              <w:rPr>
                <w:sz w:val="24"/>
                <w:szCs w:val="24"/>
                <w:lang w:val="en-US"/>
              </w:rPr>
              <w:t>n</w:t>
            </w:r>
            <w:r w:rsidRPr="002D65E3">
              <w:rPr>
                <w:sz w:val="24"/>
                <w:szCs w:val="24"/>
              </w:rPr>
              <w:t>-ое заключенное пользовательское соглашение об использования знака соответствия системы добровольной сертификации «Сделано на Дону»</w:t>
            </w:r>
          </w:p>
        </w:tc>
      </w:tr>
      <w:tr w:rsidR="00A011D1"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028B1" w:rsidRPr="002D65E3" w:rsidRDefault="00A011D1" w:rsidP="002D65E3">
            <w:pPr>
              <w:pStyle w:val="afffff8"/>
              <w:rPr>
                <w:rFonts w:ascii="Times New Roman" w:hAnsi="Times New Roman"/>
                <w:sz w:val="24"/>
                <w:szCs w:val="24"/>
              </w:rPr>
            </w:pPr>
            <w:r w:rsidRPr="002D65E3">
              <w:rPr>
                <w:rFonts w:ascii="Times New Roman" w:hAnsi="Times New Roman"/>
                <w:sz w:val="24"/>
                <w:szCs w:val="24"/>
              </w:rPr>
              <w:t xml:space="preserve">Показатель 5.1. </w:t>
            </w:r>
            <w:r w:rsidR="004028B1" w:rsidRPr="002D65E3">
              <w:rPr>
                <w:rFonts w:ascii="Times New Roman" w:hAnsi="Times New Roman"/>
                <w:sz w:val="24"/>
                <w:szCs w:val="24"/>
              </w:rPr>
              <w:t>Исполнение муниципального контракта об оказании информационных услуг</w:t>
            </w:r>
          </w:p>
          <w:p w:rsidR="00A011D1" w:rsidRPr="002D65E3" w:rsidRDefault="00A011D1" w:rsidP="002D65E3">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jc w:val="center"/>
              <w:rPr>
                <w:sz w:val="24"/>
                <w:szCs w:val="24"/>
              </w:rPr>
            </w:pPr>
            <w:r w:rsidRPr="002D65E3">
              <w:rPr>
                <w:sz w:val="24"/>
                <w:szCs w:val="24"/>
              </w:rPr>
              <w:t>процен-тов</w:t>
            </w:r>
          </w:p>
        </w:tc>
        <w:tc>
          <w:tcPr>
            <w:tcW w:w="4819" w:type="dxa"/>
            <w:tcBorders>
              <w:top w:val="single" w:sz="4" w:space="0" w:color="auto"/>
              <w:left w:val="single" w:sz="4" w:space="0" w:color="auto"/>
              <w:bottom w:val="single" w:sz="4" w:space="0" w:color="auto"/>
              <w:right w:val="single" w:sz="4" w:space="0" w:color="auto"/>
            </w:tcBorders>
          </w:tcPr>
          <w:p w:rsidR="007B1248" w:rsidRPr="002D65E3" w:rsidRDefault="00A011D1" w:rsidP="002D65E3">
            <w:pPr>
              <w:pStyle w:val="ConsPlusCell"/>
              <w:jc w:val="both"/>
              <w:rPr>
                <w:sz w:val="24"/>
                <w:szCs w:val="24"/>
              </w:rPr>
            </w:pPr>
            <w:r w:rsidRPr="002D65E3">
              <w:rPr>
                <w:sz w:val="24"/>
                <w:szCs w:val="24"/>
              </w:rPr>
              <w:t xml:space="preserve">При расчете значения показателя </w:t>
            </w:r>
            <w:r w:rsidR="007B1248" w:rsidRPr="002D65E3">
              <w:rPr>
                <w:sz w:val="24"/>
                <w:szCs w:val="24"/>
              </w:rPr>
              <w:t>учитывается объем информационных материалов о социально-экономическом положении Миллеровского района, предоставляемых согласно приложению к муниципальному контракту за отчетных год</w:t>
            </w:r>
          </w:p>
          <w:p w:rsidR="00A011D1" w:rsidRPr="002D65E3" w:rsidRDefault="00A011D1" w:rsidP="002D65E3">
            <w:pPr>
              <w:pStyle w:val="ConsPlusCell"/>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11D1" w:rsidRPr="002D65E3" w:rsidRDefault="00A011D1" w:rsidP="00BF1227">
            <w:pPr>
              <w:pStyle w:val="ConsPlusCell"/>
              <w:rPr>
                <w:sz w:val="24"/>
                <w:szCs w:val="24"/>
              </w:rPr>
            </w:pPr>
          </w:p>
        </w:tc>
      </w:tr>
      <w:tr w:rsidR="00A011D1"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rPr>
                <w:sz w:val="24"/>
                <w:szCs w:val="24"/>
              </w:rPr>
            </w:pPr>
            <w:r w:rsidRPr="002D65E3">
              <w:rPr>
                <w:sz w:val="24"/>
                <w:szCs w:val="24"/>
              </w:rPr>
              <w:t>Показатель 5.2.</w:t>
            </w:r>
          </w:p>
          <w:p w:rsidR="00A011D1" w:rsidRPr="002D65E3" w:rsidRDefault="00A011D1" w:rsidP="002D65E3">
            <w:pPr>
              <w:pStyle w:val="ConsPlusCell"/>
              <w:rPr>
                <w:sz w:val="24"/>
                <w:szCs w:val="24"/>
              </w:rPr>
            </w:pPr>
            <w:r w:rsidRPr="002D65E3">
              <w:rPr>
                <w:sz w:val="24"/>
                <w:szCs w:val="24"/>
              </w:rPr>
              <w:t>Доля муниципаль</w:t>
            </w:r>
            <w:r w:rsidRPr="002D65E3">
              <w:rPr>
                <w:sz w:val="24"/>
                <w:szCs w:val="24"/>
              </w:rPr>
              <w:softHyphen/>
              <w:t>ных образований Миллеров</w:t>
            </w:r>
            <w:r w:rsidR="00BF1227">
              <w:rPr>
                <w:sz w:val="24"/>
                <w:szCs w:val="24"/>
              </w:rPr>
              <w:t>ского района, участвующих в про</w:t>
            </w:r>
            <w:r w:rsidRPr="002D65E3">
              <w:rPr>
                <w:sz w:val="24"/>
                <w:szCs w:val="24"/>
              </w:rPr>
              <w:t>ведении Всероссий</w:t>
            </w:r>
            <w:r w:rsidRPr="002D65E3">
              <w:rPr>
                <w:sz w:val="24"/>
                <w:szCs w:val="24"/>
              </w:rPr>
              <w:softHyphen/>
              <w:t>ской переписи населения</w:t>
            </w:r>
          </w:p>
        </w:tc>
        <w:tc>
          <w:tcPr>
            <w:tcW w:w="992"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jc w:val="center"/>
              <w:rPr>
                <w:sz w:val="24"/>
                <w:szCs w:val="24"/>
              </w:rPr>
            </w:pPr>
            <w:r w:rsidRPr="002D65E3">
              <w:rPr>
                <w:sz w:val="24"/>
                <w:szCs w:val="24"/>
              </w:rPr>
              <w:t>процен-тов</w:t>
            </w:r>
          </w:p>
        </w:tc>
        <w:tc>
          <w:tcPr>
            <w:tcW w:w="4819"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jc w:val="center"/>
              <w:rPr>
                <w:sz w:val="24"/>
                <w:szCs w:val="24"/>
              </w:rPr>
            </w:pPr>
            <w:r w:rsidRPr="002D65E3">
              <w:rPr>
                <w:sz w:val="24"/>
                <w:szCs w:val="24"/>
              </w:rPr>
              <w:t xml:space="preserve">Д </w:t>
            </w:r>
            <w:r w:rsidR="007B1248" w:rsidRPr="002D65E3">
              <w:rPr>
                <w:sz w:val="24"/>
                <w:szCs w:val="24"/>
                <w:vertAlign w:val="subscript"/>
              </w:rPr>
              <w:t>мо</w:t>
            </w:r>
            <w:r w:rsidR="007B1248" w:rsidRPr="002D65E3">
              <w:rPr>
                <w:sz w:val="24"/>
                <w:szCs w:val="24"/>
              </w:rPr>
              <w:t xml:space="preserve"> = (О</w:t>
            </w:r>
            <w:r w:rsidRPr="002D65E3">
              <w:rPr>
                <w:sz w:val="24"/>
                <w:szCs w:val="24"/>
              </w:rPr>
              <w:t xml:space="preserve"> </w:t>
            </w:r>
            <w:r w:rsidR="007B1248" w:rsidRPr="002D65E3">
              <w:rPr>
                <w:sz w:val="24"/>
                <w:szCs w:val="24"/>
                <w:vertAlign w:val="subscript"/>
              </w:rPr>
              <w:t>1</w:t>
            </w:r>
            <w:r w:rsidR="0029421F" w:rsidRPr="002D65E3">
              <w:rPr>
                <w:sz w:val="24"/>
                <w:szCs w:val="24"/>
                <w:vertAlign w:val="subscript"/>
              </w:rPr>
              <w:t xml:space="preserve"> </w:t>
            </w:r>
            <w:r w:rsidR="0029421F" w:rsidRPr="002D65E3">
              <w:rPr>
                <w:sz w:val="24"/>
                <w:szCs w:val="24"/>
              </w:rPr>
              <w:t xml:space="preserve">+ О </w:t>
            </w:r>
            <w:r w:rsidR="0029421F" w:rsidRPr="002D65E3">
              <w:rPr>
                <w:sz w:val="24"/>
                <w:szCs w:val="24"/>
                <w:vertAlign w:val="subscript"/>
              </w:rPr>
              <w:t xml:space="preserve">2   </w:t>
            </w:r>
            <w:r w:rsidR="0029421F" w:rsidRPr="002D65E3">
              <w:rPr>
                <w:sz w:val="24"/>
                <w:szCs w:val="24"/>
              </w:rPr>
              <w:t xml:space="preserve">+….+ О </w:t>
            </w:r>
            <w:r w:rsidR="0029421F" w:rsidRPr="002D65E3">
              <w:rPr>
                <w:sz w:val="24"/>
                <w:szCs w:val="24"/>
                <w:vertAlign w:val="subscript"/>
                <w:lang w:val="en-US"/>
              </w:rPr>
              <w:t>n</w:t>
            </w:r>
            <w:r w:rsidR="0029421F" w:rsidRPr="002D65E3">
              <w:rPr>
                <w:sz w:val="24"/>
                <w:szCs w:val="24"/>
                <w:vertAlign w:val="subscript"/>
              </w:rPr>
              <w:t xml:space="preserve"> </w:t>
            </w:r>
            <w:r w:rsidRPr="002D65E3">
              <w:rPr>
                <w:sz w:val="24"/>
                <w:szCs w:val="24"/>
              </w:rPr>
              <w:t>)</w:t>
            </w:r>
            <w:r w:rsidR="0029421F" w:rsidRPr="002D65E3">
              <w:rPr>
                <w:sz w:val="24"/>
                <w:szCs w:val="24"/>
              </w:rPr>
              <w:t>/ 13</w:t>
            </w:r>
            <w:r w:rsidRPr="002D65E3">
              <w:rPr>
                <w:sz w:val="24"/>
                <w:szCs w:val="24"/>
              </w:rPr>
              <w:t>*100%</w:t>
            </w:r>
          </w:p>
          <w:p w:rsidR="00A011D1" w:rsidRPr="002D65E3" w:rsidRDefault="00A011D1" w:rsidP="002D65E3">
            <w:pPr>
              <w:pStyle w:val="ConsPlusCell"/>
              <w:jc w:val="center"/>
              <w:rPr>
                <w:sz w:val="24"/>
                <w:szCs w:val="24"/>
              </w:rPr>
            </w:pPr>
          </w:p>
          <w:p w:rsidR="00A011D1" w:rsidRPr="002D65E3" w:rsidRDefault="00A011D1"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BF1227">
              <w:rPr>
                <w:sz w:val="24"/>
                <w:szCs w:val="24"/>
              </w:rPr>
              <w:br/>
            </w:r>
            <w:r w:rsidRPr="002D65E3">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A011D1" w:rsidRPr="002D65E3" w:rsidRDefault="00A011D1" w:rsidP="00BF1227">
            <w:pPr>
              <w:pStyle w:val="ConsPlusCell"/>
              <w:rPr>
                <w:sz w:val="24"/>
                <w:szCs w:val="24"/>
              </w:rPr>
            </w:pPr>
            <w:r w:rsidRPr="002D65E3">
              <w:rPr>
                <w:sz w:val="24"/>
                <w:szCs w:val="24"/>
              </w:rPr>
              <w:t xml:space="preserve">Д </w:t>
            </w:r>
            <w:r w:rsidR="007B1248" w:rsidRPr="002D65E3">
              <w:rPr>
                <w:sz w:val="24"/>
                <w:szCs w:val="24"/>
                <w:vertAlign w:val="subscript"/>
              </w:rPr>
              <w:t>мо</w:t>
            </w:r>
            <w:r w:rsidR="00BF1227">
              <w:rPr>
                <w:sz w:val="24"/>
                <w:szCs w:val="24"/>
              </w:rPr>
              <w:t xml:space="preserve"> -</w:t>
            </w:r>
            <w:r w:rsidRPr="002D65E3">
              <w:rPr>
                <w:sz w:val="24"/>
                <w:szCs w:val="24"/>
              </w:rPr>
              <w:t xml:space="preserve"> </w:t>
            </w:r>
            <w:r w:rsidR="0029421F" w:rsidRPr="002D65E3">
              <w:rPr>
                <w:sz w:val="24"/>
                <w:szCs w:val="24"/>
              </w:rPr>
              <w:t>доля муниципаль</w:t>
            </w:r>
            <w:r w:rsidR="0029421F" w:rsidRPr="002D65E3">
              <w:rPr>
                <w:sz w:val="24"/>
                <w:szCs w:val="24"/>
              </w:rPr>
              <w:softHyphen/>
              <w:t>ных образований Миллеровского района, участвующих в про</w:t>
            </w:r>
            <w:r w:rsidR="0029421F" w:rsidRPr="002D65E3">
              <w:rPr>
                <w:sz w:val="24"/>
                <w:szCs w:val="24"/>
              </w:rPr>
              <w:softHyphen/>
              <w:t>ведении Всероссий</w:t>
            </w:r>
            <w:r w:rsidR="0029421F" w:rsidRPr="002D65E3">
              <w:rPr>
                <w:sz w:val="24"/>
                <w:szCs w:val="24"/>
              </w:rPr>
              <w:softHyphen/>
              <w:t>ской переписи населения</w:t>
            </w:r>
            <w:r w:rsidRPr="002D65E3">
              <w:rPr>
                <w:sz w:val="24"/>
                <w:szCs w:val="24"/>
              </w:rPr>
              <w:t>;</w:t>
            </w:r>
          </w:p>
          <w:p w:rsidR="0029421F" w:rsidRPr="002D65E3" w:rsidRDefault="0029421F" w:rsidP="00BF1227">
            <w:pPr>
              <w:pStyle w:val="ConsPlusCell"/>
              <w:rPr>
                <w:sz w:val="24"/>
                <w:szCs w:val="24"/>
              </w:rPr>
            </w:pPr>
            <w:r w:rsidRPr="002D65E3">
              <w:rPr>
                <w:sz w:val="24"/>
                <w:szCs w:val="24"/>
              </w:rPr>
              <w:t>О</w:t>
            </w:r>
            <w:r w:rsidR="00A011D1" w:rsidRPr="002D65E3">
              <w:rPr>
                <w:sz w:val="24"/>
                <w:szCs w:val="24"/>
              </w:rPr>
              <w:t xml:space="preserve"> </w:t>
            </w:r>
            <w:r w:rsidRPr="002D65E3">
              <w:rPr>
                <w:sz w:val="24"/>
                <w:szCs w:val="24"/>
                <w:vertAlign w:val="subscript"/>
              </w:rPr>
              <w:t>1</w:t>
            </w:r>
            <w:r w:rsidR="00BF1227">
              <w:rPr>
                <w:sz w:val="24"/>
                <w:szCs w:val="24"/>
              </w:rPr>
              <w:t xml:space="preserve"> -</w:t>
            </w:r>
            <w:r w:rsidR="00A011D1" w:rsidRPr="002D65E3">
              <w:rPr>
                <w:sz w:val="24"/>
                <w:szCs w:val="24"/>
              </w:rPr>
              <w:t xml:space="preserve"> </w:t>
            </w:r>
            <w:r w:rsidRPr="002D65E3">
              <w:rPr>
                <w:sz w:val="24"/>
                <w:szCs w:val="24"/>
              </w:rPr>
              <w:t>первое муниципальное образование Миллеровского района</w:t>
            </w:r>
            <w:r w:rsidR="00BF1227">
              <w:rPr>
                <w:sz w:val="24"/>
                <w:szCs w:val="24"/>
              </w:rPr>
              <w:t>,</w:t>
            </w:r>
            <w:r w:rsidRPr="002D65E3">
              <w:rPr>
                <w:sz w:val="24"/>
                <w:szCs w:val="24"/>
              </w:rPr>
              <w:t xml:space="preserve"> принявшее участие во Всероссий</w:t>
            </w:r>
            <w:r w:rsidRPr="002D65E3">
              <w:rPr>
                <w:sz w:val="24"/>
                <w:szCs w:val="24"/>
              </w:rPr>
              <w:softHyphen/>
              <w:t>ской переписи населения;</w:t>
            </w:r>
          </w:p>
          <w:p w:rsidR="0029421F" w:rsidRPr="002D65E3" w:rsidRDefault="0029421F" w:rsidP="00BF1227">
            <w:pPr>
              <w:pStyle w:val="ConsPlusCell"/>
              <w:rPr>
                <w:sz w:val="24"/>
                <w:szCs w:val="24"/>
              </w:rPr>
            </w:pPr>
            <w:r w:rsidRPr="002D65E3">
              <w:rPr>
                <w:sz w:val="24"/>
                <w:szCs w:val="24"/>
              </w:rPr>
              <w:t xml:space="preserve">О </w:t>
            </w:r>
            <w:r w:rsidRPr="002D65E3">
              <w:rPr>
                <w:sz w:val="24"/>
                <w:szCs w:val="24"/>
                <w:vertAlign w:val="subscript"/>
              </w:rPr>
              <w:t>2</w:t>
            </w:r>
            <w:r w:rsidR="00BF1227">
              <w:rPr>
                <w:sz w:val="24"/>
                <w:szCs w:val="24"/>
              </w:rPr>
              <w:t xml:space="preserve"> -</w:t>
            </w:r>
            <w:r w:rsidRPr="002D65E3">
              <w:rPr>
                <w:sz w:val="24"/>
                <w:szCs w:val="24"/>
              </w:rPr>
              <w:t xml:space="preserve"> второе муниципальное образование Миллеровского района</w:t>
            </w:r>
            <w:r w:rsidR="00BF1227">
              <w:rPr>
                <w:sz w:val="24"/>
                <w:szCs w:val="24"/>
              </w:rPr>
              <w:t>,</w:t>
            </w:r>
            <w:r w:rsidRPr="002D65E3">
              <w:rPr>
                <w:sz w:val="24"/>
                <w:szCs w:val="24"/>
              </w:rPr>
              <w:t xml:space="preserve"> принявшее участие во Всероссий</w:t>
            </w:r>
            <w:r w:rsidRPr="002D65E3">
              <w:rPr>
                <w:sz w:val="24"/>
                <w:szCs w:val="24"/>
              </w:rPr>
              <w:softHyphen/>
              <w:t>ской переписи населения;</w:t>
            </w:r>
          </w:p>
          <w:p w:rsidR="00A011D1" w:rsidRPr="002D65E3" w:rsidRDefault="0029421F" w:rsidP="00BF1227">
            <w:pPr>
              <w:pStyle w:val="ConsPlusCell"/>
              <w:rPr>
                <w:sz w:val="24"/>
                <w:szCs w:val="24"/>
              </w:rPr>
            </w:pPr>
            <w:r w:rsidRPr="002D65E3">
              <w:rPr>
                <w:sz w:val="24"/>
                <w:szCs w:val="24"/>
              </w:rPr>
              <w:t xml:space="preserve">О </w:t>
            </w:r>
            <w:r w:rsidRPr="002D65E3">
              <w:rPr>
                <w:sz w:val="24"/>
                <w:szCs w:val="24"/>
                <w:vertAlign w:val="subscript"/>
                <w:lang w:val="en-US"/>
              </w:rPr>
              <w:t>n</w:t>
            </w:r>
            <w:r w:rsidRPr="002D65E3">
              <w:rPr>
                <w:sz w:val="24"/>
                <w:szCs w:val="24"/>
                <w:vertAlign w:val="subscript"/>
              </w:rPr>
              <w:t xml:space="preserve"> </w:t>
            </w:r>
            <w:r w:rsidR="00BF1227">
              <w:rPr>
                <w:sz w:val="24"/>
                <w:szCs w:val="24"/>
              </w:rPr>
              <w:t>-</w:t>
            </w:r>
            <w:r w:rsidRPr="002D65E3">
              <w:rPr>
                <w:sz w:val="24"/>
                <w:szCs w:val="24"/>
                <w:vertAlign w:val="subscript"/>
              </w:rPr>
              <w:t xml:space="preserve"> </w:t>
            </w:r>
            <w:r w:rsidRPr="002D65E3">
              <w:rPr>
                <w:sz w:val="24"/>
                <w:szCs w:val="24"/>
                <w:lang w:val="en-US"/>
              </w:rPr>
              <w:t>n</w:t>
            </w:r>
            <w:r w:rsidRPr="002D65E3">
              <w:rPr>
                <w:sz w:val="24"/>
                <w:szCs w:val="24"/>
              </w:rPr>
              <w:t>-ое муниципальное образование Миллеровского района</w:t>
            </w:r>
            <w:r w:rsidR="00BF1227">
              <w:rPr>
                <w:sz w:val="24"/>
                <w:szCs w:val="24"/>
              </w:rPr>
              <w:t>,</w:t>
            </w:r>
            <w:r w:rsidRPr="002D65E3">
              <w:rPr>
                <w:sz w:val="24"/>
                <w:szCs w:val="24"/>
              </w:rPr>
              <w:t xml:space="preserve"> принявшее участие во Всероссий</w:t>
            </w:r>
            <w:r w:rsidRPr="002D65E3">
              <w:rPr>
                <w:sz w:val="24"/>
                <w:szCs w:val="24"/>
              </w:rPr>
              <w:softHyphen/>
              <w:t>ской переписи населения</w:t>
            </w:r>
          </w:p>
        </w:tc>
      </w:tr>
    </w:tbl>
    <w:p w:rsidR="00206C25" w:rsidRPr="001A6DB8" w:rsidRDefault="00206C25" w:rsidP="002D65E3">
      <w:pPr>
        <w:autoSpaceDE w:val="0"/>
        <w:autoSpaceDN w:val="0"/>
        <w:adjustRightInd w:val="0"/>
        <w:rPr>
          <w:kern w:val="2"/>
          <w:sz w:val="28"/>
          <w:szCs w:val="28"/>
        </w:rPr>
      </w:pPr>
      <w:r w:rsidRPr="001A6DB8">
        <w:rPr>
          <w:kern w:val="2"/>
          <w:sz w:val="28"/>
          <w:szCs w:val="28"/>
        </w:rPr>
        <w:t>».</w:t>
      </w:r>
    </w:p>
    <w:p w:rsidR="0028138F" w:rsidRPr="001A6DB8" w:rsidRDefault="0028138F" w:rsidP="0028138F">
      <w:pPr>
        <w:autoSpaceDE w:val="0"/>
        <w:autoSpaceDN w:val="0"/>
        <w:adjustRightInd w:val="0"/>
        <w:rPr>
          <w:kern w:val="2"/>
          <w:sz w:val="28"/>
          <w:szCs w:val="28"/>
        </w:rPr>
      </w:pPr>
    </w:p>
    <w:p w:rsidR="0028138F" w:rsidRDefault="0028138F" w:rsidP="0028138F">
      <w:pPr>
        <w:autoSpaceDE w:val="0"/>
        <w:autoSpaceDN w:val="0"/>
        <w:adjustRightInd w:val="0"/>
        <w:rPr>
          <w:kern w:val="2"/>
          <w:sz w:val="28"/>
          <w:szCs w:val="28"/>
        </w:rPr>
      </w:pPr>
    </w:p>
    <w:p w:rsidR="001A6DB8" w:rsidRPr="001A6DB8" w:rsidRDefault="001A6DB8" w:rsidP="0028138F">
      <w:pPr>
        <w:autoSpaceDE w:val="0"/>
        <w:autoSpaceDN w:val="0"/>
        <w:adjustRightInd w:val="0"/>
        <w:rPr>
          <w:kern w:val="2"/>
          <w:sz w:val="28"/>
          <w:szCs w:val="28"/>
        </w:rPr>
      </w:pPr>
    </w:p>
    <w:p w:rsidR="001A6DB8" w:rsidRDefault="0028138F" w:rsidP="00473195">
      <w:pPr>
        <w:autoSpaceDE w:val="0"/>
        <w:autoSpaceDN w:val="0"/>
        <w:adjustRightInd w:val="0"/>
        <w:rPr>
          <w:kern w:val="2"/>
          <w:sz w:val="28"/>
          <w:szCs w:val="28"/>
        </w:rPr>
      </w:pPr>
      <w:r w:rsidRPr="0028138F">
        <w:rPr>
          <w:kern w:val="2"/>
          <w:sz w:val="28"/>
          <w:szCs w:val="28"/>
        </w:rPr>
        <w:t xml:space="preserve">Управляющий делами </w:t>
      </w:r>
    </w:p>
    <w:p w:rsidR="001021E1" w:rsidRPr="001021E1" w:rsidRDefault="0028138F" w:rsidP="00473195">
      <w:pPr>
        <w:autoSpaceDE w:val="0"/>
        <w:autoSpaceDN w:val="0"/>
        <w:adjustRightInd w:val="0"/>
        <w:rPr>
          <w:sz w:val="28"/>
          <w:szCs w:val="28"/>
        </w:rPr>
      </w:pPr>
      <w:r w:rsidRPr="0028138F">
        <w:rPr>
          <w:kern w:val="2"/>
          <w:sz w:val="28"/>
          <w:szCs w:val="28"/>
        </w:rPr>
        <w:t>Админи</w:t>
      </w:r>
      <w:r>
        <w:rPr>
          <w:kern w:val="2"/>
          <w:sz w:val="28"/>
          <w:szCs w:val="28"/>
        </w:rPr>
        <w:t>страции Миллеровского района</w:t>
      </w:r>
      <w:r w:rsidRPr="0028138F">
        <w:rPr>
          <w:kern w:val="2"/>
          <w:sz w:val="28"/>
          <w:szCs w:val="28"/>
        </w:rPr>
        <w:t xml:space="preserve">                    </w:t>
      </w:r>
      <w:r w:rsidR="001A6DB8">
        <w:rPr>
          <w:kern w:val="2"/>
          <w:sz w:val="28"/>
          <w:szCs w:val="28"/>
        </w:rPr>
        <w:t xml:space="preserve">                                             </w:t>
      </w:r>
      <w:r w:rsidRPr="0028138F">
        <w:rPr>
          <w:kern w:val="2"/>
          <w:sz w:val="28"/>
          <w:szCs w:val="28"/>
        </w:rPr>
        <w:t xml:space="preserve">                         </w:t>
      </w:r>
      <w:r>
        <w:rPr>
          <w:kern w:val="2"/>
          <w:sz w:val="28"/>
          <w:szCs w:val="28"/>
        </w:rPr>
        <w:t xml:space="preserve">               </w:t>
      </w:r>
      <w:r w:rsidR="00B76CC1">
        <w:rPr>
          <w:kern w:val="2"/>
          <w:sz w:val="28"/>
          <w:szCs w:val="28"/>
        </w:rPr>
        <w:t xml:space="preserve">         Н.И. Бандурин</w:t>
      </w:r>
      <w:bookmarkEnd w:id="4"/>
    </w:p>
    <w:sectPr w:rsidR="001021E1" w:rsidRPr="001021E1" w:rsidSect="00473195">
      <w:footerReference w:type="even" r:id="rId11"/>
      <w:footerReference w:type="default" r:id="rId12"/>
      <w:pgSz w:w="16839" w:h="11907" w:orient="landscape" w:code="9"/>
      <w:pgMar w:top="170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4E" w:rsidRDefault="00A0454E">
      <w:r>
        <w:separator/>
      </w:r>
    </w:p>
  </w:endnote>
  <w:endnote w:type="continuationSeparator" w:id="1">
    <w:p w:rsidR="00A0454E" w:rsidRDefault="00A0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B7" w:rsidRPr="00BB3E8E" w:rsidRDefault="00C62DB7" w:rsidP="00BB3E8E">
    <w:pPr>
      <w:pStyle w:val="a7"/>
      <w:jc w:val="right"/>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B7" w:rsidRDefault="00C62DB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62DB7" w:rsidRDefault="00C62DB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B7" w:rsidRPr="002B3DC9" w:rsidRDefault="00C62DB7" w:rsidP="00FD56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4E" w:rsidRDefault="00A0454E">
      <w:r>
        <w:separator/>
      </w:r>
    </w:p>
  </w:footnote>
  <w:footnote w:type="continuationSeparator" w:id="1">
    <w:p w:rsidR="00A0454E" w:rsidRDefault="00A0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081"/>
      <w:docPartObj>
        <w:docPartGallery w:val="Page Numbers (Top of Page)"/>
        <w:docPartUnique/>
      </w:docPartObj>
    </w:sdtPr>
    <w:sdtEndPr>
      <w:rPr>
        <w:sz w:val="28"/>
        <w:szCs w:val="28"/>
      </w:rPr>
    </w:sdtEndPr>
    <w:sdtContent>
      <w:p w:rsidR="00C62DB7" w:rsidRPr="000718C9" w:rsidRDefault="00C62DB7" w:rsidP="000718C9">
        <w:pPr>
          <w:pStyle w:val="a9"/>
          <w:jc w:val="center"/>
          <w:rPr>
            <w:sz w:val="28"/>
            <w:szCs w:val="28"/>
          </w:rPr>
        </w:pPr>
        <w:r w:rsidRPr="000718C9">
          <w:rPr>
            <w:sz w:val="28"/>
            <w:szCs w:val="28"/>
          </w:rPr>
          <w:fldChar w:fldCharType="begin"/>
        </w:r>
        <w:r w:rsidRPr="000718C9">
          <w:rPr>
            <w:sz w:val="28"/>
            <w:szCs w:val="28"/>
          </w:rPr>
          <w:instrText xml:space="preserve"> PAGE   \* MERGEFORMAT </w:instrText>
        </w:r>
        <w:r w:rsidRPr="000718C9">
          <w:rPr>
            <w:sz w:val="28"/>
            <w:szCs w:val="28"/>
          </w:rPr>
          <w:fldChar w:fldCharType="separate"/>
        </w:r>
        <w:r w:rsidR="00680472">
          <w:rPr>
            <w:noProof/>
            <w:sz w:val="28"/>
            <w:szCs w:val="28"/>
          </w:rPr>
          <w:t>52</w:t>
        </w:r>
        <w:r w:rsidRPr="000718C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95F"/>
    <w:multiLevelType w:val="hybridMultilevel"/>
    <w:tmpl w:val="B78616A8"/>
    <w:lvl w:ilvl="0" w:tplc="CB88A526">
      <w:start w:val="1"/>
      <w:numFmt w:val="decimal"/>
      <w:lvlText w:val="%1."/>
      <w:lvlJc w:val="left"/>
      <w:pPr>
        <w:ind w:left="1429" w:hanging="360"/>
      </w:pPr>
    </w:lvl>
    <w:lvl w:ilvl="1" w:tplc="35CC31D2" w:tentative="1">
      <w:start w:val="1"/>
      <w:numFmt w:val="lowerLetter"/>
      <w:lvlText w:val="%2."/>
      <w:lvlJc w:val="left"/>
      <w:pPr>
        <w:ind w:left="2149" w:hanging="360"/>
      </w:pPr>
    </w:lvl>
    <w:lvl w:ilvl="2" w:tplc="AA90FBE0" w:tentative="1">
      <w:start w:val="1"/>
      <w:numFmt w:val="lowerRoman"/>
      <w:lvlText w:val="%3."/>
      <w:lvlJc w:val="right"/>
      <w:pPr>
        <w:ind w:left="2869" w:hanging="180"/>
      </w:pPr>
    </w:lvl>
    <w:lvl w:ilvl="3" w:tplc="59E06766" w:tentative="1">
      <w:start w:val="1"/>
      <w:numFmt w:val="decimal"/>
      <w:lvlText w:val="%4."/>
      <w:lvlJc w:val="left"/>
      <w:pPr>
        <w:ind w:left="3589" w:hanging="360"/>
      </w:pPr>
    </w:lvl>
    <w:lvl w:ilvl="4" w:tplc="175EBE50" w:tentative="1">
      <w:start w:val="1"/>
      <w:numFmt w:val="lowerLetter"/>
      <w:lvlText w:val="%5."/>
      <w:lvlJc w:val="left"/>
      <w:pPr>
        <w:ind w:left="4309" w:hanging="360"/>
      </w:pPr>
    </w:lvl>
    <w:lvl w:ilvl="5" w:tplc="A358DD34" w:tentative="1">
      <w:start w:val="1"/>
      <w:numFmt w:val="lowerRoman"/>
      <w:lvlText w:val="%6."/>
      <w:lvlJc w:val="right"/>
      <w:pPr>
        <w:ind w:left="5029" w:hanging="180"/>
      </w:pPr>
    </w:lvl>
    <w:lvl w:ilvl="6" w:tplc="C0585FFA" w:tentative="1">
      <w:start w:val="1"/>
      <w:numFmt w:val="decimal"/>
      <w:lvlText w:val="%7."/>
      <w:lvlJc w:val="left"/>
      <w:pPr>
        <w:ind w:left="5749" w:hanging="360"/>
      </w:pPr>
    </w:lvl>
    <w:lvl w:ilvl="7" w:tplc="9628116E" w:tentative="1">
      <w:start w:val="1"/>
      <w:numFmt w:val="lowerLetter"/>
      <w:lvlText w:val="%8."/>
      <w:lvlJc w:val="left"/>
      <w:pPr>
        <w:ind w:left="6469" w:hanging="360"/>
      </w:pPr>
    </w:lvl>
    <w:lvl w:ilvl="8" w:tplc="171C0664" w:tentative="1">
      <w:start w:val="1"/>
      <w:numFmt w:val="lowerRoman"/>
      <w:lvlText w:val="%9."/>
      <w:lvlJc w:val="right"/>
      <w:pPr>
        <w:ind w:left="7189" w:hanging="180"/>
      </w:pPr>
    </w:lvl>
  </w:abstractNum>
  <w:abstractNum w:abstractNumId="1">
    <w:nsid w:val="0EC72360"/>
    <w:multiLevelType w:val="hybridMultilevel"/>
    <w:tmpl w:val="CA548954"/>
    <w:lvl w:ilvl="0" w:tplc="0419000F">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0B51DA8"/>
    <w:multiLevelType w:val="hybridMultilevel"/>
    <w:tmpl w:val="E3FE0688"/>
    <w:lvl w:ilvl="0" w:tplc="DC8C71F2">
      <w:start w:val="1"/>
      <w:numFmt w:val="decimal"/>
      <w:lvlText w:val="%1"/>
      <w:lvlJc w:val="right"/>
      <w:pPr>
        <w:ind w:left="960" w:hanging="360"/>
      </w:pPr>
      <w:rPr>
        <w:rFonts w:ascii="Times New Roman" w:hAnsi="Times New Roman" w:cs="Times New Roman" w:hint="default"/>
        <w:sz w:val="24"/>
      </w:rPr>
    </w:lvl>
    <w:lvl w:ilvl="1" w:tplc="C32CF26A" w:tentative="1">
      <w:start w:val="1"/>
      <w:numFmt w:val="lowerLetter"/>
      <w:lvlText w:val="%2."/>
      <w:lvlJc w:val="left"/>
      <w:pPr>
        <w:ind w:left="1680" w:hanging="360"/>
      </w:pPr>
    </w:lvl>
    <w:lvl w:ilvl="2" w:tplc="85BC1DC2" w:tentative="1">
      <w:start w:val="1"/>
      <w:numFmt w:val="lowerRoman"/>
      <w:lvlText w:val="%3."/>
      <w:lvlJc w:val="right"/>
      <w:pPr>
        <w:ind w:left="2400" w:hanging="180"/>
      </w:pPr>
    </w:lvl>
    <w:lvl w:ilvl="3" w:tplc="13F29462" w:tentative="1">
      <w:start w:val="1"/>
      <w:numFmt w:val="decimal"/>
      <w:lvlText w:val="%4."/>
      <w:lvlJc w:val="left"/>
      <w:pPr>
        <w:ind w:left="3120" w:hanging="360"/>
      </w:pPr>
    </w:lvl>
    <w:lvl w:ilvl="4" w:tplc="F692E57A" w:tentative="1">
      <w:start w:val="1"/>
      <w:numFmt w:val="lowerLetter"/>
      <w:lvlText w:val="%5."/>
      <w:lvlJc w:val="left"/>
      <w:pPr>
        <w:ind w:left="3840" w:hanging="360"/>
      </w:pPr>
    </w:lvl>
    <w:lvl w:ilvl="5" w:tplc="2D74131A" w:tentative="1">
      <w:start w:val="1"/>
      <w:numFmt w:val="lowerRoman"/>
      <w:lvlText w:val="%6."/>
      <w:lvlJc w:val="right"/>
      <w:pPr>
        <w:ind w:left="4560" w:hanging="180"/>
      </w:pPr>
    </w:lvl>
    <w:lvl w:ilvl="6" w:tplc="1D046FDA" w:tentative="1">
      <w:start w:val="1"/>
      <w:numFmt w:val="decimal"/>
      <w:lvlText w:val="%7."/>
      <w:lvlJc w:val="left"/>
      <w:pPr>
        <w:ind w:left="5280" w:hanging="360"/>
      </w:pPr>
    </w:lvl>
    <w:lvl w:ilvl="7" w:tplc="710668DA" w:tentative="1">
      <w:start w:val="1"/>
      <w:numFmt w:val="lowerLetter"/>
      <w:lvlText w:val="%8."/>
      <w:lvlJc w:val="left"/>
      <w:pPr>
        <w:ind w:left="6000" w:hanging="360"/>
      </w:pPr>
    </w:lvl>
    <w:lvl w:ilvl="8" w:tplc="013A6788" w:tentative="1">
      <w:start w:val="1"/>
      <w:numFmt w:val="lowerRoman"/>
      <w:lvlText w:val="%9."/>
      <w:lvlJc w:val="right"/>
      <w:pPr>
        <w:ind w:left="6720" w:hanging="180"/>
      </w:pPr>
    </w:lvl>
  </w:abstractNum>
  <w:abstractNum w:abstractNumId="3">
    <w:nsid w:val="17123B7F"/>
    <w:multiLevelType w:val="hybridMultilevel"/>
    <w:tmpl w:val="6AC0AAE8"/>
    <w:lvl w:ilvl="0" w:tplc="F9FAA54E">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5">
    <w:nsid w:val="20F22A39"/>
    <w:multiLevelType w:val="hybridMultilevel"/>
    <w:tmpl w:val="5F906CE6"/>
    <w:lvl w:ilvl="0" w:tplc="037040EA">
      <w:start w:val="1"/>
      <w:numFmt w:val="decimal"/>
      <w:lvlText w:val="%1."/>
      <w:lvlJc w:val="left"/>
      <w:pPr>
        <w:ind w:left="720" w:hanging="360"/>
      </w:pPr>
    </w:lvl>
    <w:lvl w:ilvl="1" w:tplc="D0BA290E" w:tentative="1">
      <w:start w:val="1"/>
      <w:numFmt w:val="lowerLetter"/>
      <w:lvlText w:val="%2."/>
      <w:lvlJc w:val="left"/>
      <w:pPr>
        <w:ind w:left="1440" w:hanging="360"/>
      </w:pPr>
    </w:lvl>
    <w:lvl w:ilvl="2" w:tplc="5FC80D5A" w:tentative="1">
      <w:start w:val="1"/>
      <w:numFmt w:val="lowerRoman"/>
      <w:lvlText w:val="%3."/>
      <w:lvlJc w:val="right"/>
      <w:pPr>
        <w:ind w:left="2160" w:hanging="180"/>
      </w:pPr>
    </w:lvl>
    <w:lvl w:ilvl="3" w:tplc="7EDC3FF6" w:tentative="1">
      <w:start w:val="1"/>
      <w:numFmt w:val="decimal"/>
      <w:lvlText w:val="%4."/>
      <w:lvlJc w:val="left"/>
      <w:pPr>
        <w:ind w:left="2880" w:hanging="360"/>
      </w:pPr>
    </w:lvl>
    <w:lvl w:ilvl="4" w:tplc="41582026" w:tentative="1">
      <w:start w:val="1"/>
      <w:numFmt w:val="lowerLetter"/>
      <w:lvlText w:val="%5."/>
      <w:lvlJc w:val="left"/>
      <w:pPr>
        <w:ind w:left="3600" w:hanging="360"/>
      </w:pPr>
    </w:lvl>
    <w:lvl w:ilvl="5" w:tplc="9C969F2E" w:tentative="1">
      <w:start w:val="1"/>
      <w:numFmt w:val="lowerRoman"/>
      <w:lvlText w:val="%6."/>
      <w:lvlJc w:val="right"/>
      <w:pPr>
        <w:ind w:left="4320" w:hanging="180"/>
      </w:pPr>
    </w:lvl>
    <w:lvl w:ilvl="6" w:tplc="499EC112" w:tentative="1">
      <w:start w:val="1"/>
      <w:numFmt w:val="decimal"/>
      <w:lvlText w:val="%7."/>
      <w:lvlJc w:val="left"/>
      <w:pPr>
        <w:ind w:left="5040" w:hanging="360"/>
      </w:pPr>
    </w:lvl>
    <w:lvl w:ilvl="7" w:tplc="6E0C477E" w:tentative="1">
      <w:start w:val="1"/>
      <w:numFmt w:val="lowerLetter"/>
      <w:lvlText w:val="%8."/>
      <w:lvlJc w:val="left"/>
      <w:pPr>
        <w:ind w:left="5760" w:hanging="360"/>
      </w:pPr>
    </w:lvl>
    <w:lvl w:ilvl="8" w:tplc="39D62BDE" w:tentative="1">
      <w:start w:val="1"/>
      <w:numFmt w:val="lowerRoman"/>
      <w:lvlText w:val="%9."/>
      <w:lvlJc w:val="right"/>
      <w:pPr>
        <w:ind w:left="6480" w:hanging="180"/>
      </w:pPr>
    </w:lvl>
  </w:abstractNum>
  <w:abstractNum w:abstractNumId="6">
    <w:nsid w:val="237B549F"/>
    <w:multiLevelType w:val="hybridMultilevel"/>
    <w:tmpl w:val="21E6D604"/>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01170"/>
    <w:multiLevelType w:val="hybridMultilevel"/>
    <w:tmpl w:val="1C2C3688"/>
    <w:lvl w:ilvl="0" w:tplc="972C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24D0C"/>
    <w:multiLevelType w:val="hybridMultilevel"/>
    <w:tmpl w:val="9F224BAE"/>
    <w:lvl w:ilvl="0" w:tplc="BA46B17C">
      <w:start w:val="1"/>
      <w:numFmt w:val="decimal"/>
      <w:lvlText w:val="%1."/>
      <w:lvlJc w:val="left"/>
      <w:pPr>
        <w:ind w:left="1211" w:hanging="360"/>
      </w:pPr>
      <w:rPr>
        <w:rFonts w:hint="default"/>
      </w:rPr>
    </w:lvl>
    <w:lvl w:ilvl="1" w:tplc="6B76EEF4" w:tentative="1">
      <w:start w:val="1"/>
      <w:numFmt w:val="lowerLetter"/>
      <w:lvlText w:val="%2."/>
      <w:lvlJc w:val="left"/>
      <w:pPr>
        <w:ind w:left="1931" w:hanging="360"/>
      </w:pPr>
    </w:lvl>
    <w:lvl w:ilvl="2" w:tplc="A6BE576C" w:tentative="1">
      <w:start w:val="1"/>
      <w:numFmt w:val="lowerRoman"/>
      <w:lvlText w:val="%3."/>
      <w:lvlJc w:val="right"/>
      <w:pPr>
        <w:ind w:left="2651" w:hanging="180"/>
      </w:pPr>
    </w:lvl>
    <w:lvl w:ilvl="3" w:tplc="3BF82C98" w:tentative="1">
      <w:start w:val="1"/>
      <w:numFmt w:val="decimal"/>
      <w:lvlText w:val="%4."/>
      <w:lvlJc w:val="left"/>
      <w:pPr>
        <w:ind w:left="3371" w:hanging="360"/>
      </w:pPr>
    </w:lvl>
    <w:lvl w:ilvl="4" w:tplc="2876BBDA" w:tentative="1">
      <w:start w:val="1"/>
      <w:numFmt w:val="lowerLetter"/>
      <w:lvlText w:val="%5."/>
      <w:lvlJc w:val="left"/>
      <w:pPr>
        <w:ind w:left="4091" w:hanging="360"/>
      </w:pPr>
    </w:lvl>
    <w:lvl w:ilvl="5" w:tplc="47C84A54" w:tentative="1">
      <w:start w:val="1"/>
      <w:numFmt w:val="lowerRoman"/>
      <w:lvlText w:val="%6."/>
      <w:lvlJc w:val="right"/>
      <w:pPr>
        <w:ind w:left="4811" w:hanging="180"/>
      </w:pPr>
    </w:lvl>
    <w:lvl w:ilvl="6" w:tplc="D908C1E0" w:tentative="1">
      <w:start w:val="1"/>
      <w:numFmt w:val="decimal"/>
      <w:lvlText w:val="%7."/>
      <w:lvlJc w:val="left"/>
      <w:pPr>
        <w:ind w:left="5531" w:hanging="360"/>
      </w:pPr>
    </w:lvl>
    <w:lvl w:ilvl="7" w:tplc="3850BD32" w:tentative="1">
      <w:start w:val="1"/>
      <w:numFmt w:val="lowerLetter"/>
      <w:lvlText w:val="%8."/>
      <w:lvlJc w:val="left"/>
      <w:pPr>
        <w:ind w:left="6251" w:hanging="360"/>
      </w:pPr>
    </w:lvl>
    <w:lvl w:ilvl="8" w:tplc="C36A490E" w:tentative="1">
      <w:start w:val="1"/>
      <w:numFmt w:val="lowerRoman"/>
      <w:lvlText w:val="%9."/>
      <w:lvlJc w:val="right"/>
      <w:pPr>
        <w:ind w:left="6971" w:hanging="180"/>
      </w:pPr>
    </w:lvl>
  </w:abstractNum>
  <w:abstractNum w:abstractNumId="10">
    <w:nsid w:val="39D85DD9"/>
    <w:multiLevelType w:val="hybridMultilevel"/>
    <w:tmpl w:val="4B403A0E"/>
    <w:lvl w:ilvl="0" w:tplc="806C11FA">
      <w:start w:val="1"/>
      <w:numFmt w:val="decimal"/>
      <w:lvlText w:val="%1."/>
      <w:lvlJc w:val="left"/>
      <w:pPr>
        <w:ind w:left="720" w:hanging="360"/>
      </w:pPr>
    </w:lvl>
    <w:lvl w:ilvl="1" w:tplc="1F50C028" w:tentative="1">
      <w:start w:val="1"/>
      <w:numFmt w:val="lowerLetter"/>
      <w:lvlText w:val="%2."/>
      <w:lvlJc w:val="left"/>
      <w:pPr>
        <w:ind w:left="1440" w:hanging="360"/>
      </w:pPr>
    </w:lvl>
    <w:lvl w:ilvl="2" w:tplc="6A3ABAEE" w:tentative="1">
      <w:start w:val="1"/>
      <w:numFmt w:val="lowerRoman"/>
      <w:lvlText w:val="%3."/>
      <w:lvlJc w:val="right"/>
      <w:pPr>
        <w:ind w:left="2160" w:hanging="180"/>
      </w:pPr>
    </w:lvl>
    <w:lvl w:ilvl="3" w:tplc="F648ECD8" w:tentative="1">
      <w:start w:val="1"/>
      <w:numFmt w:val="decimal"/>
      <w:lvlText w:val="%4."/>
      <w:lvlJc w:val="left"/>
      <w:pPr>
        <w:ind w:left="2880" w:hanging="360"/>
      </w:pPr>
    </w:lvl>
    <w:lvl w:ilvl="4" w:tplc="C394A526" w:tentative="1">
      <w:start w:val="1"/>
      <w:numFmt w:val="lowerLetter"/>
      <w:lvlText w:val="%5."/>
      <w:lvlJc w:val="left"/>
      <w:pPr>
        <w:ind w:left="3600" w:hanging="360"/>
      </w:pPr>
    </w:lvl>
    <w:lvl w:ilvl="5" w:tplc="19C02142" w:tentative="1">
      <w:start w:val="1"/>
      <w:numFmt w:val="lowerRoman"/>
      <w:lvlText w:val="%6."/>
      <w:lvlJc w:val="right"/>
      <w:pPr>
        <w:ind w:left="4320" w:hanging="180"/>
      </w:pPr>
    </w:lvl>
    <w:lvl w:ilvl="6" w:tplc="45B004F4" w:tentative="1">
      <w:start w:val="1"/>
      <w:numFmt w:val="decimal"/>
      <w:lvlText w:val="%7."/>
      <w:lvlJc w:val="left"/>
      <w:pPr>
        <w:ind w:left="5040" w:hanging="360"/>
      </w:pPr>
    </w:lvl>
    <w:lvl w:ilvl="7" w:tplc="416E63FA" w:tentative="1">
      <w:start w:val="1"/>
      <w:numFmt w:val="lowerLetter"/>
      <w:lvlText w:val="%8."/>
      <w:lvlJc w:val="left"/>
      <w:pPr>
        <w:ind w:left="5760" w:hanging="360"/>
      </w:pPr>
    </w:lvl>
    <w:lvl w:ilvl="8" w:tplc="08D4184E" w:tentative="1">
      <w:start w:val="1"/>
      <w:numFmt w:val="lowerRoman"/>
      <w:lvlText w:val="%9."/>
      <w:lvlJc w:val="right"/>
      <w:pPr>
        <w:ind w:left="6480" w:hanging="180"/>
      </w:pPr>
    </w:lvl>
  </w:abstractNum>
  <w:abstractNum w:abstractNumId="11">
    <w:nsid w:val="3A410420"/>
    <w:multiLevelType w:val="hybridMultilevel"/>
    <w:tmpl w:val="3392D87C"/>
    <w:lvl w:ilvl="0" w:tplc="0419000F">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4161CD"/>
    <w:multiLevelType w:val="hybridMultilevel"/>
    <w:tmpl w:val="4AEEE536"/>
    <w:lvl w:ilvl="0" w:tplc="DDC8BC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4">
    <w:nsid w:val="40C46D1E"/>
    <w:multiLevelType w:val="hybridMultilevel"/>
    <w:tmpl w:val="5DBC64B0"/>
    <w:lvl w:ilvl="0" w:tplc="6EB81C2A">
      <w:start w:val="1"/>
      <w:numFmt w:val="decimal"/>
      <w:lvlText w:val="%1."/>
      <w:lvlJc w:val="left"/>
      <w:pPr>
        <w:ind w:left="1211" w:hanging="360"/>
      </w:pPr>
      <w:rPr>
        <w:rFonts w:hint="default"/>
      </w:rPr>
    </w:lvl>
    <w:lvl w:ilvl="1" w:tplc="B8F886DE" w:tentative="1">
      <w:start w:val="1"/>
      <w:numFmt w:val="lowerLetter"/>
      <w:lvlText w:val="%2."/>
      <w:lvlJc w:val="left"/>
      <w:pPr>
        <w:ind w:left="1931" w:hanging="360"/>
      </w:pPr>
    </w:lvl>
    <w:lvl w:ilvl="2" w:tplc="6CF21A32" w:tentative="1">
      <w:start w:val="1"/>
      <w:numFmt w:val="lowerRoman"/>
      <w:lvlText w:val="%3."/>
      <w:lvlJc w:val="right"/>
      <w:pPr>
        <w:ind w:left="2651" w:hanging="180"/>
      </w:pPr>
    </w:lvl>
    <w:lvl w:ilvl="3" w:tplc="616CCFE8" w:tentative="1">
      <w:start w:val="1"/>
      <w:numFmt w:val="decimal"/>
      <w:lvlText w:val="%4."/>
      <w:lvlJc w:val="left"/>
      <w:pPr>
        <w:ind w:left="3371" w:hanging="360"/>
      </w:pPr>
    </w:lvl>
    <w:lvl w:ilvl="4" w:tplc="B1CC80DE" w:tentative="1">
      <w:start w:val="1"/>
      <w:numFmt w:val="lowerLetter"/>
      <w:lvlText w:val="%5."/>
      <w:lvlJc w:val="left"/>
      <w:pPr>
        <w:ind w:left="4091" w:hanging="360"/>
      </w:pPr>
    </w:lvl>
    <w:lvl w:ilvl="5" w:tplc="67CA421E" w:tentative="1">
      <w:start w:val="1"/>
      <w:numFmt w:val="lowerRoman"/>
      <w:lvlText w:val="%6."/>
      <w:lvlJc w:val="right"/>
      <w:pPr>
        <w:ind w:left="4811" w:hanging="180"/>
      </w:pPr>
    </w:lvl>
    <w:lvl w:ilvl="6" w:tplc="E5742470" w:tentative="1">
      <w:start w:val="1"/>
      <w:numFmt w:val="decimal"/>
      <w:lvlText w:val="%7."/>
      <w:lvlJc w:val="left"/>
      <w:pPr>
        <w:ind w:left="5531" w:hanging="360"/>
      </w:pPr>
    </w:lvl>
    <w:lvl w:ilvl="7" w:tplc="5F6C3C68" w:tentative="1">
      <w:start w:val="1"/>
      <w:numFmt w:val="lowerLetter"/>
      <w:lvlText w:val="%8."/>
      <w:lvlJc w:val="left"/>
      <w:pPr>
        <w:ind w:left="6251" w:hanging="360"/>
      </w:pPr>
    </w:lvl>
    <w:lvl w:ilvl="8" w:tplc="CC52DED4" w:tentative="1">
      <w:start w:val="1"/>
      <w:numFmt w:val="lowerRoman"/>
      <w:lvlText w:val="%9."/>
      <w:lvlJc w:val="right"/>
      <w:pPr>
        <w:ind w:left="6971" w:hanging="180"/>
      </w:pPr>
    </w:lvl>
  </w:abstractNum>
  <w:abstractNum w:abstractNumId="15">
    <w:nsid w:val="46002A7B"/>
    <w:multiLevelType w:val="hybridMultilevel"/>
    <w:tmpl w:val="E6866244"/>
    <w:lvl w:ilvl="0" w:tplc="2F3C835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91E3631"/>
    <w:multiLevelType w:val="hybridMultilevel"/>
    <w:tmpl w:val="C04471F0"/>
    <w:lvl w:ilvl="0" w:tplc="98D47D14">
      <w:start w:val="1"/>
      <w:numFmt w:val="decimal"/>
      <w:lvlText w:val="%1."/>
      <w:lvlJc w:val="left"/>
      <w:pPr>
        <w:ind w:left="1418" w:hanging="1005"/>
      </w:pPr>
      <w:rPr>
        <w:rFonts w:hint="default"/>
        <w:color w:val="auto"/>
        <w:sz w:val="28"/>
        <w:szCs w:val="28"/>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7">
    <w:nsid w:val="49B912A4"/>
    <w:multiLevelType w:val="hybridMultilevel"/>
    <w:tmpl w:val="B5761D8A"/>
    <w:lvl w:ilvl="0" w:tplc="079C6E42">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EBD617A"/>
    <w:multiLevelType w:val="hybridMultilevel"/>
    <w:tmpl w:val="EFDC7E02"/>
    <w:lvl w:ilvl="0" w:tplc="54D4B1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0">
    <w:nsid w:val="5B4C4679"/>
    <w:multiLevelType w:val="hybridMultilevel"/>
    <w:tmpl w:val="2E921284"/>
    <w:lvl w:ilvl="0" w:tplc="4B623DD0">
      <w:start w:val="1"/>
      <w:numFmt w:val="decimal"/>
      <w:lvlText w:val="%1."/>
      <w:lvlJc w:val="left"/>
      <w:pPr>
        <w:ind w:left="720" w:hanging="360"/>
      </w:pPr>
    </w:lvl>
    <w:lvl w:ilvl="1" w:tplc="C3C4CA9C">
      <w:start w:val="1"/>
      <w:numFmt w:val="lowerLetter"/>
      <w:lvlText w:val="%2."/>
      <w:lvlJc w:val="left"/>
      <w:pPr>
        <w:ind w:left="1440" w:hanging="360"/>
      </w:pPr>
    </w:lvl>
    <w:lvl w:ilvl="2" w:tplc="4A9841BA">
      <w:start w:val="1"/>
      <w:numFmt w:val="lowerRoman"/>
      <w:lvlText w:val="%3."/>
      <w:lvlJc w:val="right"/>
      <w:pPr>
        <w:ind w:left="2160" w:hanging="180"/>
      </w:pPr>
    </w:lvl>
    <w:lvl w:ilvl="3" w:tplc="E676EAB2">
      <w:start w:val="1"/>
      <w:numFmt w:val="decimal"/>
      <w:lvlText w:val="%4."/>
      <w:lvlJc w:val="left"/>
      <w:pPr>
        <w:ind w:left="2880" w:hanging="360"/>
      </w:pPr>
    </w:lvl>
    <w:lvl w:ilvl="4" w:tplc="64FE01F8">
      <w:start w:val="1"/>
      <w:numFmt w:val="lowerLetter"/>
      <w:lvlText w:val="%5."/>
      <w:lvlJc w:val="left"/>
      <w:pPr>
        <w:ind w:left="3600" w:hanging="360"/>
      </w:pPr>
    </w:lvl>
    <w:lvl w:ilvl="5" w:tplc="E534A634">
      <w:start w:val="1"/>
      <w:numFmt w:val="lowerRoman"/>
      <w:lvlText w:val="%6."/>
      <w:lvlJc w:val="right"/>
      <w:pPr>
        <w:ind w:left="4320" w:hanging="180"/>
      </w:pPr>
    </w:lvl>
    <w:lvl w:ilvl="6" w:tplc="B2D66384">
      <w:start w:val="1"/>
      <w:numFmt w:val="decimal"/>
      <w:lvlText w:val="%7."/>
      <w:lvlJc w:val="left"/>
      <w:pPr>
        <w:ind w:left="5040" w:hanging="360"/>
      </w:pPr>
    </w:lvl>
    <w:lvl w:ilvl="7" w:tplc="5B821C7A">
      <w:start w:val="1"/>
      <w:numFmt w:val="lowerLetter"/>
      <w:lvlText w:val="%8."/>
      <w:lvlJc w:val="left"/>
      <w:pPr>
        <w:ind w:left="5760" w:hanging="360"/>
      </w:pPr>
    </w:lvl>
    <w:lvl w:ilvl="8" w:tplc="FDD456F0">
      <w:start w:val="1"/>
      <w:numFmt w:val="lowerRoman"/>
      <w:lvlText w:val="%9."/>
      <w:lvlJc w:val="right"/>
      <w:pPr>
        <w:ind w:left="6480" w:hanging="180"/>
      </w:pPr>
    </w:lvl>
  </w:abstractNum>
  <w:abstractNum w:abstractNumId="21">
    <w:nsid w:val="5DBA6B5F"/>
    <w:multiLevelType w:val="hybridMultilevel"/>
    <w:tmpl w:val="ABE0406C"/>
    <w:lvl w:ilvl="0" w:tplc="9FB2EA24">
      <w:start w:val="1"/>
      <w:numFmt w:val="decimal"/>
      <w:lvlText w:val="%1."/>
      <w:lvlJc w:val="left"/>
      <w:pPr>
        <w:ind w:left="1080" w:hanging="360"/>
      </w:pPr>
      <w:rPr>
        <w:rFonts w:hint="default"/>
      </w:rPr>
    </w:lvl>
    <w:lvl w:ilvl="1" w:tplc="E93E7B38" w:tentative="1">
      <w:start w:val="1"/>
      <w:numFmt w:val="lowerLetter"/>
      <w:lvlText w:val="%2."/>
      <w:lvlJc w:val="left"/>
      <w:pPr>
        <w:ind w:left="1800" w:hanging="360"/>
      </w:pPr>
    </w:lvl>
    <w:lvl w:ilvl="2" w:tplc="7B18DD10" w:tentative="1">
      <w:start w:val="1"/>
      <w:numFmt w:val="lowerRoman"/>
      <w:lvlText w:val="%3."/>
      <w:lvlJc w:val="right"/>
      <w:pPr>
        <w:ind w:left="2520" w:hanging="180"/>
      </w:pPr>
    </w:lvl>
    <w:lvl w:ilvl="3" w:tplc="332A5E2C" w:tentative="1">
      <w:start w:val="1"/>
      <w:numFmt w:val="decimal"/>
      <w:lvlText w:val="%4."/>
      <w:lvlJc w:val="left"/>
      <w:pPr>
        <w:ind w:left="3240" w:hanging="360"/>
      </w:pPr>
    </w:lvl>
    <w:lvl w:ilvl="4" w:tplc="4984C4E8" w:tentative="1">
      <w:start w:val="1"/>
      <w:numFmt w:val="lowerLetter"/>
      <w:lvlText w:val="%5."/>
      <w:lvlJc w:val="left"/>
      <w:pPr>
        <w:ind w:left="3960" w:hanging="360"/>
      </w:pPr>
    </w:lvl>
    <w:lvl w:ilvl="5" w:tplc="A14672CC" w:tentative="1">
      <w:start w:val="1"/>
      <w:numFmt w:val="lowerRoman"/>
      <w:lvlText w:val="%6."/>
      <w:lvlJc w:val="right"/>
      <w:pPr>
        <w:ind w:left="4680" w:hanging="180"/>
      </w:pPr>
    </w:lvl>
    <w:lvl w:ilvl="6" w:tplc="5956AED0" w:tentative="1">
      <w:start w:val="1"/>
      <w:numFmt w:val="decimal"/>
      <w:lvlText w:val="%7."/>
      <w:lvlJc w:val="left"/>
      <w:pPr>
        <w:ind w:left="5400" w:hanging="360"/>
      </w:pPr>
    </w:lvl>
    <w:lvl w:ilvl="7" w:tplc="E49AA1E4" w:tentative="1">
      <w:start w:val="1"/>
      <w:numFmt w:val="lowerLetter"/>
      <w:lvlText w:val="%8."/>
      <w:lvlJc w:val="left"/>
      <w:pPr>
        <w:ind w:left="6120" w:hanging="360"/>
      </w:pPr>
    </w:lvl>
    <w:lvl w:ilvl="8" w:tplc="4ADE977A" w:tentative="1">
      <w:start w:val="1"/>
      <w:numFmt w:val="lowerRoman"/>
      <w:lvlText w:val="%9."/>
      <w:lvlJc w:val="right"/>
      <w:pPr>
        <w:ind w:left="6840" w:hanging="180"/>
      </w:pPr>
    </w:lvl>
  </w:abstractNum>
  <w:abstractNum w:abstractNumId="22">
    <w:nsid w:val="60FC60F5"/>
    <w:multiLevelType w:val="hybridMultilevel"/>
    <w:tmpl w:val="E1066522"/>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6E45AE"/>
    <w:multiLevelType w:val="hybridMultilevel"/>
    <w:tmpl w:val="E3AE1A1A"/>
    <w:lvl w:ilvl="0" w:tplc="B6BE0714">
      <w:start w:val="1"/>
      <w:numFmt w:val="bullet"/>
      <w:lvlText w:val=""/>
      <w:lvlJc w:val="left"/>
      <w:pPr>
        <w:ind w:left="720" w:hanging="360"/>
      </w:pPr>
      <w:rPr>
        <w:rFonts w:ascii="Symbol" w:hAnsi="Symbol" w:hint="default"/>
      </w:rPr>
    </w:lvl>
    <w:lvl w:ilvl="1" w:tplc="0B1C70BA">
      <w:start w:val="1"/>
      <w:numFmt w:val="bullet"/>
      <w:lvlText w:val="o"/>
      <w:lvlJc w:val="left"/>
      <w:pPr>
        <w:ind w:left="1440" w:hanging="360"/>
      </w:pPr>
      <w:rPr>
        <w:rFonts w:ascii="Courier New" w:hAnsi="Courier New" w:cs="Courier New" w:hint="default"/>
      </w:rPr>
    </w:lvl>
    <w:lvl w:ilvl="2" w:tplc="F0162B40" w:tentative="1">
      <w:start w:val="1"/>
      <w:numFmt w:val="bullet"/>
      <w:lvlText w:val=""/>
      <w:lvlJc w:val="left"/>
      <w:pPr>
        <w:ind w:left="2160" w:hanging="360"/>
      </w:pPr>
      <w:rPr>
        <w:rFonts w:ascii="Wingdings" w:hAnsi="Wingdings" w:hint="default"/>
      </w:rPr>
    </w:lvl>
    <w:lvl w:ilvl="3" w:tplc="B5E6D61A" w:tentative="1">
      <w:start w:val="1"/>
      <w:numFmt w:val="bullet"/>
      <w:lvlText w:val=""/>
      <w:lvlJc w:val="left"/>
      <w:pPr>
        <w:ind w:left="2880" w:hanging="360"/>
      </w:pPr>
      <w:rPr>
        <w:rFonts w:ascii="Symbol" w:hAnsi="Symbol" w:hint="default"/>
      </w:rPr>
    </w:lvl>
    <w:lvl w:ilvl="4" w:tplc="61022286" w:tentative="1">
      <w:start w:val="1"/>
      <w:numFmt w:val="bullet"/>
      <w:lvlText w:val="o"/>
      <w:lvlJc w:val="left"/>
      <w:pPr>
        <w:ind w:left="3600" w:hanging="360"/>
      </w:pPr>
      <w:rPr>
        <w:rFonts w:ascii="Courier New" w:hAnsi="Courier New" w:cs="Courier New" w:hint="default"/>
      </w:rPr>
    </w:lvl>
    <w:lvl w:ilvl="5" w:tplc="F9F01166" w:tentative="1">
      <w:start w:val="1"/>
      <w:numFmt w:val="bullet"/>
      <w:lvlText w:val=""/>
      <w:lvlJc w:val="left"/>
      <w:pPr>
        <w:ind w:left="4320" w:hanging="360"/>
      </w:pPr>
      <w:rPr>
        <w:rFonts w:ascii="Wingdings" w:hAnsi="Wingdings" w:hint="default"/>
      </w:rPr>
    </w:lvl>
    <w:lvl w:ilvl="6" w:tplc="DD34B5BA" w:tentative="1">
      <w:start w:val="1"/>
      <w:numFmt w:val="bullet"/>
      <w:lvlText w:val=""/>
      <w:lvlJc w:val="left"/>
      <w:pPr>
        <w:ind w:left="5040" w:hanging="360"/>
      </w:pPr>
      <w:rPr>
        <w:rFonts w:ascii="Symbol" w:hAnsi="Symbol" w:hint="default"/>
      </w:rPr>
    </w:lvl>
    <w:lvl w:ilvl="7" w:tplc="1B003CCA" w:tentative="1">
      <w:start w:val="1"/>
      <w:numFmt w:val="bullet"/>
      <w:lvlText w:val="o"/>
      <w:lvlJc w:val="left"/>
      <w:pPr>
        <w:ind w:left="5760" w:hanging="360"/>
      </w:pPr>
      <w:rPr>
        <w:rFonts w:ascii="Courier New" w:hAnsi="Courier New" w:cs="Courier New" w:hint="default"/>
      </w:rPr>
    </w:lvl>
    <w:lvl w:ilvl="8" w:tplc="853E1ACE" w:tentative="1">
      <w:start w:val="1"/>
      <w:numFmt w:val="bullet"/>
      <w:lvlText w:val=""/>
      <w:lvlJc w:val="left"/>
      <w:pPr>
        <w:ind w:left="6480" w:hanging="360"/>
      </w:pPr>
      <w:rPr>
        <w:rFonts w:ascii="Wingdings" w:hAnsi="Wingdings" w:hint="default"/>
      </w:rPr>
    </w:lvl>
  </w:abstractNum>
  <w:abstractNum w:abstractNumId="25">
    <w:nsid w:val="67BC5B18"/>
    <w:multiLevelType w:val="hybridMultilevel"/>
    <w:tmpl w:val="F3048354"/>
    <w:lvl w:ilvl="0" w:tplc="612C610E">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68890AE5"/>
    <w:multiLevelType w:val="hybridMultilevel"/>
    <w:tmpl w:val="6AE2B8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9C907E2"/>
    <w:multiLevelType w:val="hybridMultilevel"/>
    <w:tmpl w:val="086C5D26"/>
    <w:lvl w:ilvl="0" w:tplc="0419000F">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6B875E86"/>
    <w:multiLevelType w:val="hybridMultilevel"/>
    <w:tmpl w:val="780279D6"/>
    <w:lvl w:ilvl="0" w:tplc="04190001">
      <w:start w:val="1"/>
      <w:numFmt w:val="decimal"/>
      <w:suff w:val="spac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9">
    <w:nsid w:val="75A754E9"/>
    <w:multiLevelType w:val="hybridMultilevel"/>
    <w:tmpl w:val="4B9C2EB6"/>
    <w:lvl w:ilvl="0" w:tplc="60A286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7A3343DF"/>
    <w:multiLevelType w:val="hybridMultilevel"/>
    <w:tmpl w:val="2B7CB6C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D0A3685"/>
    <w:multiLevelType w:val="hybridMultilevel"/>
    <w:tmpl w:val="95E2AAF2"/>
    <w:lvl w:ilvl="0" w:tplc="F63E2BE6">
      <w:start w:val="1"/>
      <w:numFmt w:val="decimal"/>
      <w:lvlText w:val="%1."/>
      <w:lvlJc w:val="left"/>
      <w:pPr>
        <w:ind w:left="2006" w:hanging="1155"/>
      </w:pPr>
      <w:rPr>
        <w:rFonts w:hint="default"/>
      </w:rPr>
    </w:lvl>
    <w:lvl w:ilvl="1" w:tplc="7D6AE702" w:tentative="1">
      <w:start w:val="1"/>
      <w:numFmt w:val="lowerLetter"/>
      <w:lvlText w:val="%2."/>
      <w:lvlJc w:val="left"/>
      <w:pPr>
        <w:ind w:left="1440" w:hanging="360"/>
      </w:pPr>
    </w:lvl>
    <w:lvl w:ilvl="2" w:tplc="FF32DF64" w:tentative="1">
      <w:start w:val="1"/>
      <w:numFmt w:val="lowerRoman"/>
      <w:lvlText w:val="%3."/>
      <w:lvlJc w:val="right"/>
      <w:pPr>
        <w:ind w:left="2160" w:hanging="180"/>
      </w:pPr>
    </w:lvl>
    <w:lvl w:ilvl="3" w:tplc="91F29D1E" w:tentative="1">
      <w:start w:val="1"/>
      <w:numFmt w:val="decimal"/>
      <w:lvlText w:val="%4."/>
      <w:lvlJc w:val="left"/>
      <w:pPr>
        <w:ind w:left="2880" w:hanging="360"/>
      </w:pPr>
    </w:lvl>
    <w:lvl w:ilvl="4" w:tplc="0866A5E8" w:tentative="1">
      <w:start w:val="1"/>
      <w:numFmt w:val="lowerLetter"/>
      <w:lvlText w:val="%5."/>
      <w:lvlJc w:val="left"/>
      <w:pPr>
        <w:ind w:left="3600" w:hanging="360"/>
      </w:pPr>
    </w:lvl>
    <w:lvl w:ilvl="5" w:tplc="322E5DCE" w:tentative="1">
      <w:start w:val="1"/>
      <w:numFmt w:val="lowerRoman"/>
      <w:lvlText w:val="%6."/>
      <w:lvlJc w:val="right"/>
      <w:pPr>
        <w:ind w:left="4320" w:hanging="180"/>
      </w:pPr>
    </w:lvl>
    <w:lvl w:ilvl="6" w:tplc="3A760FB4" w:tentative="1">
      <w:start w:val="1"/>
      <w:numFmt w:val="decimal"/>
      <w:lvlText w:val="%7."/>
      <w:lvlJc w:val="left"/>
      <w:pPr>
        <w:ind w:left="5040" w:hanging="360"/>
      </w:pPr>
    </w:lvl>
    <w:lvl w:ilvl="7" w:tplc="ECD08C1C" w:tentative="1">
      <w:start w:val="1"/>
      <w:numFmt w:val="lowerLetter"/>
      <w:lvlText w:val="%8."/>
      <w:lvlJc w:val="left"/>
      <w:pPr>
        <w:ind w:left="5760" w:hanging="360"/>
      </w:pPr>
    </w:lvl>
    <w:lvl w:ilvl="8" w:tplc="AC96A8EC"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24"/>
  </w:num>
  <w:num w:numId="5">
    <w:abstractNumId w:val="32"/>
  </w:num>
  <w:num w:numId="6">
    <w:abstractNumId w:val="14"/>
  </w:num>
  <w:num w:numId="7">
    <w:abstractNumId w:val="9"/>
  </w:num>
  <w:num w:numId="8">
    <w:abstractNumId w:val="30"/>
  </w:num>
  <w:num w:numId="9">
    <w:abstractNumId w:val="25"/>
  </w:num>
  <w:num w:numId="10">
    <w:abstractNumId w:val="8"/>
  </w:num>
  <w:num w:numId="11">
    <w:abstractNumId w:val="19"/>
  </w:num>
  <w:num w:numId="12">
    <w:abstractNumId w:val="3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2"/>
  </w:num>
  <w:num w:numId="30">
    <w:abstractNumId w:val="22"/>
  </w:num>
  <w:num w:numId="31">
    <w:abstractNumId w:val="3"/>
  </w:num>
  <w:num w:numId="32">
    <w:abstractNumId w:val="28"/>
  </w:num>
  <w:num w:numId="33">
    <w:abstractNumId w:val="6"/>
  </w:num>
  <w:num w:numId="34">
    <w:abstractNumId w:val="10"/>
  </w:num>
  <w:num w:numId="35">
    <w:abstractNumId w:val="5"/>
  </w:num>
  <w:num w:numId="36">
    <w:abstractNumId w:val="0"/>
  </w:num>
  <w:num w:numId="37">
    <w:abstractNumId w:val="27"/>
  </w:num>
  <w:num w:numId="38">
    <w:abstractNumId w:val="2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121858"/>
  </w:hdrShapeDefaults>
  <w:footnotePr>
    <w:footnote w:id="0"/>
    <w:footnote w:id="1"/>
  </w:footnotePr>
  <w:endnotePr>
    <w:endnote w:id="0"/>
    <w:endnote w:id="1"/>
  </w:endnotePr>
  <w:compat/>
  <w:rsids>
    <w:rsidRoot w:val="007364F6"/>
    <w:rsid w:val="00001C88"/>
    <w:rsid w:val="00005E8F"/>
    <w:rsid w:val="000067C1"/>
    <w:rsid w:val="00007102"/>
    <w:rsid w:val="000134E4"/>
    <w:rsid w:val="00014BDA"/>
    <w:rsid w:val="00021E2B"/>
    <w:rsid w:val="0002545F"/>
    <w:rsid w:val="000265FF"/>
    <w:rsid w:val="00030514"/>
    <w:rsid w:val="00033F86"/>
    <w:rsid w:val="0003460E"/>
    <w:rsid w:val="0004673A"/>
    <w:rsid w:val="00046C7B"/>
    <w:rsid w:val="00050C68"/>
    <w:rsid w:val="00053311"/>
    <w:rsid w:val="0005372C"/>
    <w:rsid w:val="00054D8B"/>
    <w:rsid w:val="000559D5"/>
    <w:rsid w:val="0005678C"/>
    <w:rsid w:val="00060F3C"/>
    <w:rsid w:val="00061E95"/>
    <w:rsid w:val="000624C4"/>
    <w:rsid w:val="000637BE"/>
    <w:rsid w:val="000641D0"/>
    <w:rsid w:val="000642BE"/>
    <w:rsid w:val="00065DC4"/>
    <w:rsid w:val="0006666F"/>
    <w:rsid w:val="000718C9"/>
    <w:rsid w:val="00071F74"/>
    <w:rsid w:val="000731DB"/>
    <w:rsid w:val="000743EF"/>
    <w:rsid w:val="000766AF"/>
    <w:rsid w:val="00076E62"/>
    <w:rsid w:val="00077C2F"/>
    <w:rsid w:val="00080152"/>
    <w:rsid w:val="000808D6"/>
    <w:rsid w:val="000816D0"/>
    <w:rsid w:val="00084A1B"/>
    <w:rsid w:val="00084FF8"/>
    <w:rsid w:val="00086713"/>
    <w:rsid w:val="00086736"/>
    <w:rsid w:val="0008783C"/>
    <w:rsid w:val="00090A23"/>
    <w:rsid w:val="00090F06"/>
    <w:rsid w:val="000940AF"/>
    <w:rsid w:val="00094F31"/>
    <w:rsid w:val="00095685"/>
    <w:rsid w:val="00097FF2"/>
    <w:rsid w:val="000A51BF"/>
    <w:rsid w:val="000A726F"/>
    <w:rsid w:val="000B1032"/>
    <w:rsid w:val="000B113E"/>
    <w:rsid w:val="000B2183"/>
    <w:rsid w:val="000B4002"/>
    <w:rsid w:val="000B5B57"/>
    <w:rsid w:val="000B629A"/>
    <w:rsid w:val="000B66C7"/>
    <w:rsid w:val="000C0B62"/>
    <w:rsid w:val="000C0C09"/>
    <w:rsid w:val="000C1FC2"/>
    <w:rsid w:val="000C2D9B"/>
    <w:rsid w:val="000C41F3"/>
    <w:rsid w:val="000C430D"/>
    <w:rsid w:val="000C7586"/>
    <w:rsid w:val="000C7CB8"/>
    <w:rsid w:val="000D27A8"/>
    <w:rsid w:val="000D340A"/>
    <w:rsid w:val="000E01CF"/>
    <w:rsid w:val="000E36B3"/>
    <w:rsid w:val="000E5294"/>
    <w:rsid w:val="000E559E"/>
    <w:rsid w:val="000E7213"/>
    <w:rsid w:val="000F2B40"/>
    <w:rsid w:val="000F3578"/>
    <w:rsid w:val="000F5B6A"/>
    <w:rsid w:val="001021E1"/>
    <w:rsid w:val="00104DC0"/>
    <w:rsid w:val="00104E0D"/>
    <w:rsid w:val="00104F2F"/>
    <w:rsid w:val="0010504A"/>
    <w:rsid w:val="00106439"/>
    <w:rsid w:val="00107964"/>
    <w:rsid w:val="00116BFA"/>
    <w:rsid w:val="0011703F"/>
    <w:rsid w:val="00117DFE"/>
    <w:rsid w:val="00121413"/>
    <w:rsid w:val="00122042"/>
    <w:rsid w:val="0012588B"/>
    <w:rsid w:val="00125D7D"/>
    <w:rsid w:val="00125DE3"/>
    <w:rsid w:val="0012675D"/>
    <w:rsid w:val="00130270"/>
    <w:rsid w:val="0013105A"/>
    <w:rsid w:val="001312FE"/>
    <w:rsid w:val="00140CDD"/>
    <w:rsid w:val="00142329"/>
    <w:rsid w:val="001425EE"/>
    <w:rsid w:val="00144947"/>
    <w:rsid w:val="001450C2"/>
    <w:rsid w:val="0015109C"/>
    <w:rsid w:val="001511F1"/>
    <w:rsid w:val="00153B21"/>
    <w:rsid w:val="00161FAC"/>
    <w:rsid w:val="001625E0"/>
    <w:rsid w:val="00163F5E"/>
    <w:rsid w:val="00164DE2"/>
    <w:rsid w:val="00166BD5"/>
    <w:rsid w:val="00175610"/>
    <w:rsid w:val="00177554"/>
    <w:rsid w:val="001833CF"/>
    <w:rsid w:val="0018665C"/>
    <w:rsid w:val="001866A8"/>
    <w:rsid w:val="001937B5"/>
    <w:rsid w:val="00195718"/>
    <w:rsid w:val="001A04E2"/>
    <w:rsid w:val="001A4972"/>
    <w:rsid w:val="001A4C4C"/>
    <w:rsid w:val="001A5056"/>
    <w:rsid w:val="001A6728"/>
    <w:rsid w:val="001A6DB8"/>
    <w:rsid w:val="001A7B15"/>
    <w:rsid w:val="001B2690"/>
    <w:rsid w:val="001B2D1C"/>
    <w:rsid w:val="001B436F"/>
    <w:rsid w:val="001C1D98"/>
    <w:rsid w:val="001D099A"/>
    <w:rsid w:val="001D0D6A"/>
    <w:rsid w:val="001D2690"/>
    <w:rsid w:val="001D3358"/>
    <w:rsid w:val="001D5BB3"/>
    <w:rsid w:val="001E1164"/>
    <w:rsid w:val="001E1E91"/>
    <w:rsid w:val="001E3C73"/>
    <w:rsid w:val="001E49D7"/>
    <w:rsid w:val="001F4BE3"/>
    <w:rsid w:val="001F6D02"/>
    <w:rsid w:val="001F6FE6"/>
    <w:rsid w:val="002008ED"/>
    <w:rsid w:val="00200CCF"/>
    <w:rsid w:val="00206C25"/>
    <w:rsid w:val="00210C46"/>
    <w:rsid w:val="00211EEB"/>
    <w:rsid w:val="00213BD3"/>
    <w:rsid w:val="002144FE"/>
    <w:rsid w:val="002146EB"/>
    <w:rsid w:val="00214DCB"/>
    <w:rsid w:val="00221034"/>
    <w:rsid w:val="002256F0"/>
    <w:rsid w:val="002322F4"/>
    <w:rsid w:val="0023498F"/>
    <w:rsid w:val="002448B8"/>
    <w:rsid w:val="00250223"/>
    <w:rsid w:val="002504E8"/>
    <w:rsid w:val="00252B10"/>
    <w:rsid w:val="00254382"/>
    <w:rsid w:val="00254F2D"/>
    <w:rsid w:val="002566D0"/>
    <w:rsid w:val="00261796"/>
    <w:rsid w:val="0026457D"/>
    <w:rsid w:val="00264871"/>
    <w:rsid w:val="00267176"/>
    <w:rsid w:val="0027031E"/>
    <w:rsid w:val="0027047D"/>
    <w:rsid w:val="00272513"/>
    <w:rsid w:val="002758C6"/>
    <w:rsid w:val="00276C23"/>
    <w:rsid w:val="00280CF1"/>
    <w:rsid w:val="00280FA0"/>
    <w:rsid w:val="0028138F"/>
    <w:rsid w:val="00282225"/>
    <w:rsid w:val="002854D4"/>
    <w:rsid w:val="00285B2C"/>
    <w:rsid w:val="00285EB4"/>
    <w:rsid w:val="0028703B"/>
    <w:rsid w:val="00287329"/>
    <w:rsid w:val="00292919"/>
    <w:rsid w:val="00293C9B"/>
    <w:rsid w:val="00293E13"/>
    <w:rsid w:val="0029421F"/>
    <w:rsid w:val="002A0353"/>
    <w:rsid w:val="002A0561"/>
    <w:rsid w:val="002A07BF"/>
    <w:rsid w:val="002A2062"/>
    <w:rsid w:val="002A31A1"/>
    <w:rsid w:val="002A4AD3"/>
    <w:rsid w:val="002A6BFE"/>
    <w:rsid w:val="002A6E8A"/>
    <w:rsid w:val="002A765C"/>
    <w:rsid w:val="002B06BE"/>
    <w:rsid w:val="002B190F"/>
    <w:rsid w:val="002B1D4D"/>
    <w:rsid w:val="002B3DC9"/>
    <w:rsid w:val="002B4883"/>
    <w:rsid w:val="002B5B7C"/>
    <w:rsid w:val="002B6527"/>
    <w:rsid w:val="002C1179"/>
    <w:rsid w:val="002C135C"/>
    <w:rsid w:val="002C4728"/>
    <w:rsid w:val="002C5E60"/>
    <w:rsid w:val="002D156F"/>
    <w:rsid w:val="002D494A"/>
    <w:rsid w:val="002D65E3"/>
    <w:rsid w:val="002E45A5"/>
    <w:rsid w:val="002E65D5"/>
    <w:rsid w:val="002E78DE"/>
    <w:rsid w:val="002F4669"/>
    <w:rsid w:val="002F5E7D"/>
    <w:rsid w:val="002F638D"/>
    <w:rsid w:val="002F63E3"/>
    <w:rsid w:val="002F74D7"/>
    <w:rsid w:val="00300227"/>
    <w:rsid w:val="0030124B"/>
    <w:rsid w:val="00302762"/>
    <w:rsid w:val="00302ED8"/>
    <w:rsid w:val="003032B8"/>
    <w:rsid w:val="00304A77"/>
    <w:rsid w:val="00305DE9"/>
    <w:rsid w:val="00306A18"/>
    <w:rsid w:val="0030786D"/>
    <w:rsid w:val="00310A5E"/>
    <w:rsid w:val="0031391D"/>
    <w:rsid w:val="00313D3A"/>
    <w:rsid w:val="0031455A"/>
    <w:rsid w:val="003154ED"/>
    <w:rsid w:val="00320A92"/>
    <w:rsid w:val="003248B2"/>
    <w:rsid w:val="00325242"/>
    <w:rsid w:val="00325787"/>
    <w:rsid w:val="0032615B"/>
    <w:rsid w:val="00326BE1"/>
    <w:rsid w:val="00333BC5"/>
    <w:rsid w:val="00336105"/>
    <w:rsid w:val="003407D0"/>
    <w:rsid w:val="00341FC1"/>
    <w:rsid w:val="003436A4"/>
    <w:rsid w:val="003453AC"/>
    <w:rsid w:val="003458C5"/>
    <w:rsid w:val="003463B9"/>
    <w:rsid w:val="00352F88"/>
    <w:rsid w:val="00354A83"/>
    <w:rsid w:val="00360437"/>
    <w:rsid w:val="003613F6"/>
    <w:rsid w:val="00363700"/>
    <w:rsid w:val="003643AA"/>
    <w:rsid w:val="0036476D"/>
    <w:rsid w:val="0037040B"/>
    <w:rsid w:val="00370EED"/>
    <w:rsid w:val="003718DD"/>
    <w:rsid w:val="00373594"/>
    <w:rsid w:val="00375224"/>
    <w:rsid w:val="00382701"/>
    <w:rsid w:val="0038310A"/>
    <w:rsid w:val="00385A83"/>
    <w:rsid w:val="003878F1"/>
    <w:rsid w:val="003900C3"/>
    <w:rsid w:val="003921D8"/>
    <w:rsid w:val="00396F42"/>
    <w:rsid w:val="003A09A1"/>
    <w:rsid w:val="003A61B7"/>
    <w:rsid w:val="003B0C45"/>
    <w:rsid w:val="003B0CC0"/>
    <w:rsid w:val="003B0D16"/>
    <w:rsid w:val="003B1FE1"/>
    <w:rsid w:val="003B2193"/>
    <w:rsid w:val="003B2879"/>
    <w:rsid w:val="003B349B"/>
    <w:rsid w:val="003B47D0"/>
    <w:rsid w:val="003C1B70"/>
    <w:rsid w:val="003C49A0"/>
    <w:rsid w:val="003D06C5"/>
    <w:rsid w:val="003D12D8"/>
    <w:rsid w:val="003D1565"/>
    <w:rsid w:val="003D44A6"/>
    <w:rsid w:val="003D6269"/>
    <w:rsid w:val="003E0A08"/>
    <w:rsid w:val="003E35DC"/>
    <w:rsid w:val="003E455F"/>
    <w:rsid w:val="003E6BD8"/>
    <w:rsid w:val="003E6C6D"/>
    <w:rsid w:val="003E6FC1"/>
    <w:rsid w:val="003E7199"/>
    <w:rsid w:val="003F4C63"/>
    <w:rsid w:val="004028B1"/>
    <w:rsid w:val="00404D5D"/>
    <w:rsid w:val="00407B71"/>
    <w:rsid w:val="00407F1E"/>
    <w:rsid w:val="0041128B"/>
    <w:rsid w:val="00414B6F"/>
    <w:rsid w:val="00416264"/>
    <w:rsid w:val="00416DAF"/>
    <w:rsid w:val="00422E5E"/>
    <w:rsid w:val="004246A3"/>
    <w:rsid w:val="00425061"/>
    <w:rsid w:val="004334BB"/>
    <w:rsid w:val="0043686A"/>
    <w:rsid w:val="00436BC4"/>
    <w:rsid w:val="00437E5E"/>
    <w:rsid w:val="00441069"/>
    <w:rsid w:val="00444636"/>
    <w:rsid w:val="0044560B"/>
    <w:rsid w:val="00446312"/>
    <w:rsid w:val="00447166"/>
    <w:rsid w:val="004479F3"/>
    <w:rsid w:val="0045344A"/>
    <w:rsid w:val="004537E4"/>
    <w:rsid w:val="00453869"/>
    <w:rsid w:val="00460655"/>
    <w:rsid w:val="00461091"/>
    <w:rsid w:val="00462938"/>
    <w:rsid w:val="0046438B"/>
    <w:rsid w:val="004711EC"/>
    <w:rsid w:val="0047127A"/>
    <w:rsid w:val="00471EAE"/>
    <w:rsid w:val="00472D72"/>
    <w:rsid w:val="00473195"/>
    <w:rsid w:val="00473279"/>
    <w:rsid w:val="00475E1B"/>
    <w:rsid w:val="00480BC7"/>
    <w:rsid w:val="0048392C"/>
    <w:rsid w:val="00487148"/>
    <w:rsid w:val="004871AA"/>
    <w:rsid w:val="00490808"/>
    <w:rsid w:val="0049088E"/>
    <w:rsid w:val="004923B9"/>
    <w:rsid w:val="004973BE"/>
    <w:rsid w:val="004973BF"/>
    <w:rsid w:val="004A2ABE"/>
    <w:rsid w:val="004A52E4"/>
    <w:rsid w:val="004A579D"/>
    <w:rsid w:val="004B4B99"/>
    <w:rsid w:val="004B67C0"/>
    <w:rsid w:val="004B6A5C"/>
    <w:rsid w:val="004C0E72"/>
    <w:rsid w:val="004C1D38"/>
    <w:rsid w:val="004C447B"/>
    <w:rsid w:val="004C4555"/>
    <w:rsid w:val="004D3834"/>
    <w:rsid w:val="004D4236"/>
    <w:rsid w:val="004D6910"/>
    <w:rsid w:val="004D6DF3"/>
    <w:rsid w:val="004D72BF"/>
    <w:rsid w:val="004D7726"/>
    <w:rsid w:val="004D786E"/>
    <w:rsid w:val="004E1958"/>
    <w:rsid w:val="004E74C2"/>
    <w:rsid w:val="004E78FD"/>
    <w:rsid w:val="004F3F37"/>
    <w:rsid w:val="004F4F68"/>
    <w:rsid w:val="004F7011"/>
    <w:rsid w:val="004F765A"/>
    <w:rsid w:val="004F77E1"/>
    <w:rsid w:val="005001CF"/>
    <w:rsid w:val="00500516"/>
    <w:rsid w:val="00500C97"/>
    <w:rsid w:val="0050131C"/>
    <w:rsid w:val="005039D6"/>
    <w:rsid w:val="0051036C"/>
    <w:rsid w:val="00513665"/>
    <w:rsid w:val="00515D9C"/>
    <w:rsid w:val="0052148C"/>
    <w:rsid w:val="00521DBD"/>
    <w:rsid w:val="00524127"/>
    <w:rsid w:val="00525249"/>
    <w:rsid w:val="005260FB"/>
    <w:rsid w:val="0053110D"/>
    <w:rsid w:val="00531DB2"/>
    <w:rsid w:val="00531FBD"/>
    <w:rsid w:val="00531FF3"/>
    <w:rsid w:val="005320C6"/>
    <w:rsid w:val="0053366A"/>
    <w:rsid w:val="00536E65"/>
    <w:rsid w:val="00537F3F"/>
    <w:rsid w:val="00541080"/>
    <w:rsid w:val="00546216"/>
    <w:rsid w:val="00552E6A"/>
    <w:rsid w:val="0055465C"/>
    <w:rsid w:val="00554862"/>
    <w:rsid w:val="005551C6"/>
    <w:rsid w:val="0055658F"/>
    <w:rsid w:val="00562D77"/>
    <w:rsid w:val="00563A8E"/>
    <w:rsid w:val="00563F65"/>
    <w:rsid w:val="00566BA4"/>
    <w:rsid w:val="005706CA"/>
    <w:rsid w:val="005741DC"/>
    <w:rsid w:val="0058085A"/>
    <w:rsid w:val="00581150"/>
    <w:rsid w:val="00584772"/>
    <w:rsid w:val="00587BF6"/>
    <w:rsid w:val="00593231"/>
    <w:rsid w:val="00597778"/>
    <w:rsid w:val="00597C67"/>
    <w:rsid w:val="005A25EE"/>
    <w:rsid w:val="005A2C80"/>
    <w:rsid w:val="005A3896"/>
    <w:rsid w:val="005A3B9C"/>
    <w:rsid w:val="005A78C8"/>
    <w:rsid w:val="005A78E0"/>
    <w:rsid w:val="005A7F3B"/>
    <w:rsid w:val="005B1A37"/>
    <w:rsid w:val="005B5AF5"/>
    <w:rsid w:val="005C06F8"/>
    <w:rsid w:val="005C08F7"/>
    <w:rsid w:val="005C2077"/>
    <w:rsid w:val="005C5FF3"/>
    <w:rsid w:val="005D275E"/>
    <w:rsid w:val="005D73FA"/>
    <w:rsid w:val="005E07AC"/>
    <w:rsid w:val="005E337A"/>
    <w:rsid w:val="005E3BBA"/>
    <w:rsid w:val="005E523B"/>
    <w:rsid w:val="005E7676"/>
    <w:rsid w:val="005F18E5"/>
    <w:rsid w:val="005F1AAE"/>
    <w:rsid w:val="005F44BD"/>
    <w:rsid w:val="005F450B"/>
    <w:rsid w:val="005F551A"/>
    <w:rsid w:val="005F5ECC"/>
    <w:rsid w:val="005F67D3"/>
    <w:rsid w:val="005F7D3D"/>
    <w:rsid w:val="00601144"/>
    <w:rsid w:val="00601B5E"/>
    <w:rsid w:val="00601C25"/>
    <w:rsid w:val="00604CDE"/>
    <w:rsid w:val="00606637"/>
    <w:rsid w:val="00607D22"/>
    <w:rsid w:val="00611679"/>
    <w:rsid w:val="00612761"/>
    <w:rsid w:val="00612FB7"/>
    <w:rsid w:val="00613B1E"/>
    <w:rsid w:val="00613D7D"/>
    <w:rsid w:val="00614E71"/>
    <w:rsid w:val="00623441"/>
    <w:rsid w:val="0062349E"/>
    <w:rsid w:val="00624091"/>
    <w:rsid w:val="00624406"/>
    <w:rsid w:val="00625086"/>
    <w:rsid w:val="00626CB3"/>
    <w:rsid w:val="006313E1"/>
    <w:rsid w:val="00632B79"/>
    <w:rsid w:val="00633B79"/>
    <w:rsid w:val="0063439E"/>
    <w:rsid w:val="00642386"/>
    <w:rsid w:val="0064246B"/>
    <w:rsid w:val="00644407"/>
    <w:rsid w:val="00644AE1"/>
    <w:rsid w:val="00644C30"/>
    <w:rsid w:val="00645DE0"/>
    <w:rsid w:val="00647B60"/>
    <w:rsid w:val="0065009B"/>
    <w:rsid w:val="006506E5"/>
    <w:rsid w:val="00651961"/>
    <w:rsid w:val="00652666"/>
    <w:rsid w:val="00653D44"/>
    <w:rsid w:val="00654D9F"/>
    <w:rsid w:val="006564DB"/>
    <w:rsid w:val="00656AA9"/>
    <w:rsid w:val="00660445"/>
    <w:rsid w:val="0066074C"/>
    <w:rsid w:val="00660EE3"/>
    <w:rsid w:val="006624F4"/>
    <w:rsid w:val="0066349D"/>
    <w:rsid w:val="00663576"/>
    <w:rsid w:val="006645AA"/>
    <w:rsid w:val="00666070"/>
    <w:rsid w:val="00670DA5"/>
    <w:rsid w:val="00675823"/>
    <w:rsid w:val="00676B57"/>
    <w:rsid w:val="00676DD9"/>
    <w:rsid w:val="00680472"/>
    <w:rsid w:val="006816D2"/>
    <w:rsid w:val="00682685"/>
    <w:rsid w:val="00685DB2"/>
    <w:rsid w:val="006863DD"/>
    <w:rsid w:val="006A06A4"/>
    <w:rsid w:val="006A296E"/>
    <w:rsid w:val="006A3046"/>
    <w:rsid w:val="006A473A"/>
    <w:rsid w:val="006A4E6C"/>
    <w:rsid w:val="006B205B"/>
    <w:rsid w:val="006B50FB"/>
    <w:rsid w:val="006B7460"/>
    <w:rsid w:val="006B7711"/>
    <w:rsid w:val="006C04BA"/>
    <w:rsid w:val="006C3B51"/>
    <w:rsid w:val="006C3CE5"/>
    <w:rsid w:val="006C5620"/>
    <w:rsid w:val="006C7014"/>
    <w:rsid w:val="006C7D61"/>
    <w:rsid w:val="006D0C35"/>
    <w:rsid w:val="006D35A2"/>
    <w:rsid w:val="006D72A7"/>
    <w:rsid w:val="006E0502"/>
    <w:rsid w:val="006E20A2"/>
    <w:rsid w:val="006E5A5D"/>
    <w:rsid w:val="006F1938"/>
    <w:rsid w:val="006F522A"/>
    <w:rsid w:val="006F5788"/>
    <w:rsid w:val="0070077A"/>
    <w:rsid w:val="00701048"/>
    <w:rsid w:val="00702281"/>
    <w:rsid w:val="007023C5"/>
    <w:rsid w:val="00702475"/>
    <w:rsid w:val="00703A23"/>
    <w:rsid w:val="007042FE"/>
    <w:rsid w:val="0070531F"/>
    <w:rsid w:val="0070691F"/>
    <w:rsid w:val="00707FDF"/>
    <w:rsid w:val="00710B8E"/>
    <w:rsid w:val="007120F8"/>
    <w:rsid w:val="007133AD"/>
    <w:rsid w:val="007137BF"/>
    <w:rsid w:val="00715E20"/>
    <w:rsid w:val="007169AE"/>
    <w:rsid w:val="007209AF"/>
    <w:rsid w:val="007219F0"/>
    <w:rsid w:val="00723EC8"/>
    <w:rsid w:val="00725C7A"/>
    <w:rsid w:val="00727B34"/>
    <w:rsid w:val="00732442"/>
    <w:rsid w:val="0073315A"/>
    <w:rsid w:val="007364F6"/>
    <w:rsid w:val="007367C4"/>
    <w:rsid w:val="00740953"/>
    <w:rsid w:val="007413FC"/>
    <w:rsid w:val="007416C9"/>
    <w:rsid w:val="0074460B"/>
    <w:rsid w:val="00744A7D"/>
    <w:rsid w:val="00746C62"/>
    <w:rsid w:val="00750BA1"/>
    <w:rsid w:val="00751C8D"/>
    <w:rsid w:val="00751F8F"/>
    <w:rsid w:val="00752F16"/>
    <w:rsid w:val="007536B6"/>
    <w:rsid w:val="0075623C"/>
    <w:rsid w:val="00757953"/>
    <w:rsid w:val="00760550"/>
    <w:rsid w:val="00760815"/>
    <w:rsid w:val="00760C3C"/>
    <w:rsid w:val="00761904"/>
    <w:rsid w:val="0076319C"/>
    <w:rsid w:val="007730B1"/>
    <w:rsid w:val="00781488"/>
    <w:rsid w:val="00782222"/>
    <w:rsid w:val="00792C18"/>
    <w:rsid w:val="00793046"/>
    <w:rsid w:val="007936ED"/>
    <w:rsid w:val="00797DEC"/>
    <w:rsid w:val="007A0E7D"/>
    <w:rsid w:val="007A333A"/>
    <w:rsid w:val="007A5AF3"/>
    <w:rsid w:val="007B1248"/>
    <w:rsid w:val="007B18AD"/>
    <w:rsid w:val="007B37B5"/>
    <w:rsid w:val="007B56F4"/>
    <w:rsid w:val="007B5DBC"/>
    <w:rsid w:val="007B6388"/>
    <w:rsid w:val="007B75EC"/>
    <w:rsid w:val="007C0A5F"/>
    <w:rsid w:val="007C24A3"/>
    <w:rsid w:val="007C33B9"/>
    <w:rsid w:val="007C4C44"/>
    <w:rsid w:val="007C4F8A"/>
    <w:rsid w:val="007C6B6E"/>
    <w:rsid w:val="007D0017"/>
    <w:rsid w:val="007D2BB0"/>
    <w:rsid w:val="007D374E"/>
    <w:rsid w:val="007D3C73"/>
    <w:rsid w:val="007D3E8C"/>
    <w:rsid w:val="007D3EE8"/>
    <w:rsid w:val="007D4861"/>
    <w:rsid w:val="007D560D"/>
    <w:rsid w:val="007D5F97"/>
    <w:rsid w:val="007D5FB1"/>
    <w:rsid w:val="007E048E"/>
    <w:rsid w:val="007E1673"/>
    <w:rsid w:val="007E20C3"/>
    <w:rsid w:val="007E6689"/>
    <w:rsid w:val="007E7AFA"/>
    <w:rsid w:val="007F105D"/>
    <w:rsid w:val="007F17AE"/>
    <w:rsid w:val="007F446A"/>
    <w:rsid w:val="007F5081"/>
    <w:rsid w:val="007F5818"/>
    <w:rsid w:val="007F5EA6"/>
    <w:rsid w:val="007F6E68"/>
    <w:rsid w:val="007F7598"/>
    <w:rsid w:val="007F7A91"/>
    <w:rsid w:val="00800135"/>
    <w:rsid w:val="008030E6"/>
    <w:rsid w:val="00803F3C"/>
    <w:rsid w:val="00804199"/>
    <w:rsid w:val="00804CFE"/>
    <w:rsid w:val="00807145"/>
    <w:rsid w:val="00810B5C"/>
    <w:rsid w:val="00811135"/>
    <w:rsid w:val="00811C94"/>
    <w:rsid w:val="00811CF1"/>
    <w:rsid w:val="00813CED"/>
    <w:rsid w:val="008148C2"/>
    <w:rsid w:val="008151F0"/>
    <w:rsid w:val="00816628"/>
    <w:rsid w:val="00822749"/>
    <w:rsid w:val="0083102A"/>
    <w:rsid w:val="00840E57"/>
    <w:rsid w:val="00841D5F"/>
    <w:rsid w:val="00842BF2"/>
    <w:rsid w:val="00843318"/>
    <w:rsid w:val="008438D7"/>
    <w:rsid w:val="00843C42"/>
    <w:rsid w:val="0084441B"/>
    <w:rsid w:val="008448EB"/>
    <w:rsid w:val="00850AAC"/>
    <w:rsid w:val="00855D44"/>
    <w:rsid w:val="00857293"/>
    <w:rsid w:val="00860E5A"/>
    <w:rsid w:val="00865203"/>
    <w:rsid w:val="008664C4"/>
    <w:rsid w:val="00867287"/>
    <w:rsid w:val="00867AB6"/>
    <w:rsid w:val="008718B3"/>
    <w:rsid w:val="0087260E"/>
    <w:rsid w:val="00873CFE"/>
    <w:rsid w:val="00884908"/>
    <w:rsid w:val="00885DF3"/>
    <w:rsid w:val="00891782"/>
    <w:rsid w:val="00892945"/>
    <w:rsid w:val="00893EC2"/>
    <w:rsid w:val="008961AF"/>
    <w:rsid w:val="008A0BB1"/>
    <w:rsid w:val="008A26EE"/>
    <w:rsid w:val="008A42AA"/>
    <w:rsid w:val="008A76BD"/>
    <w:rsid w:val="008A7A80"/>
    <w:rsid w:val="008B5833"/>
    <w:rsid w:val="008B6AD3"/>
    <w:rsid w:val="008C1350"/>
    <w:rsid w:val="008C4375"/>
    <w:rsid w:val="008C4D26"/>
    <w:rsid w:val="008C5EEF"/>
    <w:rsid w:val="008C7BFF"/>
    <w:rsid w:val="008D514E"/>
    <w:rsid w:val="008D6400"/>
    <w:rsid w:val="008D6480"/>
    <w:rsid w:val="008D71B1"/>
    <w:rsid w:val="008E0EA5"/>
    <w:rsid w:val="008E1BD8"/>
    <w:rsid w:val="008E2A01"/>
    <w:rsid w:val="008E3C1F"/>
    <w:rsid w:val="008E5D48"/>
    <w:rsid w:val="008F0A8A"/>
    <w:rsid w:val="008F115C"/>
    <w:rsid w:val="008F3F9F"/>
    <w:rsid w:val="008F48D6"/>
    <w:rsid w:val="008F6ADA"/>
    <w:rsid w:val="0090026C"/>
    <w:rsid w:val="00900796"/>
    <w:rsid w:val="00900A29"/>
    <w:rsid w:val="0090288F"/>
    <w:rsid w:val="00902FCA"/>
    <w:rsid w:val="00903B7F"/>
    <w:rsid w:val="0090594B"/>
    <w:rsid w:val="00906FB8"/>
    <w:rsid w:val="00910044"/>
    <w:rsid w:val="009111EC"/>
    <w:rsid w:val="0091161D"/>
    <w:rsid w:val="009122B1"/>
    <w:rsid w:val="00913129"/>
    <w:rsid w:val="00913BFF"/>
    <w:rsid w:val="00913E7F"/>
    <w:rsid w:val="00914B3D"/>
    <w:rsid w:val="009157B1"/>
    <w:rsid w:val="00917C70"/>
    <w:rsid w:val="00921A4B"/>
    <w:rsid w:val="009228DF"/>
    <w:rsid w:val="00924607"/>
    <w:rsid w:val="00924E84"/>
    <w:rsid w:val="0093249B"/>
    <w:rsid w:val="00935C19"/>
    <w:rsid w:val="009376C1"/>
    <w:rsid w:val="0094108F"/>
    <w:rsid w:val="00942AAB"/>
    <w:rsid w:val="00942EFA"/>
    <w:rsid w:val="00942F8A"/>
    <w:rsid w:val="009439DF"/>
    <w:rsid w:val="00946445"/>
    <w:rsid w:val="00947FCC"/>
    <w:rsid w:val="00950B8B"/>
    <w:rsid w:val="009546CD"/>
    <w:rsid w:val="00965A19"/>
    <w:rsid w:val="00966524"/>
    <w:rsid w:val="00973752"/>
    <w:rsid w:val="00973FDE"/>
    <w:rsid w:val="00976437"/>
    <w:rsid w:val="00976535"/>
    <w:rsid w:val="00982C7D"/>
    <w:rsid w:val="00983928"/>
    <w:rsid w:val="00983B58"/>
    <w:rsid w:val="00983CE3"/>
    <w:rsid w:val="00984418"/>
    <w:rsid w:val="00984695"/>
    <w:rsid w:val="00984B3C"/>
    <w:rsid w:val="009851F0"/>
    <w:rsid w:val="00985A10"/>
    <w:rsid w:val="00987226"/>
    <w:rsid w:val="009902D1"/>
    <w:rsid w:val="00991895"/>
    <w:rsid w:val="00992E57"/>
    <w:rsid w:val="00996919"/>
    <w:rsid w:val="009A3B80"/>
    <w:rsid w:val="009A4EB9"/>
    <w:rsid w:val="009B1EFD"/>
    <w:rsid w:val="009B5406"/>
    <w:rsid w:val="009B785E"/>
    <w:rsid w:val="009C13C2"/>
    <w:rsid w:val="009C24F4"/>
    <w:rsid w:val="009D04FD"/>
    <w:rsid w:val="009D22F8"/>
    <w:rsid w:val="009D5147"/>
    <w:rsid w:val="009D576F"/>
    <w:rsid w:val="009D6DB2"/>
    <w:rsid w:val="009E010D"/>
    <w:rsid w:val="009E0896"/>
    <w:rsid w:val="009E1D94"/>
    <w:rsid w:val="009F3632"/>
    <w:rsid w:val="00A011D1"/>
    <w:rsid w:val="00A02161"/>
    <w:rsid w:val="00A0438D"/>
    <w:rsid w:val="00A0454E"/>
    <w:rsid w:val="00A061D7"/>
    <w:rsid w:val="00A06DC8"/>
    <w:rsid w:val="00A10C12"/>
    <w:rsid w:val="00A1488C"/>
    <w:rsid w:val="00A15431"/>
    <w:rsid w:val="00A15ED7"/>
    <w:rsid w:val="00A16030"/>
    <w:rsid w:val="00A1638D"/>
    <w:rsid w:val="00A1683A"/>
    <w:rsid w:val="00A177D3"/>
    <w:rsid w:val="00A2277B"/>
    <w:rsid w:val="00A26E0A"/>
    <w:rsid w:val="00A30E81"/>
    <w:rsid w:val="00A313B3"/>
    <w:rsid w:val="00A31BBD"/>
    <w:rsid w:val="00A3361B"/>
    <w:rsid w:val="00A34804"/>
    <w:rsid w:val="00A35257"/>
    <w:rsid w:val="00A41DDE"/>
    <w:rsid w:val="00A42439"/>
    <w:rsid w:val="00A477B0"/>
    <w:rsid w:val="00A5323A"/>
    <w:rsid w:val="00A5370A"/>
    <w:rsid w:val="00A53F3C"/>
    <w:rsid w:val="00A578D6"/>
    <w:rsid w:val="00A60140"/>
    <w:rsid w:val="00A61A99"/>
    <w:rsid w:val="00A64A2D"/>
    <w:rsid w:val="00A65774"/>
    <w:rsid w:val="00A65E7E"/>
    <w:rsid w:val="00A661A3"/>
    <w:rsid w:val="00A67B50"/>
    <w:rsid w:val="00A700B8"/>
    <w:rsid w:val="00A7118E"/>
    <w:rsid w:val="00A714E8"/>
    <w:rsid w:val="00A74A34"/>
    <w:rsid w:val="00A75B0A"/>
    <w:rsid w:val="00A77098"/>
    <w:rsid w:val="00A81992"/>
    <w:rsid w:val="00A81DA8"/>
    <w:rsid w:val="00A83225"/>
    <w:rsid w:val="00A84FD2"/>
    <w:rsid w:val="00A941CF"/>
    <w:rsid w:val="00A958D9"/>
    <w:rsid w:val="00AA3057"/>
    <w:rsid w:val="00AA431D"/>
    <w:rsid w:val="00AA4938"/>
    <w:rsid w:val="00AA692C"/>
    <w:rsid w:val="00AA7231"/>
    <w:rsid w:val="00AB015C"/>
    <w:rsid w:val="00AB056F"/>
    <w:rsid w:val="00AB4342"/>
    <w:rsid w:val="00AB4D2F"/>
    <w:rsid w:val="00AB4FBE"/>
    <w:rsid w:val="00AC087F"/>
    <w:rsid w:val="00AD23D9"/>
    <w:rsid w:val="00AD3739"/>
    <w:rsid w:val="00AD3A95"/>
    <w:rsid w:val="00AD3C1B"/>
    <w:rsid w:val="00AD62B4"/>
    <w:rsid w:val="00AE090B"/>
    <w:rsid w:val="00AE12AD"/>
    <w:rsid w:val="00AE1818"/>
    <w:rsid w:val="00AE1970"/>
    <w:rsid w:val="00AE2601"/>
    <w:rsid w:val="00AE2807"/>
    <w:rsid w:val="00AE612F"/>
    <w:rsid w:val="00AE7702"/>
    <w:rsid w:val="00AF03EA"/>
    <w:rsid w:val="00AF0C2C"/>
    <w:rsid w:val="00AF254B"/>
    <w:rsid w:val="00AF2BBE"/>
    <w:rsid w:val="00AF4012"/>
    <w:rsid w:val="00AF568A"/>
    <w:rsid w:val="00AF768E"/>
    <w:rsid w:val="00B008A7"/>
    <w:rsid w:val="00B00ABF"/>
    <w:rsid w:val="00B05C17"/>
    <w:rsid w:val="00B05CDC"/>
    <w:rsid w:val="00B10CC0"/>
    <w:rsid w:val="00B11E4C"/>
    <w:rsid w:val="00B126D6"/>
    <w:rsid w:val="00B13319"/>
    <w:rsid w:val="00B13CAF"/>
    <w:rsid w:val="00B145AA"/>
    <w:rsid w:val="00B16187"/>
    <w:rsid w:val="00B17A0E"/>
    <w:rsid w:val="00B22F6A"/>
    <w:rsid w:val="00B23146"/>
    <w:rsid w:val="00B236C1"/>
    <w:rsid w:val="00B25978"/>
    <w:rsid w:val="00B27CDD"/>
    <w:rsid w:val="00B27D9A"/>
    <w:rsid w:val="00B30767"/>
    <w:rsid w:val="00B31114"/>
    <w:rsid w:val="00B31D98"/>
    <w:rsid w:val="00B322F0"/>
    <w:rsid w:val="00B34316"/>
    <w:rsid w:val="00B358C3"/>
    <w:rsid w:val="00B35935"/>
    <w:rsid w:val="00B37532"/>
    <w:rsid w:val="00B375D6"/>
    <w:rsid w:val="00B37A59"/>
    <w:rsid w:val="00B37E63"/>
    <w:rsid w:val="00B414E6"/>
    <w:rsid w:val="00B42E0D"/>
    <w:rsid w:val="00B444A2"/>
    <w:rsid w:val="00B45D42"/>
    <w:rsid w:val="00B47849"/>
    <w:rsid w:val="00B533C5"/>
    <w:rsid w:val="00B61D8D"/>
    <w:rsid w:val="00B62741"/>
    <w:rsid w:val="00B62CFB"/>
    <w:rsid w:val="00B63257"/>
    <w:rsid w:val="00B72890"/>
    <w:rsid w:val="00B72D61"/>
    <w:rsid w:val="00B73398"/>
    <w:rsid w:val="00B75374"/>
    <w:rsid w:val="00B75567"/>
    <w:rsid w:val="00B75D43"/>
    <w:rsid w:val="00B76646"/>
    <w:rsid w:val="00B76CC1"/>
    <w:rsid w:val="00B80D60"/>
    <w:rsid w:val="00B8231A"/>
    <w:rsid w:val="00B82F53"/>
    <w:rsid w:val="00B84709"/>
    <w:rsid w:val="00B90855"/>
    <w:rsid w:val="00B92363"/>
    <w:rsid w:val="00B95274"/>
    <w:rsid w:val="00BA0C68"/>
    <w:rsid w:val="00BA0EE0"/>
    <w:rsid w:val="00BA1DB8"/>
    <w:rsid w:val="00BA3EB1"/>
    <w:rsid w:val="00BA515F"/>
    <w:rsid w:val="00BA547A"/>
    <w:rsid w:val="00BA6336"/>
    <w:rsid w:val="00BA6941"/>
    <w:rsid w:val="00BA78D2"/>
    <w:rsid w:val="00BB3E8E"/>
    <w:rsid w:val="00BB546E"/>
    <w:rsid w:val="00BB55C0"/>
    <w:rsid w:val="00BB7912"/>
    <w:rsid w:val="00BB79D0"/>
    <w:rsid w:val="00BC0318"/>
    <w:rsid w:val="00BC0920"/>
    <w:rsid w:val="00BC25E5"/>
    <w:rsid w:val="00BC39B7"/>
    <w:rsid w:val="00BC458E"/>
    <w:rsid w:val="00BC5311"/>
    <w:rsid w:val="00BC5854"/>
    <w:rsid w:val="00BC65ED"/>
    <w:rsid w:val="00BD1C1F"/>
    <w:rsid w:val="00BD5BC6"/>
    <w:rsid w:val="00BD7190"/>
    <w:rsid w:val="00BE10E8"/>
    <w:rsid w:val="00BE1652"/>
    <w:rsid w:val="00BE3155"/>
    <w:rsid w:val="00BE78E4"/>
    <w:rsid w:val="00BF1227"/>
    <w:rsid w:val="00BF32BB"/>
    <w:rsid w:val="00BF3433"/>
    <w:rsid w:val="00BF39F0"/>
    <w:rsid w:val="00BF681E"/>
    <w:rsid w:val="00C037B4"/>
    <w:rsid w:val="00C064E2"/>
    <w:rsid w:val="00C06EC7"/>
    <w:rsid w:val="00C11FDF"/>
    <w:rsid w:val="00C1234A"/>
    <w:rsid w:val="00C1269C"/>
    <w:rsid w:val="00C1768D"/>
    <w:rsid w:val="00C22C4D"/>
    <w:rsid w:val="00C24928"/>
    <w:rsid w:val="00C34212"/>
    <w:rsid w:val="00C350D1"/>
    <w:rsid w:val="00C40F08"/>
    <w:rsid w:val="00C43155"/>
    <w:rsid w:val="00C43F26"/>
    <w:rsid w:val="00C46309"/>
    <w:rsid w:val="00C46FB3"/>
    <w:rsid w:val="00C47AA1"/>
    <w:rsid w:val="00C51766"/>
    <w:rsid w:val="00C572C4"/>
    <w:rsid w:val="00C57E2D"/>
    <w:rsid w:val="00C6014D"/>
    <w:rsid w:val="00C62DB7"/>
    <w:rsid w:val="00C62FD9"/>
    <w:rsid w:val="00C636AB"/>
    <w:rsid w:val="00C64020"/>
    <w:rsid w:val="00C64675"/>
    <w:rsid w:val="00C64EC3"/>
    <w:rsid w:val="00C66F6E"/>
    <w:rsid w:val="00C712CE"/>
    <w:rsid w:val="00C731BB"/>
    <w:rsid w:val="00C74FCC"/>
    <w:rsid w:val="00C76402"/>
    <w:rsid w:val="00C76CC6"/>
    <w:rsid w:val="00C81919"/>
    <w:rsid w:val="00C82EE0"/>
    <w:rsid w:val="00C839D7"/>
    <w:rsid w:val="00C85A3E"/>
    <w:rsid w:val="00C86B1A"/>
    <w:rsid w:val="00C87047"/>
    <w:rsid w:val="00C9013B"/>
    <w:rsid w:val="00C94083"/>
    <w:rsid w:val="00CA151C"/>
    <w:rsid w:val="00CA3AE7"/>
    <w:rsid w:val="00CA4CAC"/>
    <w:rsid w:val="00CA5936"/>
    <w:rsid w:val="00CA5968"/>
    <w:rsid w:val="00CA70D8"/>
    <w:rsid w:val="00CB1900"/>
    <w:rsid w:val="00CB29FE"/>
    <w:rsid w:val="00CB43C1"/>
    <w:rsid w:val="00CB6974"/>
    <w:rsid w:val="00CB764A"/>
    <w:rsid w:val="00CC009D"/>
    <w:rsid w:val="00CC5EC1"/>
    <w:rsid w:val="00CC66FD"/>
    <w:rsid w:val="00CC7F4E"/>
    <w:rsid w:val="00CD077D"/>
    <w:rsid w:val="00CD7D28"/>
    <w:rsid w:val="00CE01DF"/>
    <w:rsid w:val="00CE3229"/>
    <w:rsid w:val="00CE5183"/>
    <w:rsid w:val="00CF1087"/>
    <w:rsid w:val="00CF3C72"/>
    <w:rsid w:val="00CF7BF0"/>
    <w:rsid w:val="00D00358"/>
    <w:rsid w:val="00D023D7"/>
    <w:rsid w:val="00D05268"/>
    <w:rsid w:val="00D05A17"/>
    <w:rsid w:val="00D05B05"/>
    <w:rsid w:val="00D10324"/>
    <w:rsid w:val="00D10400"/>
    <w:rsid w:val="00D121FD"/>
    <w:rsid w:val="00D13E83"/>
    <w:rsid w:val="00D144CC"/>
    <w:rsid w:val="00D178BD"/>
    <w:rsid w:val="00D17940"/>
    <w:rsid w:val="00D22675"/>
    <w:rsid w:val="00D2361F"/>
    <w:rsid w:val="00D246AB"/>
    <w:rsid w:val="00D249BD"/>
    <w:rsid w:val="00D269E3"/>
    <w:rsid w:val="00D27257"/>
    <w:rsid w:val="00D3275F"/>
    <w:rsid w:val="00D36878"/>
    <w:rsid w:val="00D419A9"/>
    <w:rsid w:val="00D41E25"/>
    <w:rsid w:val="00D4394B"/>
    <w:rsid w:val="00D4438C"/>
    <w:rsid w:val="00D44AE8"/>
    <w:rsid w:val="00D4512B"/>
    <w:rsid w:val="00D45FED"/>
    <w:rsid w:val="00D469F1"/>
    <w:rsid w:val="00D5007F"/>
    <w:rsid w:val="00D532AB"/>
    <w:rsid w:val="00D54AB3"/>
    <w:rsid w:val="00D55C74"/>
    <w:rsid w:val="00D6164B"/>
    <w:rsid w:val="00D61A12"/>
    <w:rsid w:val="00D654E3"/>
    <w:rsid w:val="00D65D8A"/>
    <w:rsid w:val="00D67779"/>
    <w:rsid w:val="00D70BCF"/>
    <w:rsid w:val="00D72996"/>
    <w:rsid w:val="00D73323"/>
    <w:rsid w:val="00D769D4"/>
    <w:rsid w:val="00D7711C"/>
    <w:rsid w:val="00D80024"/>
    <w:rsid w:val="00D854C1"/>
    <w:rsid w:val="00D86193"/>
    <w:rsid w:val="00D916F6"/>
    <w:rsid w:val="00D917D4"/>
    <w:rsid w:val="00D9311E"/>
    <w:rsid w:val="00D9649E"/>
    <w:rsid w:val="00D976DC"/>
    <w:rsid w:val="00DA108F"/>
    <w:rsid w:val="00DA201C"/>
    <w:rsid w:val="00DA5BFF"/>
    <w:rsid w:val="00DB02F9"/>
    <w:rsid w:val="00DB0C27"/>
    <w:rsid w:val="00DB2258"/>
    <w:rsid w:val="00DB4D6B"/>
    <w:rsid w:val="00DB645E"/>
    <w:rsid w:val="00DC2302"/>
    <w:rsid w:val="00DC31E0"/>
    <w:rsid w:val="00DC3FEA"/>
    <w:rsid w:val="00DC4840"/>
    <w:rsid w:val="00DC5D20"/>
    <w:rsid w:val="00DC5E09"/>
    <w:rsid w:val="00DD227C"/>
    <w:rsid w:val="00DD3FCB"/>
    <w:rsid w:val="00DD5900"/>
    <w:rsid w:val="00DD5D88"/>
    <w:rsid w:val="00DD7BD0"/>
    <w:rsid w:val="00DD7D3F"/>
    <w:rsid w:val="00DE261D"/>
    <w:rsid w:val="00DE50C1"/>
    <w:rsid w:val="00DE5270"/>
    <w:rsid w:val="00DE6CEA"/>
    <w:rsid w:val="00DE71F5"/>
    <w:rsid w:val="00DE75B3"/>
    <w:rsid w:val="00DF0F2D"/>
    <w:rsid w:val="00DF5625"/>
    <w:rsid w:val="00DF5D7E"/>
    <w:rsid w:val="00DF6ADA"/>
    <w:rsid w:val="00E009D7"/>
    <w:rsid w:val="00E01E73"/>
    <w:rsid w:val="00E04378"/>
    <w:rsid w:val="00E04451"/>
    <w:rsid w:val="00E06216"/>
    <w:rsid w:val="00E1351A"/>
    <w:rsid w:val="00E138E0"/>
    <w:rsid w:val="00E176D6"/>
    <w:rsid w:val="00E17AC7"/>
    <w:rsid w:val="00E21405"/>
    <w:rsid w:val="00E25DFD"/>
    <w:rsid w:val="00E25E35"/>
    <w:rsid w:val="00E269E7"/>
    <w:rsid w:val="00E3132E"/>
    <w:rsid w:val="00E32C92"/>
    <w:rsid w:val="00E35FD7"/>
    <w:rsid w:val="00E36EA0"/>
    <w:rsid w:val="00E40263"/>
    <w:rsid w:val="00E40F03"/>
    <w:rsid w:val="00E425FC"/>
    <w:rsid w:val="00E431D7"/>
    <w:rsid w:val="00E50C79"/>
    <w:rsid w:val="00E512E8"/>
    <w:rsid w:val="00E51E99"/>
    <w:rsid w:val="00E54820"/>
    <w:rsid w:val="00E54B30"/>
    <w:rsid w:val="00E565D1"/>
    <w:rsid w:val="00E60DB1"/>
    <w:rsid w:val="00E61500"/>
    <w:rsid w:val="00E61F30"/>
    <w:rsid w:val="00E63A9D"/>
    <w:rsid w:val="00E657E1"/>
    <w:rsid w:val="00E65E6E"/>
    <w:rsid w:val="00E67DF0"/>
    <w:rsid w:val="00E70B50"/>
    <w:rsid w:val="00E70F8F"/>
    <w:rsid w:val="00E712B8"/>
    <w:rsid w:val="00E71E57"/>
    <w:rsid w:val="00E726E7"/>
    <w:rsid w:val="00E7274C"/>
    <w:rsid w:val="00E74E00"/>
    <w:rsid w:val="00E75567"/>
    <w:rsid w:val="00E75C57"/>
    <w:rsid w:val="00E7650B"/>
    <w:rsid w:val="00E76A4E"/>
    <w:rsid w:val="00E77EC5"/>
    <w:rsid w:val="00E843D7"/>
    <w:rsid w:val="00E844DA"/>
    <w:rsid w:val="00E86F85"/>
    <w:rsid w:val="00E87DEC"/>
    <w:rsid w:val="00E91850"/>
    <w:rsid w:val="00E91DAE"/>
    <w:rsid w:val="00E9228F"/>
    <w:rsid w:val="00E94BBE"/>
    <w:rsid w:val="00E95176"/>
    <w:rsid w:val="00E95FF5"/>
    <w:rsid w:val="00E9626F"/>
    <w:rsid w:val="00E963D1"/>
    <w:rsid w:val="00E96E3C"/>
    <w:rsid w:val="00E977A7"/>
    <w:rsid w:val="00EA39BD"/>
    <w:rsid w:val="00EA4591"/>
    <w:rsid w:val="00EA5E19"/>
    <w:rsid w:val="00EB0B41"/>
    <w:rsid w:val="00EB12D2"/>
    <w:rsid w:val="00EB56C7"/>
    <w:rsid w:val="00EB7157"/>
    <w:rsid w:val="00EC04CA"/>
    <w:rsid w:val="00EC0A0A"/>
    <w:rsid w:val="00EC2CF6"/>
    <w:rsid w:val="00EC3F7D"/>
    <w:rsid w:val="00EC40AD"/>
    <w:rsid w:val="00ED0C63"/>
    <w:rsid w:val="00ED1E8A"/>
    <w:rsid w:val="00ED2A09"/>
    <w:rsid w:val="00ED578C"/>
    <w:rsid w:val="00ED5A56"/>
    <w:rsid w:val="00ED666A"/>
    <w:rsid w:val="00ED714E"/>
    <w:rsid w:val="00ED72D3"/>
    <w:rsid w:val="00EE33A2"/>
    <w:rsid w:val="00EE7BD5"/>
    <w:rsid w:val="00EF03A3"/>
    <w:rsid w:val="00EF29AB"/>
    <w:rsid w:val="00EF56AF"/>
    <w:rsid w:val="00EF59FD"/>
    <w:rsid w:val="00EF70C7"/>
    <w:rsid w:val="00EF7104"/>
    <w:rsid w:val="00F0269F"/>
    <w:rsid w:val="00F02BD1"/>
    <w:rsid w:val="00F02C40"/>
    <w:rsid w:val="00F06220"/>
    <w:rsid w:val="00F075AF"/>
    <w:rsid w:val="00F10A8B"/>
    <w:rsid w:val="00F14610"/>
    <w:rsid w:val="00F157A9"/>
    <w:rsid w:val="00F15CE6"/>
    <w:rsid w:val="00F17756"/>
    <w:rsid w:val="00F22BF1"/>
    <w:rsid w:val="00F22E89"/>
    <w:rsid w:val="00F231CE"/>
    <w:rsid w:val="00F24917"/>
    <w:rsid w:val="00F30D40"/>
    <w:rsid w:val="00F404A5"/>
    <w:rsid w:val="00F410DF"/>
    <w:rsid w:val="00F43D2F"/>
    <w:rsid w:val="00F43E1A"/>
    <w:rsid w:val="00F464F4"/>
    <w:rsid w:val="00F53449"/>
    <w:rsid w:val="00F57745"/>
    <w:rsid w:val="00F57EBA"/>
    <w:rsid w:val="00F617B1"/>
    <w:rsid w:val="00F62269"/>
    <w:rsid w:val="00F62C08"/>
    <w:rsid w:val="00F63BE3"/>
    <w:rsid w:val="00F64099"/>
    <w:rsid w:val="00F65216"/>
    <w:rsid w:val="00F65DD1"/>
    <w:rsid w:val="00F66E13"/>
    <w:rsid w:val="00F70FD5"/>
    <w:rsid w:val="00F7108D"/>
    <w:rsid w:val="00F765EB"/>
    <w:rsid w:val="00F8091E"/>
    <w:rsid w:val="00F815C2"/>
    <w:rsid w:val="00F8225E"/>
    <w:rsid w:val="00F84ECC"/>
    <w:rsid w:val="00F86418"/>
    <w:rsid w:val="00F9297B"/>
    <w:rsid w:val="00F954F7"/>
    <w:rsid w:val="00F97BF9"/>
    <w:rsid w:val="00FA6611"/>
    <w:rsid w:val="00FB24C1"/>
    <w:rsid w:val="00FB324A"/>
    <w:rsid w:val="00FC0601"/>
    <w:rsid w:val="00FC11ED"/>
    <w:rsid w:val="00FC1F17"/>
    <w:rsid w:val="00FC2B88"/>
    <w:rsid w:val="00FC3180"/>
    <w:rsid w:val="00FC4A91"/>
    <w:rsid w:val="00FC7532"/>
    <w:rsid w:val="00FD0081"/>
    <w:rsid w:val="00FD0363"/>
    <w:rsid w:val="00FD0D57"/>
    <w:rsid w:val="00FD1FC1"/>
    <w:rsid w:val="00FD3296"/>
    <w:rsid w:val="00FD350A"/>
    <w:rsid w:val="00FD3862"/>
    <w:rsid w:val="00FD5399"/>
    <w:rsid w:val="00FD5609"/>
    <w:rsid w:val="00FD67A8"/>
    <w:rsid w:val="00FD6D5F"/>
    <w:rsid w:val="00FE09B4"/>
    <w:rsid w:val="00FE2EC9"/>
    <w:rsid w:val="00FE33F5"/>
    <w:rsid w:val="00FE3FA1"/>
    <w:rsid w:val="00FE6093"/>
    <w:rsid w:val="00FE7324"/>
    <w:rsid w:val="00FF03C2"/>
    <w:rsid w:val="00FF170C"/>
    <w:rsid w:val="00FF40BF"/>
    <w:rsid w:val="00FF5B65"/>
    <w:rsid w:val="00FF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uiPriority w:val="99"/>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unhideWhenUsed/>
    <w:qFormat/>
    <w:rsid w:val="000F3578"/>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7157"/>
    <w:rPr>
      <w:sz w:val="28"/>
    </w:rPr>
  </w:style>
  <w:style w:type="paragraph" w:styleId="a5">
    <w:name w:val="Body Text Indent"/>
    <w:basedOn w:val="a"/>
    <w:link w:val="a6"/>
    <w:uiPriority w:val="99"/>
    <w:rsid w:val="00EB7157"/>
    <w:pPr>
      <w:ind w:firstLine="709"/>
      <w:jc w:val="both"/>
    </w:pPr>
    <w:rPr>
      <w:sz w:val="28"/>
    </w:rPr>
  </w:style>
  <w:style w:type="paragraph" w:customStyle="1" w:styleId="Postan">
    <w:name w:val="Postan"/>
    <w:basedOn w:val="a"/>
    <w:uiPriority w:val="99"/>
    <w:rsid w:val="00EB7157"/>
    <w:pPr>
      <w:jc w:val="center"/>
    </w:pPr>
    <w:rPr>
      <w:sz w:val="28"/>
    </w:rPr>
  </w:style>
  <w:style w:type="paragraph" w:styleId="a7">
    <w:name w:val="footer"/>
    <w:aliases w:val="Знак"/>
    <w:basedOn w:val="a"/>
    <w:link w:val="a8"/>
    <w:uiPriority w:val="99"/>
    <w:rsid w:val="00EB7157"/>
    <w:pPr>
      <w:tabs>
        <w:tab w:val="center" w:pos="4153"/>
        <w:tab w:val="right" w:pos="8306"/>
      </w:tabs>
    </w:pPr>
  </w:style>
  <w:style w:type="paragraph" w:styleId="a9">
    <w:name w:val="header"/>
    <w:basedOn w:val="a"/>
    <w:link w:val="aa"/>
    <w:uiPriority w:val="99"/>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uiPriority w:val="99"/>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iPriority w:val="99"/>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aliases w:val="Знак Знак"/>
    <w:link w:val="a7"/>
    <w:uiPriority w:val="99"/>
    <w:rsid w:val="007364F6"/>
  </w:style>
  <w:style w:type="character" w:customStyle="1" w:styleId="a4">
    <w:name w:val="Основной текст Знак"/>
    <w:link w:val="a3"/>
    <w:uiPriority w:val="99"/>
    <w:rsid w:val="007364F6"/>
    <w:rPr>
      <w:sz w:val="28"/>
    </w:rPr>
  </w:style>
  <w:style w:type="character" w:customStyle="1" w:styleId="a6">
    <w:name w:val="Основной текст с отступом Знак"/>
    <w:link w:val="a5"/>
    <w:uiPriority w:val="99"/>
    <w:rsid w:val="007364F6"/>
    <w:rPr>
      <w:sz w:val="28"/>
    </w:rPr>
  </w:style>
  <w:style w:type="paragraph" w:styleId="31">
    <w:name w:val="Body Text Indent 3"/>
    <w:basedOn w:val="a"/>
    <w:link w:val="32"/>
    <w:uiPriority w:val="99"/>
    <w:unhideWhenUsed/>
    <w:rsid w:val="007364F6"/>
    <w:pPr>
      <w:spacing w:after="120"/>
      <w:ind w:left="283"/>
    </w:pPr>
    <w:rPr>
      <w:sz w:val="16"/>
      <w:szCs w:val="16"/>
    </w:rPr>
  </w:style>
  <w:style w:type="character" w:customStyle="1" w:styleId="32">
    <w:name w:val="Основной текст с отступом 3 Знак"/>
    <w:basedOn w:val="a0"/>
    <w:link w:val="31"/>
    <w:uiPriority w:val="99"/>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uiPriority w:val="99"/>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uiPriority w:val="99"/>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rsid w:val="007364F6"/>
    <w:rPr>
      <w:b/>
      <w:bCs/>
      <w:color w:val="26282F"/>
      <w:shd w:val="clear" w:color="auto" w:fill="FFF580"/>
    </w:rPr>
  </w:style>
  <w:style w:type="character" w:customStyle="1" w:styleId="afffa">
    <w:name w:val="Не вступил в силу"/>
    <w:basedOn w:val="afa"/>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rsid w:val="007364F6"/>
    <w:rPr>
      <w:b/>
      <w:bCs/>
      <w:color w:val="26282F"/>
    </w:rPr>
  </w:style>
  <w:style w:type="character" w:customStyle="1" w:styleId="affff9">
    <w:name w:val="Сравнение редакций. Добавленный фрагмент"/>
    <w:rsid w:val="007364F6"/>
    <w:rPr>
      <w:color w:val="000000"/>
      <w:shd w:val="clear" w:color="auto" w:fill="C1D7FF"/>
    </w:rPr>
  </w:style>
  <w:style w:type="character" w:customStyle="1" w:styleId="affffa">
    <w:name w:val="Сравнение редакций. Удаленный фрагмент"/>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uiPriority w:val="99"/>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paragraph" w:customStyle="1" w:styleId="21">
    <w:name w:val="Основной текст 21"/>
    <w:basedOn w:val="a"/>
    <w:rsid w:val="00B27D9A"/>
    <w:pPr>
      <w:overflowPunct w:val="0"/>
      <w:autoSpaceDE w:val="0"/>
      <w:autoSpaceDN w:val="0"/>
      <w:adjustRightInd w:val="0"/>
    </w:pPr>
    <w:rPr>
      <w:sz w:val="28"/>
    </w:rPr>
  </w:style>
  <w:style w:type="paragraph" w:styleId="22">
    <w:name w:val="Body Text 2"/>
    <w:basedOn w:val="a"/>
    <w:link w:val="23"/>
    <w:uiPriority w:val="99"/>
    <w:rsid w:val="00B27D9A"/>
    <w:pPr>
      <w:spacing w:after="120" w:line="480" w:lineRule="auto"/>
    </w:pPr>
  </w:style>
  <w:style w:type="character" w:customStyle="1" w:styleId="23">
    <w:name w:val="Основной текст 2 Знак"/>
    <w:basedOn w:val="a0"/>
    <w:link w:val="22"/>
    <w:uiPriority w:val="99"/>
    <w:rsid w:val="00B27D9A"/>
  </w:style>
  <w:style w:type="paragraph" w:customStyle="1" w:styleId="230">
    <w:name w:val="Основной текст 23"/>
    <w:basedOn w:val="a"/>
    <w:rsid w:val="00B27D9A"/>
    <w:pPr>
      <w:overflowPunct w:val="0"/>
      <w:autoSpaceDE w:val="0"/>
      <w:autoSpaceDN w:val="0"/>
      <w:adjustRightInd w:val="0"/>
    </w:pPr>
    <w:rPr>
      <w:sz w:val="28"/>
    </w:rPr>
  </w:style>
  <w:style w:type="paragraph" w:customStyle="1" w:styleId="14">
    <w:name w:val="Без интервала1"/>
    <w:rsid w:val="00D3275F"/>
    <w:rPr>
      <w:rFonts w:ascii="Calibri" w:hAnsi="Calibri"/>
      <w:sz w:val="22"/>
      <w:szCs w:val="22"/>
      <w:lang w:eastAsia="en-US"/>
    </w:rPr>
  </w:style>
  <w:style w:type="paragraph" w:customStyle="1" w:styleId="Default">
    <w:name w:val="Default"/>
    <w:rsid w:val="00B375D6"/>
    <w:pPr>
      <w:autoSpaceDE w:val="0"/>
      <w:autoSpaceDN w:val="0"/>
      <w:adjustRightInd w:val="0"/>
    </w:pPr>
    <w:rPr>
      <w:color w:val="000000"/>
      <w:sz w:val="24"/>
      <w:szCs w:val="24"/>
      <w:lang w:eastAsia="en-US"/>
    </w:rPr>
  </w:style>
  <w:style w:type="character" w:customStyle="1" w:styleId="50">
    <w:name w:val="Заголовок 5 Знак"/>
    <w:basedOn w:val="a0"/>
    <w:link w:val="5"/>
    <w:rsid w:val="000F3578"/>
    <w:rPr>
      <w:rFonts w:ascii="Arial" w:hAnsi="Arial"/>
      <w:b/>
      <w:bCs/>
      <w:i/>
      <w:iCs/>
      <w:sz w:val="26"/>
      <w:szCs w:val="26"/>
    </w:rPr>
  </w:style>
  <w:style w:type="paragraph" w:styleId="24">
    <w:name w:val="Body Text Indent 2"/>
    <w:basedOn w:val="a"/>
    <w:link w:val="25"/>
    <w:uiPriority w:val="99"/>
    <w:rsid w:val="000F3578"/>
    <w:pPr>
      <w:ind w:firstLine="702"/>
      <w:jc w:val="both"/>
    </w:pPr>
    <w:rPr>
      <w:rFonts w:eastAsia="Calibri"/>
      <w:sz w:val="28"/>
      <w:szCs w:val="24"/>
    </w:rPr>
  </w:style>
  <w:style w:type="character" w:customStyle="1" w:styleId="25">
    <w:name w:val="Основной текст с отступом 2 Знак"/>
    <w:basedOn w:val="a0"/>
    <w:link w:val="24"/>
    <w:uiPriority w:val="99"/>
    <w:rsid w:val="000F3578"/>
    <w:rPr>
      <w:rFonts w:eastAsia="Calibri"/>
      <w:sz w:val="28"/>
      <w:szCs w:val="24"/>
    </w:rPr>
  </w:style>
  <w:style w:type="paragraph" w:customStyle="1" w:styleId="210">
    <w:name w:val="Основной текст с отступом 21"/>
    <w:basedOn w:val="a"/>
    <w:uiPriority w:val="99"/>
    <w:rsid w:val="000F3578"/>
    <w:pPr>
      <w:ind w:firstLine="720"/>
      <w:jc w:val="both"/>
    </w:pPr>
    <w:rPr>
      <w:rFonts w:eastAsia="Calibri"/>
      <w:sz w:val="28"/>
    </w:rPr>
  </w:style>
  <w:style w:type="paragraph" w:customStyle="1" w:styleId="consplusnormal0">
    <w:name w:val="consplusnormal"/>
    <w:basedOn w:val="a"/>
    <w:uiPriority w:val="99"/>
    <w:rsid w:val="000F3578"/>
    <w:pPr>
      <w:spacing w:before="100" w:beforeAutospacing="1" w:after="100" w:afterAutospacing="1"/>
    </w:pPr>
    <w:rPr>
      <w:rFonts w:eastAsia="Calibri"/>
      <w:sz w:val="24"/>
      <w:szCs w:val="24"/>
    </w:rPr>
  </w:style>
  <w:style w:type="character" w:customStyle="1" w:styleId="apple-converted-space">
    <w:name w:val="apple-converted-space"/>
    <w:rsid w:val="000F3578"/>
    <w:rPr>
      <w:rFonts w:cs="Times New Roman"/>
    </w:rPr>
  </w:style>
  <w:style w:type="paragraph" w:customStyle="1" w:styleId="Style1">
    <w:name w:val="Style1"/>
    <w:basedOn w:val="a"/>
    <w:uiPriority w:val="99"/>
    <w:rsid w:val="000F3578"/>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0F3578"/>
    <w:rPr>
      <w:rFonts w:ascii="Times New Roman" w:hAnsi="Times New Roman"/>
      <w:sz w:val="26"/>
    </w:rPr>
  </w:style>
  <w:style w:type="paragraph" w:customStyle="1" w:styleId="26">
    <w:name w:val="Абзац списка2"/>
    <w:basedOn w:val="a"/>
    <w:uiPriority w:val="99"/>
    <w:rsid w:val="000F3578"/>
    <w:pPr>
      <w:spacing w:line="276" w:lineRule="auto"/>
      <w:ind w:left="720" w:firstLine="709"/>
      <w:contextualSpacing/>
      <w:jc w:val="both"/>
    </w:pPr>
    <w:rPr>
      <w:sz w:val="28"/>
      <w:szCs w:val="22"/>
      <w:lang w:eastAsia="en-US"/>
    </w:rPr>
  </w:style>
  <w:style w:type="paragraph" w:customStyle="1" w:styleId="27">
    <w:name w:val="Абзац списка2"/>
    <w:basedOn w:val="a"/>
    <w:uiPriority w:val="99"/>
    <w:rsid w:val="000F3578"/>
    <w:pPr>
      <w:suppressAutoHyphens/>
    </w:pPr>
    <w:rPr>
      <w:rFonts w:eastAsia="PMingLiU"/>
      <w:kern w:val="1"/>
      <w:lang w:eastAsia="ar-SA"/>
    </w:rPr>
  </w:style>
  <w:style w:type="paragraph" w:customStyle="1" w:styleId="15">
    <w:name w:val="Основной текст1"/>
    <w:basedOn w:val="a"/>
    <w:rsid w:val="000F3578"/>
    <w:pPr>
      <w:widowControl w:val="0"/>
      <w:shd w:val="clear" w:color="auto" w:fill="FFFFFF"/>
      <w:spacing w:before="600" w:line="278" w:lineRule="exact"/>
      <w:jc w:val="center"/>
    </w:pPr>
    <w:rPr>
      <w:b/>
      <w:spacing w:val="-3"/>
      <w:shd w:val="clear" w:color="auto" w:fill="FFFFFF"/>
    </w:rPr>
  </w:style>
  <w:style w:type="character" w:styleId="afffff2">
    <w:name w:val="footnote reference"/>
    <w:uiPriority w:val="99"/>
    <w:rsid w:val="000F3578"/>
    <w:rPr>
      <w:vertAlign w:val="superscript"/>
    </w:rPr>
  </w:style>
  <w:style w:type="paragraph" w:styleId="afffff3">
    <w:name w:val="footnote text"/>
    <w:basedOn w:val="a"/>
    <w:link w:val="afffff4"/>
    <w:uiPriority w:val="99"/>
    <w:rsid w:val="000F3578"/>
    <w:rPr>
      <w:rFonts w:eastAsia="Calibri"/>
    </w:rPr>
  </w:style>
  <w:style w:type="character" w:customStyle="1" w:styleId="afffff4">
    <w:name w:val="Текст сноски Знак"/>
    <w:basedOn w:val="a0"/>
    <w:link w:val="afffff3"/>
    <w:uiPriority w:val="99"/>
    <w:rsid w:val="000F3578"/>
    <w:rPr>
      <w:rFonts w:eastAsia="Calibri"/>
    </w:rPr>
  </w:style>
  <w:style w:type="character" w:customStyle="1" w:styleId="16">
    <w:name w:val="Основной текст Знак1"/>
    <w:aliases w:val="Основной текст Знак Знак"/>
    <w:uiPriority w:val="99"/>
    <w:rsid w:val="000F3578"/>
    <w:rPr>
      <w:sz w:val="28"/>
    </w:rPr>
  </w:style>
  <w:style w:type="paragraph" w:customStyle="1" w:styleId="default0">
    <w:name w:val="default"/>
    <w:basedOn w:val="a"/>
    <w:uiPriority w:val="99"/>
    <w:rsid w:val="000F3578"/>
    <w:pPr>
      <w:spacing w:before="100" w:beforeAutospacing="1" w:after="100" w:afterAutospacing="1"/>
    </w:pPr>
    <w:rPr>
      <w:rFonts w:eastAsia="Calibri"/>
      <w:sz w:val="24"/>
      <w:szCs w:val="24"/>
    </w:rPr>
  </w:style>
  <w:style w:type="character" w:customStyle="1" w:styleId="caps">
    <w:name w:val="caps"/>
    <w:rsid w:val="000F3578"/>
  </w:style>
  <w:style w:type="paragraph" w:customStyle="1" w:styleId="s1">
    <w:name w:val="s_1"/>
    <w:basedOn w:val="a"/>
    <w:uiPriority w:val="99"/>
    <w:rsid w:val="000F3578"/>
    <w:pPr>
      <w:spacing w:before="100" w:beforeAutospacing="1" w:after="100" w:afterAutospacing="1"/>
    </w:pPr>
    <w:rPr>
      <w:rFonts w:eastAsia="Calibri"/>
      <w:sz w:val="24"/>
      <w:szCs w:val="24"/>
    </w:rPr>
  </w:style>
  <w:style w:type="paragraph" w:customStyle="1" w:styleId="33">
    <w:name w:val="Абзац списка3"/>
    <w:basedOn w:val="a"/>
    <w:uiPriority w:val="99"/>
    <w:rsid w:val="000F3578"/>
    <w:pPr>
      <w:suppressAutoHyphens/>
    </w:pPr>
    <w:rPr>
      <w:rFonts w:eastAsia="PMingLiU"/>
      <w:kern w:val="1"/>
      <w:lang w:eastAsia="ar-SA"/>
    </w:rPr>
  </w:style>
  <w:style w:type="paragraph" w:customStyle="1" w:styleId="220">
    <w:name w:val="Основной текст 22"/>
    <w:basedOn w:val="a"/>
    <w:uiPriority w:val="99"/>
    <w:rsid w:val="000F3578"/>
    <w:pPr>
      <w:spacing w:line="360" w:lineRule="auto"/>
      <w:ind w:firstLine="720"/>
      <w:jc w:val="both"/>
    </w:pPr>
    <w:rPr>
      <w:rFonts w:eastAsia="Calibri"/>
      <w:sz w:val="24"/>
    </w:rPr>
  </w:style>
  <w:style w:type="paragraph" w:customStyle="1" w:styleId="ListParagraph1">
    <w:name w:val="List Paragraph1"/>
    <w:basedOn w:val="a"/>
    <w:uiPriority w:val="99"/>
    <w:rsid w:val="000F3578"/>
    <w:pPr>
      <w:suppressAutoHyphens/>
    </w:pPr>
    <w:rPr>
      <w:rFonts w:eastAsia="PMingLiU"/>
      <w:kern w:val="2"/>
      <w:lang w:eastAsia="ar-SA"/>
    </w:rPr>
  </w:style>
  <w:style w:type="paragraph" w:styleId="afffff5">
    <w:name w:val="Body Text First Indent"/>
    <w:basedOn w:val="a"/>
    <w:link w:val="afffff6"/>
    <w:uiPriority w:val="99"/>
    <w:unhideWhenUsed/>
    <w:rsid w:val="000F3578"/>
    <w:pPr>
      <w:ind w:firstLine="210"/>
    </w:pPr>
    <w:rPr>
      <w:rFonts w:ascii="Arial" w:hAnsi="Arial" w:cs="Arial"/>
      <w:sz w:val="28"/>
    </w:rPr>
  </w:style>
  <w:style w:type="character" w:customStyle="1" w:styleId="afffff6">
    <w:name w:val="Красная строка Знак"/>
    <w:basedOn w:val="a4"/>
    <w:link w:val="afffff5"/>
    <w:uiPriority w:val="99"/>
    <w:rsid w:val="000F3578"/>
    <w:rPr>
      <w:rFonts w:ascii="Arial" w:hAnsi="Arial" w:cs="Arial"/>
    </w:rPr>
  </w:style>
  <w:style w:type="paragraph" w:styleId="afffff7">
    <w:name w:val="List Bullet"/>
    <w:basedOn w:val="afffff5"/>
    <w:uiPriority w:val="99"/>
    <w:unhideWhenUsed/>
    <w:rsid w:val="000F3578"/>
    <w:pPr>
      <w:tabs>
        <w:tab w:val="num" w:pos="360"/>
      </w:tabs>
      <w:ind w:left="360" w:hanging="360"/>
    </w:pPr>
  </w:style>
  <w:style w:type="paragraph" w:styleId="34">
    <w:name w:val="List 3"/>
    <w:basedOn w:val="a"/>
    <w:uiPriority w:val="99"/>
    <w:unhideWhenUsed/>
    <w:rsid w:val="000F3578"/>
    <w:pPr>
      <w:ind w:left="849" w:hanging="283"/>
      <w:jc w:val="both"/>
    </w:pPr>
    <w:rPr>
      <w:rFonts w:ascii="Arial" w:hAnsi="Arial" w:cs="Arial"/>
      <w:sz w:val="28"/>
      <w:szCs w:val="28"/>
    </w:rPr>
  </w:style>
  <w:style w:type="paragraph" w:styleId="afffff8">
    <w:name w:val="Plain Text"/>
    <w:basedOn w:val="a"/>
    <w:link w:val="afffff9"/>
    <w:unhideWhenUsed/>
    <w:rsid w:val="000F3578"/>
    <w:pPr>
      <w:spacing w:before="64" w:after="64"/>
    </w:pPr>
    <w:rPr>
      <w:rFonts w:ascii="Arial" w:hAnsi="Arial"/>
      <w:color w:val="000000"/>
    </w:rPr>
  </w:style>
  <w:style w:type="character" w:customStyle="1" w:styleId="afffff9">
    <w:name w:val="Текст Знак"/>
    <w:basedOn w:val="a0"/>
    <w:link w:val="afffff8"/>
    <w:rsid w:val="000F3578"/>
    <w:rPr>
      <w:rFonts w:ascii="Arial" w:hAnsi="Arial"/>
      <w:color w:val="000000"/>
    </w:rPr>
  </w:style>
  <w:style w:type="paragraph" w:customStyle="1" w:styleId="afffffa">
    <w:name w:val="Внимание: Криминал!!"/>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b">
    <w:name w:val="Интерфейс"/>
    <w:basedOn w:val="a"/>
    <w:next w:val="a"/>
    <w:uiPriority w:val="99"/>
    <w:rsid w:val="000F3578"/>
    <w:pPr>
      <w:widowControl w:val="0"/>
      <w:autoSpaceDE w:val="0"/>
      <w:autoSpaceDN w:val="0"/>
      <w:adjustRightInd w:val="0"/>
      <w:jc w:val="both"/>
    </w:pPr>
    <w:rPr>
      <w:rFonts w:ascii="Arial" w:hAnsi="Arial" w:cs="Arial"/>
      <w:color w:val="ECE9D8"/>
      <w:sz w:val="22"/>
      <w:szCs w:val="22"/>
    </w:rPr>
  </w:style>
  <w:style w:type="paragraph" w:customStyle="1" w:styleId="afffffc">
    <w:name w:val="Объект"/>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d">
    <w:name w:val="Знак Знак Знак Знак"/>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0F3578"/>
    <w:pPr>
      <w:widowControl w:val="0"/>
      <w:autoSpaceDE w:val="0"/>
      <w:autoSpaceDN w:val="0"/>
      <w:adjustRightInd w:val="0"/>
    </w:pPr>
    <w:rPr>
      <w:rFonts w:ascii="Courier New" w:hAnsi="Courier New" w:cs="Courier New"/>
    </w:rPr>
  </w:style>
  <w:style w:type="paragraph" w:customStyle="1" w:styleId="17">
    <w:name w:val="Стиль1"/>
    <w:basedOn w:val="a"/>
    <w:uiPriority w:val="99"/>
    <w:rsid w:val="000F3578"/>
    <w:pPr>
      <w:tabs>
        <w:tab w:val="num" w:pos="2340"/>
      </w:tabs>
      <w:ind w:left="2340" w:hanging="360"/>
    </w:pPr>
    <w:rPr>
      <w:rFonts w:ascii="Arial" w:hAnsi="Arial" w:cs="Arial"/>
    </w:rPr>
  </w:style>
  <w:style w:type="paragraph" w:customStyle="1" w:styleId="consnormal">
    <w:name w:val="consnormal"/>
    <w:basedOn w:val="a"/>
    <w:uiPriority w:val="99"/>
    <w:rsid w:val="000F3578"/>
    <w:pPr>
      <w:spacing w:before="75" w:after="75"/>
    </w:pPr>
    <w:rPr>
      <w:rFonts w:ascii="Arial" w:hAnsi="Arial" w:cs="Arial"/>
      <w:color w:val="000000"/>
    </w:rPr>
  </w:style>
  <w:style w:type="paragraph" w:customStyle="1" w:styleId="ConsNonformat">
    <w:name w:val="ConsNonformat"/>
    <w:uiPriority w:val="99"/>
    <w:rsid w:val="000F3578"/>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0F3578"/>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0F3578"/>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e">
    <w:name w:val="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f">
    <w:name w:val="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0F3578"/>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0F3578"/>
    <w:pPr>
      <w:spacing w:before="100" w:beforeAutospacing="1" w:after="100" w:afterAutospacing="1"/>
    </w:pPr>
    <w:rPr>
      <w:rFonts w:ascii="Tahoma" w:hAnsi="Tahoma" w:cs="Tahoma"/>
      <w:lang w:val="en-US" w:eastAsia="en-US"/>
    </w:rPr>
  </w:style>
  <w:style w:type="paragraph" w:customStyle="1" w:styleId="ConsTitle">
    <w:name w:val="ConsTitle"/>
    <w:uiPriority w:val="99"/>
    <w:rsid w:val="000F3578"/>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0F3578"/>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0F3578"/>
    <w:pPr>
      <w:spacing w:before="51"/>
      <w:ind w:left="257"/>
    </w:pPr>
    <w:rPr>
      <w:rFonts w:ascii="Arial" w:hAnsi="Arial" w:cs="Arial"/>
      <w:b/>
      <w:bCs/>
      <w:color w:val="3560A7"/>
      <w:sz w:val="22"/>
      <w:szCs w:val="22"/>
    </w:rPr>
  </w:style>
  <w:style w:type="paragraph" w:customStyle="1" w:styleId="a30">
    <w:name w:val="a3"/>
    <w:basedOn w:val="a"/>
    <w:uiPriority w:val="99"/>
    <w:rsid w:val="000F3578"/>
    <w:pPr>
      <w:spacing w:before="64" w:after="64"/>
    </w:pPr>
    <w:rPr>
      <w:rFonts w:ascii="Arial" w:hAnsi="Arial" w:cs="Arial"/>
      <w:color w:val="000000"/>
    </w:rPr>
  </w:style>
  <w:style w:type="paragraph" w:customStyle="1" w:styleId="19">
    <w:name w:val="Знак1"/>
    <w:basedOn w:val="a"/>
    <w:uiPriority w:val="99"/>
    <w:rsid w:val="000F3578"/>
    <w:pPr>
      <w:spacing w:before="100" w:beforeAutospacing="1" w:after="100" w:afterAutospacing="1"/>
      <w:ind w:firstLine="709"/>
      <w:jc w:val="both"/>
    </w:pPr>
    <w:rPr>
      <w:rFonts w:ascii="Tahoma" w:hAnsi="Tahoma" w:cs="Tahoma"/>
      <w:lang w:val="en-US" w:eastAsia="en-US"/>
    </w:rPr>
  </w:style>
  <w:style w:type="paragraph" w:customStyle="1" w:styleId="1a">
    <w:name w:val="Знак1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0F3578"/>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3578"/>
    <w:pPr>
      <w:spacing w:before="100" w:beforeAutospacing="1" w:after="100" w:afterAutospacing="1"/>
    </w:pPr>
    <w:rPr>
      <w:rFonts w:ascii="Tahoma" w:hAnsi="Tahoma" w:cs="Tahoma"/>
      <w:lang w:val="en-US" w:eastAsia="en-US"/>
    </w:rPr>
  </w:style>
  <w:style w:type="paragraph" w:customStyle="1" w:styleId="affffff0">
    <w:name w:val="Адресат"/>
    <w:basedOn w:val="a"/>
    <w:uiPriority w:val="99"/>
    <w:rsid w:val="000F3578"/>
    <w:pPr>
      <w:ind w:firstLine="567"/>
      <w:jc w:val="both"/>
    </w:pPr>
    <w:rPr>
      <w:rFonts w:ascii="Arial" w:hAnsi="Arial" w:cs="Arial"/>
      <w:sz w:val="28"/>
      <w:szCs w:val="28"/>
    </w:rPr>
  </w:style>
  <w:style w:type="paragraph" w:customStyle="1" w:styleId="affffff1">
    <w:name w:val="Основной"/>
    <w:basedOn w:val="a"/>
    <w:uiPriority w:val="99"/>
    <w:rsid w:val="000F3578"/>
    <w:pPr>
      <w:widowControl w:val="0"/>
      <w:ind w:firstLine="720"/>
      <w:jc w:val="both"/>
    </w:pPr>
    <w:rPr>
      <w:rFonts w:ascii="Arial" w:hAnsi="Arial" w:cs="Arial"/>
      <w:sz w:val="28"/>
      <w:szCs w:val="28"/>
    </w:rPr>
  </w:style>
  <w:style w:type="paragraph" w:customStyle="1" w:styleId="1b">
    <w:name w:val="Знак Знак Знак Знак1"/>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0F3578"/>
    <w:pPr>
      <w:spacing w:before="100" w:beforeAutospacing="1" w:after="100" w:afterAutospacing="1"/>
      <w:jc w:val="both"/>
    </w:pPr>
    <w:rPr>
      <w:rFonts w:ascii="Tahoma" w:hAnsi="Tahoma"/>
      <w:lang w:val="en-US" w:eastAsia="en-US"/>
    </w:rPr>
  </w:style>
  <w:style w:type="paragraph" w:customStyle="1" w:styleId="affffff2">
    <w:name w:val="Знак Знак Знак Знак Знак Знак"/>
    <w:basedOn w:val="a"/>
    <w:uiPriority w:val="99"/>
    <w:rsid w:val="000F3578"/>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a"/>
    <w:uiPriority w:val="99"/>
    <w:rsid w:val="000F3578"/>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0F3578"/>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0F3578"/>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0F3578"/>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1"/>
    <w:basedOn w:val="a"/>
    <w:uiPriority w:val="99"/>
    <w:rsid w:val="000F3578"/>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0F3578"/>
    <w:pPr>
      <w:spacing w:before="100" w:beforeAutospacing="1" w:after="100" w:afterAutospacing="1"/>
    </w:pPr>
    <w:rPr>
      <w:rFonts w:ascii="Tahoma" w:hAnsi="Tahoma"/>
      <w:lang w:val="en-US" w:eastAsia="en-US"/>
    </w:rPr>
  </w:style>
  <w:style w:type="paragraph" w:customStyle="1" w:styleId="120">
    <w:name w:val="Знак12"/>
    <w:basedOn w:val="a"/>
    <w:uiPriority w:val="99"/>
    <w:rsid w:val="000F3578"/>
    <w:pPr>
      <w:spacing w:before="100" w:beforeAutospacing="1" w:after="100" w:afterAutospacing="1"/>
    </w:pPr>
    <w:rPr>
      <w:rFonts w:ascii="Tahoma" w:hAnsi="Tahoma"/>
      <w:lang w:val="en-US" w:eastAsia="en-US"/>
    </w:rPr>
  </w:style>
  <w:style w:type="character" w:customStyle="1" w:styleId="FooterChar">
    <w:name w:val="Footer Char"/>
    <w:locked/>
    <w:rsid w:val="000F3578"/>
    <w:rPr>
      <w:lang w:val="ru-RU" w:eastAsia="ru-RU" w:bidi="ar-SA"/>
    </w:rPr>
  </w:style>
  <w:style w:type="character" w:customStyle="1" w:styleId="FooterChar1">
    <w:name w:val="Footer Char1"/>
    <w:locked/>
    <w:rsid w:val="000F3578"/>
    <w:rPr>
      <w:lang w:val="ru-RU" w:eastAsia="ru-RU" w:bidi="ar-SA"/>
    </w:rPr>
  </w:style>
  <w:style w:type="character" w:customStyle="1" w:styleId="HeaderChar">
    <w:name w:val="Header Char"/>
    <w:semiHidden/>
    <w:locked/>
    <w:rsid w:val="000F3578"/>
    <w:rPr>
      <w:lang w:val="ru-RU" w:eastAsia="ru-RU" w:bidi="ar-SA"/>
    </w:rPr>
  </w:style>
  <w:style w:type="character" w:customStyle="1" w:styleId="2c">
    <w:name w:val="Основной текст Знак2"/>
    <w:aliases w:val="Основной текст Знак Знак1"/>
    <w:uiPriority w:val="99"/>
    <w:rsid w:val="000F3578"/>
    <w:rPr>
      <w:sz w:val="28"/>
    </w:rPr>
  </w:style>
  <w:style w:type="table" w:styleId="affffff3">
    <w:name w:val="Table Grid"/>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F3578"/>
  </w:style>
  <w:style w:type="character" w:styleId="affffff4">
    <w:name w:val="Strong"/>
    <w:uiPriority w:val="22"/>
    <w:qFormat/>
    <w:rsid w:val="000F3578"/>
    <w:rPr>
      <w:b/>
      <w:bCs/>
    </w:rPr>
  </w:style>
  <w:style w:type="paragraph" w:customStyle="1" w:styleId="42">
    <w:name w:val="Абзац списка4"/>
    <w:basedOn w:val="a"/>
    <w:uiPriority w:val="99"/>
    <w:rsid w:val="000F3578"/>
    <w:pPr>
      <w:spacing w:line="276" w:lineRule="auto"/>
      <w:ind w:left="720" w:firstLine="709"/>
      <w:contextualSpacing/>
      <w:jc w:val="both"/>
    </w:pPr>
    <w:rPr>
      <w:sz w:val="28"/>
      <w:szCs w:val="22"/>
      <w:lang w:eastAsia="en-US"/>
    </w:rPr>
  </w:style>
  <w:style w:type="paragraph" w:customStyle="1" w:styleId="53">
    <w:name w:val="Абзац списка5"/>
    <w:basedOn w:val="a"/>
    <w:uiPriority w:val="99"/>
    <w:rsid w:val="000F3578"/>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0F3578"/>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0F3578"/>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0F3578"/>
    <w:pPr>
      <w:spacing w:line="276" w:lineRule="auto"/>
      <w:ind w:left="720" w:firstLine="709"/>
      <w:contextualSpacing/>
      <w:jc w:val="both"/>
    </w:pPr>
    <w:rPr>
      <w:sz w:val="28"/>
      <w:szCs w:val="22"/>
      <w:lang w:eastAsia="en-US"/>
    </w:rPr>
  </w:style>
  <w:style w:type="character" w:customStyle="1" w:styleId="1d">
    <w:name w:val="Нижний колонтитул Знак1"/>
    <w:aliases w:val="Знак Знак1"/>
    <w:uiPriority w:val="99"/>
    <w:semiHidden/>
    <w:rsid w:val="000F3578"/>
  </w:style>
  <w:style w:type="table" w:customStyle="1" w:styleId="1e">
    <w:name w:val="Сетка таблицы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0F3578"/>
    <w:pPr>
      <w:spacing w:line="276" w:lineRule="auto"/>
      <w:ind w:left="720" w:firstLine="709"/>
      <w:contextualSpacing/>
      <w:jc w:val="both"/>
    </w:pPr>
    <w:rPr>
      <w:sz w:val="28"/>
      <w:szCs w:val="22"/>
      <w:lang w:eastAsia="en-US"/>
    </w:rPr>
  </w:style>
  <w:style w:type="table" w:customStyle="1" w:styleId="2d">
    <w:name w:val="Сетка таблицы2"/>
    <w:basedOn w:val="a1"/>
    <w:next w:val="affffff3"/>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F3578"/>
  </w:style>
  <w:style w:type="numbering" w:customStyle="1" w:styleId="1111">
    <w:name w:val="Нет списка1111"/>
    <w:next w:val="a2"/>
    <w:uiPriority w:val="99"/>
    <w:semiHidden/>
    <w:unhideWhenUsed/>
    <w:rsid w:val="000F3578"/>
  </w:style>
  <w:style w:type="table" w:customStyle="1" w:styleId="112">
    <w:name w:val="Сетка таблицы1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Title"/>
    <w:basedOn w:val="a"/>
    <w:next w:val="a"/>
    <w:link w:val="affffff6"/>
    <w:qFormat/>
    <w:rsid w:val="000F3578"/>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6">
    <w:name w:val="Название Знак"/>
    <w:basedOn w:val="a0"/>
    <w:link w:val="affffff5"/>
    <w:rsid w:val="000F3578"/>
    <w:rPr>
      <w:rFonts w:ascii="Cambria" w:hAnsi="Cambria"/>
      <w:color w:val="17365D"/>
      <w:spacing w:val="5"/>
      <w:kern w:val="28"/>
      <w:sz w:val="52"/>
      <w:szCs w:val="52"/>
    </w:rPr>
  </w:style>
  <w:style w:type="paragraph" w:customStyle="1" w:styleId="description">
    <w:name w:val="description"/>
    <w:basedOn w:val="a"/>
    <w:rsid w:val="000F3578"/>
    <w:pPr>
      <w:spacing w:before="100" w:beforeAutospacing="1" w:after="100" w:afterAutospacing="1"/>
    </w:pPr>
    <w:rPr>
      <w:sz w:val="24"/>
      <w:szCs w:val="24"/>
    </w:rPr>
  </w:style>
  <w:style w:type="paragraph" w:customStyle="1" w:styleId="100">
    <w:name w:val="Абзац списка10"/>
    <w:basedOn w:val="a"/>
    <w:rsid w:val="00F10A8B"/>
    <w:pPr>
      <w:spacing w:line="276" w:lineRule="auto"/>
      <w:ind w:left="720" w:firstLine="709"/>
      <w:contextualSpacing/>
      <w:jc w:val="both"/>
    </w:pPr>
    <w:rPr>
      <w:sz w:val="28"/>
      <w:szCs w:val="22"/>
      <w:lang w:eastAsia="en-US"/>
    </w:rPr>
  </w:style>
  <w:style w:type="character" w:customStyle="1" w:styleId="pre">
    <w:name w:val="pre"/>
    <w:basedOn w:val="a0"/>
    <w:rsid w:val="0036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s>
</file>

<file path=word/webSettings.xml><?xml version="1.0" encoding="utf-8"?>
<w:webSettings xmlns:r="http://schemas.openxmlformats.org/officeDocument/2006/relationships" xmlns:w="http://schemas.openxmlformats.org/wordprocessingml/2006/main">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5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A2E0F-A8D0-4F4C-96A9-D4A109E7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119</TotalTime>
  <Pages>53</Pages>
  <Words>10291</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User</cp:lastModifiedBy>
  <cp:revision>5</cp:revision>
  <cp:lastPrinted>2021-02-17T13:23:00Z</cp:lastPrinted>
  <dcterms:created xsi:type="dcterms:W3CDTF">2021-01-28T11:48:00Z</dcterms:created>
  <dcterms:modified xsi:type="dcterms:W3CDTF">2021-02-17T13:26:00Z</dcterms:modified>
</cp:coreProperties>
</file>