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9A" w:rsidRDefault="00B27D9A" w:rsidP="00B27D9A">
      <w:pPr>
        <w:pStyle w:val="22"/>
        <w:spacing w:after="0" w:line="240" w:lineRule="auto"/>
        <w:jc w:val="center"/>
        <w:rPr>
          <w:szCs w:val="28"/>
        </w:rPr>
      </w:pPr>
      <w:r>
        <w:rPr>
          <w:b/>
          <w:bCs/>
          <w:noProof/>
        </w:rPr>
        <w:drawing>
          <wp:inline distT="0" distB="0" distL="0" distR="0">
            <wp:extent cx="476250" cy="828675"/>
            <wp:effectExtent l="19050" t="0" r="0" b="0"/>
            <wp:docPr id="2" name="Рисунок 2" descr="Герб МР_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Р_для бланка"/>
                    <pic:cNvPicPr>
                      <a:picLocks noChangeAspect="1" noChangeArrowheads="1"/>
                    </pic:cNvPicPr>
                  </pic:nvPicPr>
                  <pic:blipFill>
                    <a:blip r:embed="rId8" cstate="print"/>
                    <a:srcRect/>
                    <a:stretch>
                      <a:fillRect/>
                    </a:stretch>
                  </pic:blipFill>
                  <pic:spPr bwMode="auto">
                    <a:xfrm>
                      <a:off x="0" y="0"/>
                      <a:ext cx="476250" cy="828675"/>
                    </a:xfrm>
                    <a:prstGeom prst="rect">
                      <a:avLst/>
                    </a:prstGeom>
                    <a:noFill/>
                    <a:ln w="9525">
                      <a:noFill/>
                      <a:miter lim="800000"/>
                      <a:headEnd/>
                      <a:tailEnd/>
                    </a:ln>
                  </pic:spPr>
                </pic:pic>
              </a:graphicData>
            </a:graphic>
          </wp:inline>
        </w:drawing>
      </w:r>
    </w:p>
    <w:p w:rsidR="00B27D9A" w:rsidRPr="008D71B1" w:rsidRDefault="00B27D9A" w:rsidP="00B27D9A">
      <w:pPr>
        <w:pStyle w:val="22"/>
        <w:spacing w:after="0" w:line="240" w:lineRule="auto"/>
        <w:jc w:val="center"/>
        <w:rPr>
          <w:sz w:val="16"/>
          <w:szCs w:val="16"/>
        </w:rPr>
      </w:pPr>
    </w:p>
    <w:p w:rsidR="00B27D9A" w:rsidRPr="003F0543" w:rsidRDefault="00B27D9A" w:rsidP="00B27D9A">
      <w:pPr>
        <w:pStyle w:val="22"/>
        <w:spacing w:after="0" w:line="240" w:lineRule="auto"/>
        <w:jc w:val="center"/>
        <w:rPr>
          <w:noProof/>
          <w:sz w:val="28"/>
          <w:szCs w:val="28"/>
        </w:rPr>
      </w:pPr>
      <w:r w:rsidRPr="003F0543">
        <w:rPr>
          <w:sz w:val="28"/>
          <w:szCs w:val="28"/>
        </w:rPr>
        <w:t>РОССИЙСКАЯ ФЕДЕРАЦИЯ</w:t>
      </w:r>
    </w:p>
    <w:p w:rsidR="00B27D9A" w:rsidRPr="003F0543" w:rsidRDefault="00B27D9A" w:rsidP="00B27D9A">
      <w:pPr>
        <w:pStyle w:val="230"/>
        <w:jc w:val="center"/>
        <w:rPr>
          <w:szCs w:val="28"/>
        </w:rPr>
      </w:pPr>
      <w:r w:rsidRPr="003F0543">
        <w:rPr>
          <w:szCs w:val="28"/>
        </w:rPr>
        <w:t>РОСТОВСКАЯ ОБЛАСТЬ</w:t>
      </w:r>
    </w:p>
    <w:p w:rsidR="00B27D9A" w:rsidRPr="003F0543" w:rsidRDefault="00B27D9A" w:rsidP="00B27D9A">
      <w:pPr>
        <w:pStyle w:val="230"/>
        <w:jc w:val="center"/>
        <w:rPr>
          <w:szCs w:val="28"/>
        </w:rPr>
      </w:pPr>
      <w:r w:rsidRPr="003F0543">
        <w:rPr>
          <w:szCs w:val="28"/>
        </w:rPr>
        <w:t>МУНИЦИПАЛЬНОЕ ОБРАЗОВАНИЕ «МИЛЛЕРОВСКИЙ РАЙОН»</w:t>
      </w:r>
    </w:p>
    <w:p w:rsidR="00B27D9A" w:rsidRPr="003F0543" w:rsidRDefault="00B27D9A" w:rsidP="00B27D9A">
      <w:pPr>
        <w:jc w:val="center"/>
        <w:rPr>
          <w:b/>
          <w:sz w:val="36"/>
          <w:szCs w:val="36"/>
        </w:rPr>
      </w:pPr>
    </w:p>
    <w:p w:rsidR="00B27D9A" w:rsidRPr="006277BA" w:rsidRDefault="00B27D9A" w:rsidP="00B27D9A">
      <w:pPr>
        <w:jc w:val="center"/>
        <w:rPr>
          <w:b/>
          <w:sz w:val="36"/>
          <w:szCs w:val="36"/>
        </w:rPr>
      </w:pPr>
      <w:r w:rsidRPr="006277BA">
        <w:rPr>
          <w:b/>
          <w:sz w:val="36"/>
          <w:szCs w:val="36"/>
        </w:rPr>
        <w:t>АДМИНИСТРАЦИЯ МИЛЛЕРОВСКОГО РАЙОНА</w:t>
      </w:r>
    </w:p>
    <w:p w:rsidR="00B27D9A" w:rsidRPr="006277BA" w:rsidRDefault="00B27D9A" w:rsidP="00B27D9A">
      <w:pPr>
        <w:jc w:val="center"/>
        <w:rPr>
          <w:b/>
          <w:sz w:val="26"/>
          <w:szCs w:val="26"/>
        </w:rPr>
      </w:pPr>
    </w:p>
    <w:p w:rsidR="00B27D9A" w:rsidRPr="006277BA" w:rsidRDefault="00B27D9A" w:rsidP="00B27D9A">
      <w:pPr>
        <w:pStyle w:val="1"/>
        <w:spacing w:line="240" w:lineRule="auto"/>
        <w:rPr>
          <w:rFonts w:ascii="Times New Roman" w:hAnsi="Times New Roman"/>
          <w:spacing w:val="0"/>
          <w:sz w:val="36"/>
          <w:szCs w:val="36"/>
        </w:rPr>
      </w:pPr>
      <w:r w:rsidRPr="006277BA">
        <w:rPr>
          <w:rFonts w:ascii="Times New Roman" w:hAnsi="Times New Roman"/>
          <w:spacing w:val="0"/>
          <w:sz w:val="36"/>
          <w:szCs w:val="36"/>
        </w:rPr>
        <w:t>ПОСТАНОВЛЕНИЕ</w:t>
      </w:r>
    </w:p>
    <w:p w:rsidR="00B27D9A" w:rsidRPr="001A7B15" w:rsidRDefault="00B27D9A" w:rsidP="00B27D9A">
      <w:pPr>
        <w:jc w:val="center"/>
        <w:rPr>
          <w:sz w:val="26"/>
          <w:szCs w:val="26"/>
        </w:rPr>
      </w:pPr>
    </w:p>
    <w:p w:rsidR="00B27D9A" w:rsidRPr="000C1FC2" w:rsidRDefault="00B27D9A" w:rsidP="00B27D9A">
      <w:pPr>
        <w:jc w:val="center"/>
        <w:rPr>
          <w:sz w:val="28"/>
          <w:szCs w:val="28"/>
        </w:rPr>
      </w:pPr>
      <w:r w:rsidRPr="000C1FC2">
        <w:rPr>
          <w:sz w:val="28"/>
          <w:szCs w:val="28"/>
        </w:rPr>
        <w:t>от _______</w:t>
      </w:r>
      <w:r w:rsidR="008D71B1">
        <w:rPr>
          <w:sz w:val="28"/>
          <w:szCs w:val="28"/>
        </w:rPr>
        <w:t>__</w:t>
      </w:r>
      <w:r w:rsidRPr="000C1FC2">
        <w:rPr>
          <w:sz w:val="28"/>
          <w:szCs w:val="28"/>
        </w:rPr>
        <w:t xml:space="preserve">_____ </w:t>
      </w:r>
      <w:r w:rsidRPr="000C1FC2">
        <w:rPr>
          <w:sz w:val="28"/>
          <w:szCs w:val="28"/>
        </w:rPr>
        <w:sym w:font="Times New Roman" w:char="2116"/>
      </w:r>
      <w:r w:rsidRPr="000C1FC2">
        <w:rPr>
          <w:sz w:val="28"/>
          <w:szCs w:val="28"/>
        </w:rPr>
        <w:t xml:space="preserve"> __</w:t>
      </w:r>
      <w:r w:rsidR="008D71B1">
        <w:rPr>
          <w:sz w:val="28"/>
          <w:szCs w:val="28"/>
        </w:rPr>
        <w:t>__</w:t>
      </w:r>
      <w:r w:rsidRPr="000C1FC2">
        <w:rPr>
          <w:sz w:val="28"/>
          <w:szCs w:val="28"/>
        </w:rPr>
        <w:t>_</w:t>
      </w:r>
    </w:p>
    <w:p w:rsidR="00B27D9A" w:rsidRPr="000C1FC2" w:rsidRDefault="00B27D9A" w:rsidP="00B27D9A">
      <w:pPr>
        <w:pStyle w:val="a7"/>
        <w:jc w:val="center"/>
        <w:rPr>
          <w:sz w:val="26"/>
          <w:szCs w:val="26"/>
        </w:rPr>
      </w:pPr>
    </w:p>
    <w:p w:rsidR="00B27D9A" w:rsidRPr="000C1FC2" w:rsidRDefault="00B27D9A" w:rsidP="00B27D9A">
      <w:pPr>
        <w:pStyle w:val="a7"/>
        <w:jc w:val="center"/>
      </w:pPr>
      <w:r w:rsidRPr="000C1FC2">
        <w:rPr>
          <w:sz w:val="28"/>
          <w:szCs w:val="28"/>
        </w:rPr>
        <w:t>г. Миллерово</w:t>
      </w:r>
    </w:p>
    <w:p w:rsidR="001A7B15" w:rsidRDefault="001A7B15" w:rsidP="00BB7912">
      <w:pPr>
        <w:pStyle w:val="21"/>
        <w:overflowPunct/>
        <w:autoSpaceDE/>
        <w:autoSpaceDN/>
        <w:adjustRightInd/>
        <w:rPr>
          <w:b/>
          <w:szCs w:val="28"/>
        </w:rPr>
      </w:pPr>
    </w:p>
    <w:p w:rsidR="00BB7912" w:rsidRPr="000C1FC2" w:rsidRDefault="00BB7912" w:rsidP="00BB7912">
      <w:pPr>
        <w:pStyle w:val="21"/>
        <w:overflowPunct/>
        <w:autoSpaceDE/>
        <w:autoSpaceDN/>
        <w:adjustRightInd/>
        <w:rPr>
          <w:b/>
          <w:szCs w:val="28"/>
        </w:rPr>
      </w:pPr>
    </w:p>
    <w:p w:rsidR="00B27D9A" w:rsidRPr="000C1FC2" w:rsidRDefault="00B27D9A" w:rsidP="001A7B15">
      <w:pPr>
        <w:pStyle w:val="21"/>
        <w:overflowPunct/>
        <w:autoSpaceDE/>
        <w:autoSpaceDN/>
        <w:adjustRightInd/>
        <w:spacing w:line="266" w:lineRule="auto"/>
        <w:jc w:val="center"/>
        <w:rPr>
          <w:b/>
          <w:szCs w:val="28"/>
        </w:rPr>
      </w:pPr>
      <w:r w:rsidRPr="000C1FC2">
        <w:rPr>
          <w:b/>
          <w:szCs w:val="28"/>
        </w:rPr>
        <w:t xml:space="preserve">Об утверждении муниципальной программы </w:t>
      </w:r>
    </w:p>
    <w:p w:rsidR="00B27D9A" w:rsidRPr="000C1FC2" w:rsidRDefault="001A7B15" w:rsidP="00BB7912">
      <w:pPr>
        <w:pStyle w:val="21"/>
        <w:overflowPunct/>
        <w:autoSpaceDE/>
        <w:autoSpaceDN/>
        <w:adjustRightInd/>
        <w:spacing w:line="266" w:lineRule="auto"/>
        <w:jc w:val="center"/>
        <w:rPr>
          <w:b/>
          <w:szCs w:val="28"/>
        </w:rPr>
      </w:pPr>
      <w:r>
        <w:rPr>
          <w:b/>
          <w:szCs w:val="28"/>
        </w:rPr>
        <w:t xml:space="preserve">Миллеровского района </w:t>
      </w:r>
      <w:r w:rsidR="00B27D9A" w:rsidRPr="000C1FC2">
        <w:rPr>
          <w:b/>
          <w:szCs w:val="28"/>
        </w:rPr>
        <w:t>«</w:t>
      </w:r>
      <w:r w:rsidR="00BB7912">
        <w:rPr>
          <w:b/>
          <w:szCs w:val="28"/>
        </w:rPr>
        <w:t>Экономическое развитие</w:t>
      </w:r>
      <w:r w:rsidR="00B27D9A" w:rsidRPr="000C1FC2">
        <w:rPr>
          <w:b/>
          <w:szCs w:val="28"/>
        </w:rPr>
        <w:t>»</w:t>
      </w:r>
    </w:p>
    <w:p w:rsidR="001A7B15" w:rsidRDefault="001A7B15" w:rsidP="00BB7912">
      <w:pPr>
        <w:pStyle w:val="21"/>
        <w:overflowPunct/>
        <w:autoSpaceDE/>
        <w:autoSpaceDN/>
        <w:adjustRightInd/>
        <w:spacing w:line="266" w:lineRule="auto"/>
        <w:rPr>
          <w:szCs w:val="28"/>
        </w:rPr>
      </w:pPr>
    </w:p>
    <w:p w:rsidR="00BB7912" w:rsidRPr="000C1FC2" w:rsidRDefault="00BB7912" w:rsidP="00BB7912">
      <w:pPr>
        <w:pStyle w:val="21"/>
        <w:overflowPunct/>
        <w:autoSpaceDE/>
        <w:autoSpaceDN/>
        <w:adjustRightInd/>
        <w:spacing w:line="266" w:lineRule="auto"/>
        <w:rPr>
          <w:szCs w:val="28"/>
        </w:rPr>
      </w:pPr>
    </w:p>
    <w:p w:rsidR="00B27D9A" w:rsidRPr="000C1FC2" w:rsidRDefault="00B27D9A" w:rsidP="001A7B15">
      <w:pPr>
        <w:widowControl w:val="0"/>
        <w:spacing w:line="266" w:lineRule="auto"/>
        <w:ind w:firstLine="709"/>
        <w:jc w:val="both"/>
        <w:rPr>
          <w:b/>
          <w:sz w:val="28"/>
          <w:szCs w:val="28"/>
        </w:rPr>
      </w:pPr>
      <w:r w:rsidRPr="008D71B1">
        <w:rPr>
          <w:sz w:val="28"/>
          <w:szCs w:val="28"/>
        </w:rPr>
        <w:t>В соответствии с постановлением Администрации Миллеровского района от 16.08.2013 № 868 «Об утверждении Порядка разработки, реализации и оценки эффективности муниципальных программ Миллеровского района</w:t>
      </w:r>
      <w:r w:rsidRPr="003A09A1">
        <w:rPr>
          <w:sz w:val="28"/>
          <w:szCs w:val="28"/>
        </w:rPr>
        <w:t xml:space="preserve">» </w:t>
      </w:r>
      <w:r w:rsidR="003A09A1">
        <w:rPr>
          <w:sz w:val="28"/>
          <w:szCs w:val="28"/>
        </w:rPr>
        <w:t>и распоряжением</w:t>
      </w:r>
      <w:r w:rsidRPr="003A09A1">
        <w:rPr>
          <w:sz w:val="28"/>
          <w:szCs w:val="28"/>
        </w:rPr>
        <w:t xml:space="preserve"> Админис</w:t>
      </w:r>
      <w:r w:rsidR="003A09A1" w:rsidRPr="003A09A1">
        <w:rPr>
          <w:sz w:val="28"/>
          <w:szCs w:val="28"/>
        </w:rPr>
        <w:t>трации Миллеровского района от 10.10.2018 № 114</w:t>
      </w:r>
      <w:r w:rsidRPr="003A09A1">
        <w:rPr>
          <w:sz w:val="28"/>
          <w:szCs w:val="28"/>
        </w:rPr>
        <w:t xml:space="preserve"> «Об утверждении Перечня муниципальных программ Миллеровского района»</w:t>
      </w:r>
      <w:r w:rsidRPr="008D71B1">
        <w:rPr>
          <w:sz w:val="28"/>
          <w:szCs w:val="28"/>
        </w:rPr>
        <w:t xml:space="preserve"> Администрация Миллеровского района</w:t>
      </w:r>
      <w:r w:rsidRPr="000C1FC2">
        <w:rPr>
          <w:b/>
          <w:sz w:val="28"/>
          <w:szCs w:val="28"/>
        </w:rPr>
        <w:t xml:space="preserve"> </w:t>
      </w:r>
      <w:r w:rsidRPr="000C1FC2">
        <w:rPr>
          <w:b/>
          <w:spacing w:val="60"/>
          <w:sz w:val="28"/>
          <w:szCs w:val="28"/>
        </w:rPr>
        <w:t>постановляет:</w:t>
      </w:r>
    </w:p>
    <w:p w:rsidR="00B27D9A" w:rsidRPr="000C1FC2" w:rsidRDefault="00B27D9A" w:rsidP="001A7B15">
      <w:pPr>
        <w:widowControl w:val="0"/>
        <w:spacing w:line="266" w:lineRule="auto"/>
        <w:ind w:firstLine="709"/>
        <w:jc w:val="both"/>
        <w:rPr>
          <w:sz w:val="28"/>
          <w:szCs w:val="28"/>
        </w:rPr>
      </w:pPr>
    </w:p>
    <w:p w:rsidR="00B27D9A" w:rsidRPr="008D71B1" w:rsidRDefault="00B27D9A" w:rsidP="001A7B15">
      <w:pPr>
        <w:suppressAutoHyphens/>
        <w:autoSpaceDE w:val="0"/>
        <w:autoSpaceDN w:val="0"/>
        <w:adjustRightInd w:val="0"/>
        <w:spacing w:line="266" w:lineRule="auto"/>
        <w:ind w:firstLine="709"/>
        <w:jc w:val="both"/>
        <w:rPr>
          <w:bCs/>
          <w:kern w:val="2"/>
          <w:sz w:val="28"/>
          <w:szCs w:val="28"/>
        </w:rPr>
      </w:pPr>
      <w:r w:rsidRPr="00EB56C7">
        <w:rPr>
          <w:kern w:val="2"/>
          <w:sz w:val="28"/>
          <w:szCs w:val="28"/>
        </w:rPr>
        <w:t xml:space="preserve">1. Утвердить </w:t>
      </w:r>
      <w:r w:rsidRPr="00EB56C7">
        <w:rPr>
          <w:sz w:val="28"/>
          <w:szCs w:val="28"/>
        </w:rPr>
        <w:t>муниципальн</w:t>
      </w:r>
      <w:r w:rsidRPr="00EB56C7">
        <w:rPr>
          <w:bCs/>
          <w:kern w:val="2"/>
          <w:sz w:val="28"/>
          <w:szCs w:val="28"/>
        </w:rPr>
        <w:t xml:space="preserve">ую программу </w:t>
      </w:r>
      <w:r w:rsidRPr="00EB56C7">
        <w:rPr>
          <w:sz w:val="28"/>
          <w:szCs w:val="28"/>
        </w:rPr>
        <w:t>Миллеровского района</w:t>
      </w:r>
      <w:r w:rsidRPr="00EB56C7">
        <w:rPr>
          <w:kern w:val="2"/>
          <w:sz w:val="28"/>
          <w:szCs w:val="28"/>
        </w:rPr>
        <w:t xml:space="preserve"> </w:t>
      </w:r>
      <w:r w:rsidRPr="00EB56C7">
        <w:rPr>
          <w:sz w:val="28"/>
          <w:szCs w:val="28"/>
        </w:rPr>
        <w:t>«</w:t>
      </w:r>
      <w:r w:rsidR="00BB7912">
        <w:rPr>
          <w:sz w:val="28"/>
          <w:szCs w:val="28"/>
        </w:rPr>
        <w:t>Экономич</w:t>
      </w:r>
      <w:r w:rsidR="00FF03C2">
        <w:rPr>
          <w:sz w:val="28"/>
          <w:szCs w:val="28"/>
        </w:rPr>
        <w:t>е</w:t>
      </w:r>
      <w:r w:rsidR="00BB7912">
        <w:rPr>
          <w:sz w:val="28"/>
          <w:szCs w:val="28"/>
        </w:rPr>
        <w:t>ское развитие</w:t>
      </w:r>
      <w:r w:rsidRPr="00EB56C7">
        <w:rPr>
          <w:sz w:val="28"/>
          <w:szCs w:val="28"/>
        </w:rPr>
        <w:t>»</w:t>
      </w:r>
      <w:r w:rsidRPr="00EB56C7">
        <w:rPr>
          <w:bCs/>
          <w:kern w:val="2"/>
          <w:sz w:val="28"/>
          <w:szCs w:val="28"/>
        </w:rPr>
        <w:t xml:space="preserve"> согласно приложению № 1.</w:t>
      </w:r>
    </w:p>
    <w:p w:rsidR="00B27D9A" w:rsidRDefault="00B27D9A" w:rsidP="001A7B15">
      <w:pPr>
        <w:suppressAutoHyphens/>
        <w:autoSpaceDE w:val="0"/>
        <w:autoSpaceDN w:val="0"/>
        <w:adjustRightInd w:val="0"/>
        <w:spacing w:line="266" w:lineRule="auto"/>
        <w:ind w:firstLine="709"/>
        <w:jc w:val="both"/>
        <w:rPr>
          <w:bCs/>
          <w:kern w:val="2"/>
          <w:sz w:val="28"/>
          <w:szCs w:val="28"/>
        </w:rPr>
      </w:pPr>
      <w:r w:rsidRPr="008D71B1">
        <w:rPr>
          <w:bCs/>
          <w:kern w:val="2"/>
          <w:sz w:val="28"/>
          <w:szCs w:val="28"/>
        </w:rPr>
        <w:t xml:space="preserve">2. Признать утратившими силу постановления </w:t>
      </w:r>
      <w:r w:rsidR="00983B58" w:rsidRPr="008D71B1">
        <w:rPr>
          <w:sz w:val="28"/>
          <w:szCs w:val="28"/>
        </w:rPr>
        <w:t>Администрации</w:t>
      </w:r>
      <w:r w:rsidRPr="008D71B1">
        <w:rPr>
          <w:sz w:val="28"/>
          <w:szCs w:val="28"/>
        </w:rPr>
        <w:t xml:space="preserve"> Миллеровского района</w:t>
      </w:r>
      <w:r w:rsidRPr="008D71B1">
        <w:rPr>
          <w:bCs/>
          <w:kern w:val="2"/>
          <w:sz w:val="28"/>
          <w:szCs w:val="28"/>
        </w:rPr>
        <w:t xml:space="preserve"> по Перечню согласно приложению № 2.</w:t>
      </w:r>
    </w:p>
    <w:p w:rsidR="00EB56C7" w:rsidRPr="008D71B1" w:rsidRDefault="00EB56C7" w:rsidP="001A7B15">
      <w:pPr>
        <w:suppressAutoHyphens/>
        <w:autoSpaceDE w:val="0"/>
        <w:autoSpaceDN w:val="0"/>
        <w:adjustRightInd w:val="0"/>
        <w:spacing w:line="266" w:lineRule="auto"/>
        <w:ind w:firstLine="709"/>
        <w:jc w:val="both"/>
        <w:rPr>
          <w:bCs/>
          <w:kern w:val="2"/>
          <w:sz w:val="28"/>
          <w:szCs w:val="28"/>
        </w:rPr>
      </w:pPr>
      <w:r>
        <w:rPr>
          <w:bCs/>
          <w:kern w:val="2"/>
          <w:sz w:val="28"/>
          <w:szCs w:val="28"/>
        </w:rPr>
        <w:t xml:space="preserve">3. </w:t>
      </w:r>
      <w:r w:rsidRPr="008D71B1">
        <w:rPr>
          <w:sz w:val="28"/>
          <w:szCs w:val="28"/>
        </w:rPr>
        <w:t>Настоящее постановление подлежит официальному опубликованию.</w:t>
      </w:r>
    </w:p>
    <w:p w:rsidR="00B27D9A" w:rsidRPr="00EB56C7" w:rsidRDefault="00EB56C7" w:rsidP="00EB56C7">
      <w:pPr>
        <w:spacing w:line="266" w:lineRule="auto"/>
        <w:ind w:firstLine="709"/>
        <w:jc w:val="both"/>
        <w:rPr>
          <w:bCs/>
          <w:kern w:val="2"/>
          <w:sz w:val="28"/>
          <w:szCs w:val="28"/>
        </w:rPr>
      </w:pPr>
      <w:r>
        <w:rPr>
          <w:kern w:val="2"/>
          <w:sz w:val="28"/>
          <w:szCs w:val="28"/>
        </w:rPr>
        <w:t>4</w:t>
      </w:r>
      <w:r w:rsidR="00B27D9A" w:rsidRPr="008D71B1">
        <w:rPr>
          <w:kern w:val="2"/>
          <w:sz w:val="28"/>
          <w:szCs w:val="28"/>
        </w:rPr>
        <w:t>. </w:t>
      </w:r>
      <w:r w:rsidR="00B27D9A" w:rsidRPr="008D71B1">
        <w:rPr>
          <w:bCs/>
          <w:kern w:val="2"/>
          <w:sz w:val="28"/>
          <w:szCs w:val="28"/>
        </w:rPr>
        <w:t xml:space="preserve">Настоящее постановление вступает в силу со дня его официального опубликования, но не ранее 1 января 2019 года, и распространяется </w:t>
      </w:r>
      <w:r w:rsidR="002C1179">
        <w:rPr>
          <w:bCs/>
          <w:kern w:val="2"/>
          <w:sz w:val="28"/>
          <w:szCs w:val="28"/>
        </w:rPr>
        <w:br/>
      </w:r>
      <w:r w:rsidR="00B27D9A" w:rsidRPr="008D71B1">
        <w:rPr>
          <w:bCs/>
          <w:kern w:val="2"/>
          <w:sz w:val="28"/>
          <w:szCs w:val="28"/>
        </w:rPr>
        <w:t xml:space="preserve">на правоотношения, возникающие начиная с составления проекта бюджета </w:t>
      </w:r>
      <w:r w:rsidR="00B27D9A" w:rsidRPr="008D71B1">
        <w:rPr>
          <w:sz w:val="28"/>
          <w:szCs w:val="28"/>
        </w:rPr>
        <w:t>Миллеровского района</w:t>
      </w:r>
      <w:r w:rsidR="00B27D9A" w:rsidRPr="008D71B1">
        <w:rPr>
          <w:kern w:val="2"/>
          <w:sz w:val="28"/>
          <w:szCs w:val="28"/>
        </w:rPr>
        <w:t xml:space="preserve"> </w:t>
      </w:r>
      <w:r w:rsidR="00B27D9A" w:rsidRPr="008D71B1">
        <w:rPr>
          <w:bCs/>
          <w:kern w:val="2"/>
          <w:sz w:val="28"/>
          <w:szCs w:val="28"/>
        </w:rPr>
        <w:t>на 2019 год и на плановый период 2020 и 2021 годов.</w:t>
      </w:r>
    </w:p>
    <w:p w:rsidR="00BB7912" w:rsidRDefault="00BB7912" w:rsidP="001A7B15">
      <w:pPr>
        <w:widowControl w:val="0"/>
        <w:autoSpaceDE w:val="0"/>
        <w:autoSpaceDN w:val="0"/>
        <w:spacing w:line="266" w:lineRule="auto"/>
        <w:ind w:firstLine="709"/>
        <w:jc w:val="both"/>
        <w:rPr>
          <w:sz w:val="28"/>
          <w:szCs w:val="28"/>
        </w:rPr>
      </w:pPr>
    </w:p>
    <w:p w:rsidR="00BB7912" w:rsidRDefault="00BB7912" w:rsidP="001A7B15">
      <w:pPr>
        <w:widowControl w:val="0"/>
        <w:autoSpaceDE w:val="0"/>
        <w:autoSpaceDN w:val="0"/>
        <w:spacing w:line="266" w:lineRule="auto"/>
        <w:ind w:firstLine="709"/>
        <w:jc w:val="both"/>
        <w:rPr>
          <w:sz w:val="28"/>
          <w:szCs w:val="28"/>
        </w:rPr>
      </w:pPr>
    </w:p>
    <w:p w:rsidR="00BB7912" w:rsidRDefault="00BB7912" w:rsidP="001A7B15">
      <w:pPr>
        <w:widowControl w:val="0"/>
        <w:autoSpaceDE w:val="0"/>
        <w:autoSpaceDN w:val="0"/>
        <w:spacing w:line="266" w:lineRule="auto"/>
        <w:ind w:firstLine="709"/>
        <w:jc w:val="both"/>
        <w:rPr>
          <w:sz w:val="28"/>
          <w:szCs w:val="28"/>
        </w:rPr>
      </w:pPr>
    </w:p>
    <w:p w:rsidR="00B27D9A" w:rsidRPr="008D71B1" w:rsidRDefault="002C1179" w:rsidP="001A7B15">
      <w:pPr>
        <w:widowControl w:val="0"/>
        <w:autoSpaceDE w:val="0"/>
        <w:autoSpaceDN w:val="0"/>
        <w:spacing w:line="266" w:lineRule="auto"/>
        <w:ind w:firstLine="709"/>
        <w:jc w:val="both"/>
        <w:rPr>
          <w:sz w:val="28"/>
          <w:szCs w:val="28"/>
        </w:rPr>
      </w:pPr>
      <w:r w:rsidRPr="005A2C80">
        <w:rPr>
          <w:sz w:val="28"/>
          <w:szCs w:val="28"/>
        </w:rPr>
        <w:lastRenderedPageBreak/>
        <w:t>5. </w:t>
      </w:r>
      <w:proofErr w:type="gramStart"/>
      <w:r w:rsidRPr="005A2C80">
        <w:rPr>
          <w:sz w:val="28"/>
          <w:szCs w:val="28"/>
        </w:rPr>
        <w:t>Контроль за</w:t>
      </w:r>
      <w:proofErr w:type="gramEnd"/>
      <w:r w:rsidRPr="005A2C80">
        <w:rPr>
          <w:sz w:val="28"/>
          <w:szCs w:val="28"/>
        </w:rPr>
        <w:t xml:space="preserve"> исполнением</w:t>
      </w:r>
      <w:r w:rsidR="00B27D9A" w:rsidRPr="005A2C80">
        <w:rPr>
          <w:sz w:val="28"/>
          <w:szCs w:val="28"/>
        </w:rPr>
        <w:t xml:space="preserve"> </w:t>
      </w:r>
      <w:r w:rsidR="005A2C80" w:rsidRPr="005A2C80">
        <w:rPr>
          <w:sz w:val="28"/>
          <w:szCs w:val="28"/>
        </w:rPr>
        <w:t>возложить на первого заместителя главы Администрации Миллеровского района.</w:t>
      </w:r>
    </w:p>
    <w:p w:rsidR="00BB3E8E" w:rsidRDefault="00BB3E8E" w:rsidP="001A7B15">
      <w:pPr>
        <w:widowControl w:val="0"/>
        <w:autoSpaceDE w:val="0"/>
        <w:autoSpaceDN w:val="0"/>
        <w:spacing w:line="266" w:lineRule="auto"/>
        <w:ind w:firstLine="709"/>
        <w:jc w:val="both"/>
        <w:rPr>
          <w:sz w:val="28"/>
          <w:szCs w:val="28"/>
        </w:rPr>
      </w:pPr>
    </w:p>
    <w:p w:rsidR="00BB3E8E" w:rsidRDefault="00BB3E8E" w:rsidP="001A7B15">
      <w:pPr>
        <w:widowControl w:val="0"/>
        <w:autoSpaceDE w:val="0"/>
        <w:autoSpaceDN w:val="0"/>
        <w:spacing w:line="266" w:lineRule="auto"/>
        <w:ind w:firstLine="709"/>
        <w:jc w:val="both"/>
        <w:rPr>
          <w:sz w:val="28"/>
          <w:szCs w:val="28"/>
        </w:rPr>
      </w:pPr>
    </w:p>
    <w:p w:rsidR="00BB3E8E" w:rsidRPr="000C1FC2" w:rsidRDefault="00BB3E8E" w:rsidP="001A7B15">
      <w:pPr>
        <w:widowControl w:val="0"/>
        <w:autoSpaceDE w:val="0"/>
        <w:autoSpaceDN w:val="0"/>
        <w:spacing w:line="266" w:lineRule="auto"/>
        <w:ind w:firstLine="709"/>
        <w:jc w:val="both"/>
        <w:rPr>
          <w:sz w:val="28"/>
          <w:szCs w:val="28"/>
        </w:rPr>
      </w:pPr>
    </w:p>
    <w:p w:rsidR="00B27D9A" w:rsidRPr="000C1FC2" w:rsidRDefault="00B27D9A" w:rsidP="00B27D9A">
      <w:pPr>
        <w:pStyle w:val="2"/>
        <w:ind w:left="0"/>
        <w:jc w:val="both"/>
        <w:rPr>
          <w:szCs w:val="28"/>
        </w:rPr>
      </w:pPr>
      <w:r w:rsidRPr="000C1FC2">
        <w:rPr>
          <w:szCs w:val="28"/>
        </w:rPr>
        <w:t xml:space="preserve">Глава Миллеровского района                          </w:t>
      </w:r>
      <w:r w:rsidR="0076319C">
        <w:rPr>
          <w:szCs w:val="28"/>
        </w:rPr>
        <w:t xml:space="preserve">                              </w:t>
      </w:r>
      <w:r w:rsidRPr="000C1FC2">
        <w:rPr>
          <w:szCs w:val="28"/>
        </w:rPr>
        <w:t>В.С. Макаренко</w:t>
      </w:r>
    </w:p>
    <w:p w:rsidR="00B27D9A" w:rsidRDefault="00B27D9A"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Default="00BB3E8E" w:rsidP="00B27D9A">
      <w:pPr>
        <w:jc w:val="both"/>
        <w:rPr>
          <w:sz w:val="16"/>
          <w:szCs w:val="16"/>
        </w:rPr>
      </w:pPr>
    </w:p>
    <w:p w:rsidR="00BB3E8E" w:rsidRPr="000C1FC2" w:rsidRDefault="00BB3E8E" w:rsidP="00B27D9A">
      <w:pPr>
        <w:jc w:val="both"/>
        <w:rPr>
          <w:sz w:val="16"/>
          <w:szCs w:val="16"/>
        </w:rPr>
      </w:pPr>
    </w:p>
    <w:p w:rsidR="00BB7912" w:rsidRDefault="00B27D9A" w:rsidP="00BB7912">
      <w:r w:rsidRPr="000C1FC2">
        <w:t>Постановление вносит</w:t>
      </w:r>
      <w:r w:rsidR="00BB7912">
        <w:t xml:space="preserve"> отдел социально-</w:t>
      </w:r>
    </w:p>
    <w:p w:rsidR="00BB7912" w:rsidRDefault="00BB7912" w:rsidP="00BB7912">
      <w:r>
        <w:t xml:space="preserve">экономического развития, торговли и бытового </w:t>
      </w:r>
    </w:p>
    <w:p w:rsidR="00B27D9A" w:rsidRPr="000C1FC2" w:rsidRDefault="00BB7912" w:rsidP="00BB7912">
      <w:r>
        <w:t xml:space="preserve">обслуживания Администрации </w:t>
      </w:r>
      <w:r w:rsidR="00B27D9A" w:rsidRPr="000C1FC2">
        <w:t>Миллеровского района</w:t>
      </w:r>
    </w:p>
    <w:p w:rsidR="00BB7912" w:rsidRDefault="00BB7912" w:rsidP="007209AF">
      <w:pPr>
        <w:rPr>
          <w:sz w:val="28"/>
        </w:rPr>
      </w:pPr>
    </w:p>
    <w:p w:rsidR="00BB7912" w:rsidRDefault="00BB7912" w:rsidP="002C1179">
      <w:pPr>
        <w:ind w:left="6237"/>
        <w:jc w:val="center"/>
        <w:rPr>
          <w:sz w:val="28"/>
        </w:rPr>
      </w:pPr>
    </w:p>
    <w:p w:rsidR="00272513" w:rsidRPr="000C1FC2" w:rsidRDefault="002C1179" w:rsidP="002C1179">
      <w:pPr>
        <w:ind w:left="6237"/>
        <w:jc w:val="center"/>
        <w:rPr>
          <w:sz w:val="28"/>
        </w:rPr>
      </w:pPr>
      <w:r>
        <w:rPr>
          <w:sz w:val="28"/>
        </w:rPr>
        <w:t>Приложение № 1</w:t>
      </w:r>
      <w:r>
        <w:rPr>
          <w:sz w:val="28"/>
        </w:rPr>
        <w:br/>
      </w:r>
      <w:r w:rsidR="00272513" w:rsidRPr="000C1FC2">
        <w:rPr>
          <w:sz w:val="28"/>
        </w:rPr>
        <w:t>к </w:t>
      </w:r>
      <w:r w:rsidR="00B84709" w:rsidRPr="000C1FC2">
        <w:rPr>
          <w:sz w:val="28"/>
        </w:rPr>
        <w:t>постановлению</w:t>
      </w:r>
    </w:p>
    <w:p w:rsidR="00272513" w:rsidRPr="000C1FC2" w:rsidRDefault="00A81992" w:rsidP="002C1179">
      <w:pPr>
        <w:ind w:left="6237"/>
        <w:jc w:val="center"/>
        <w:rPr>
          <w:sz w:val="28"/>
        </w:rPr>
      </w:pPr>
      <w:r>
        <w:rPr>
          <w:sz w:val="28"/>
          <w:szCs w:val="28"/>
        </w:rPr>
        <w:t>Администрации</w:t>
      </w:r>
      <w:r w:rsidR="00C350D1" w:rsidRPr="000C1FC2">
        <w:rPr>
          <w:sz w:val="28"/>
          <w:szCs w:val="28"/>
        </w:rPr>
        <w:t xml:space="preserve"> Миллеровского района</w:t>
      </w:r>
      <w:r w:rsidR="00C350D1" w:rsidRPr="000C1FC2">
        <w:rPr>
          <w:bCs/>
          <w:kern w:val="2"/>
          <w:sz w:val="28"/>
          <w:szCs w:val="28"/>
        </w:rPr>
        <w:t xml:space="preserve"> </w:t>
      </w:r>
      <w:r w:rsidR="00BB3E8E">
        <w:rPr>
          <w:bCs/>
          <w:kern w:val="2"/>
          <w:sz w:val="28"/>
          <w:szCs w:val="28"/>
        </w:rPr>
        <w:br/>
      </w:r>
      <w:proofErr w:type="gramStart"/>
      <w:r w:rsidR="00BB3E8E">
        <w:rPr>
          <w:sz w:val="28"/>
        </w:rPr>
        <w:t>от</w:t>
      </w:r>
      <w:proofErr w:type="gramEnd"/>
      <w:r w:rsidR="00BB3E8E">
        <w:rPr>
          <w:sz w:val="28"/>
        </w:rPr>
        <w:t xml:space="preserve"> </w:t>
      </w:r>
      <w:r w:rsidR="00272513" w:rsidRPr="000C1FC2">
        <w:rPr>
          <w:sz w:val="28"/>
        </w:rPr>
        <w:t>______</w:t>
      </w:r>
      <w:r w:rsidR="00BB3E8E">
        <w:rPr>
          <w:sz w:val="28"/>
        </w:rPr>
        <w:t>_</w:t>
      </w:r>
      <w:r w:rsidR="00272513" w:rsidRPr="000C1FC2">
        <w:rPr>
          <w:sz w:val="28"/>
        </w:rPr>
        <w:t>____ № _____</w:t>
      </w:r>
    </w:p>
    <w:p w:rsidR="00272513" w:rsidRDefault="00272513" w:rsidP="007042FE">
      <w:pPr>
        <w:jc w:val="center"/>
        <w:rPr>
          <w:kern w:val="2"/>
          <w:sz w:val="28"/>
          <w:szCs w:val="28"/>
          <w:lang w:eastAsia="en-US"/>
        </w:rPr>
      </w:pPr>
    </w:p>
    <w:p w:rsidR="00BB3E8E" w:rsidRPr="000C1FC2" w:rsidRDefault="00BB3E8E" w:rsidP="007042FE">
      <w:pPr>
        <w:jc w:val="center"/>
        <w:rPr>
          <w:kern w:val="2"/>
          <w:sz w:val="28"/>
          <w:szCs w:val="28"/>
          <w:lang w:eastAsia="en-US"/>
        </w:rPr>
      </w:pPr>
    </w:p>
    <w:p w:rsidR="007364F6" w:rsidRPr="000C1FC2" w:rsidRDefault="00C350D1" w:rsidP="007042FE">
      <w:pPr>
        <w:jc w:val="center"/>
        <w:rPr>
          <w:sz w:val="28"/>
          <w:szCs w:val="28"/>
        </w:rPr>
      </w:pPr>
      <w:r w:rsidRPr="000C1FC2">
        <w:rPr>
          <w:kern w:val="2"/>
          <w:sz w:val="28"/>
          <w:szCs w:val="28"/>
          <w:lang w:eastAsia="en-US"/>
        </w:rPr>
        <w:t xml:space="preserve"> МУНИЦИПАЛЬНАЯ </w:t>
      </w:r>
      <w:r w:rsidR="00885DF3" w:rsidRPr="000C1FC2">
        <w:rPr>
          <w:kern w:val="2"/>
          <w:sz w:val="28"/>
          <w:szCs w:val="28"/>
          <w:lang w:eastAsia="en-US"/>
        </w:rPr>
        <w:t xml:space="preserve">ПРОГРАММА </w:t>
      </w:r>
      <w:r w:rsidR="00885DF3" w:rsidRPr="000C1FC2">
        <w:rPr>
          <w:kern w:val="2"/>
          <w:sz w:val="28"/>
          <w:szCs w:val="28"/>
          <w:lang w:eastAsia="en-US"/>
        </w:rPr>
        <w:br/>
      </w:r>
      <w:r w:rsidRPr="000C1FC2">
        <w:rPr>
          <w:kern w:val="2"/>
          <w:sz w:val="28"/>
          <w:szCs w:val="28"/>
          <w:lang w:eastAsia="en-US"/>
        </w:rPr>
        <w:t xml:space="preserve">Миллеровского района </w:t>
      </w:r>
      <w:r w:rsidRPr="000C1FC2">
        <w:rPr>
          <w:sz w:val="28"/>
          <w:szCs w:val="28"/>
        </w:rPr>
        <w:t>«</w:t>
      </w:r>
      <w:r w:rsidR="00BB7912">
        <w:rPr>
          <w:sz w:val="28"/>
          <w:szCs w:val="28"/>
        </w:rPr>
        <w:t>Экономическое развитие</w:t>
      </w:r>
      <w:r w:rsidRPr="000C1FC2">
        <w:rPr>
          <w:sz w:val="28"/>
          <w:szCs w:val="28"/>
        </w:rPr>
        <w:t>»</w:t>
      </w:r>
    </w:p>
    <w:p w:rsidR="00C350D1" w:rsidRPr="000C1FC2" w:rsidRDefault="00C350D1" w:rsidP="007042FE">
      <w:pPr>
        <w:jc w:val="center"/>
        <w:rPr>
          <w:kern w:val="2"/>
          <w:sz w:val="28"/>
          <w:szCs w:val="28"/>
          <w:lang w:eastAsia="en-US"/>
        </w:rPr>
      </w:pPr>
    </w:p>
    <w:p w:rsidR="00C350D1" w:rsidRDefault="007364F6" w:rsidP="00C350D1">
      <w:pPr>
        <w:jc w:val="center"/>
        <w:rPr>
          <w:sz w:val="28"/>
          <w:szCs w:val="28"/>
        </w:rPr>
      </w:pPr>
      <w:bookmarkStart w:id="0" w:name="sub_1010"/>
      <w:r w:rsidRPr="000C1FC2">
        <w:rPr>
          <w:kern w:val="2"/>
          <w:sz w:val="28"/>
          <w:szCs w:val="28"/>
          <w:lang w:eastAsia="en-US"/>
        </w:rPr>
        <w:t>Паспорт</w:t>
      </w:r>
      <w:r w:rsidRPr="000C1FC2">
        <w:rPr>
          <w:kern w:val="2"/>
          <w:sz w:val="28"/>
          <w:szCs w:val="28"/>
          <w:lang w:eastAsia="en-US"/>
        </w:rPr>
        <w:br/>
      </w:r>
      <w:r w:rsidR="00C350D1" w:rsidRPr="000C1FC2">
        <w:rPr>
          <w:sz w:val="28"/>
          <w:szCs w:val="28"/>
        </w:rPr>
        <w:t>муниципальн</w:t>
      </w:r>
      <w:r w:rsidRPr="000C1FC2">
        <w:rPr>
          <w:kern w:val="2"/>
          <w:sz w:val="28"/>
          <w:szCs w:val="28"/>
          <w:lang w:eastAsia="en-US"/>
        </w:rPr>
        <w:t xml:space="preserve">ой программы </w:t>
      </w:r>
      <w:r w:rsidR="00C350D1" w:rsidRPr="000C1FC2">
        <w:rPr>
          <w:kern w:val="2"/>
          <w:sz w:val="28"/>
          <w:szCs w:val="28"/>
          <w:lang w:eastAsia="en-US"/>
        </w:rPr>
        <w:t>Миллеровского района</w:t>
      </w:r>
      <w:r w:rsidR="0041128B" w:rsidRPr="000C1FC2">
        <w:rPr>
          <w:kern w:val="2"/>
          <w:sz w:val="28"/>
          <w:szCs w:val="28"/>
          <w:lang w:eastAsia="en-US"/>
        </w:rPr>
        <w:br/>
      </w:r>
      <w:bookmarkEnd w:id="0"/>
      <w:r w:rsidR="00C350D1" w:rsidRPr="000C1FC2">
        <w:rPr>
          <w:sz w:val="28"/>
          <w:szCs w:val="28"/>
        </w:rPr>
        <w:t>«</w:t>
      </w:r>
      <w:r w:rsidR="00BB7912">
        <w:rPr>
          <w:sz w:val="28"/>
          <w:szCs w:val="28"/>
        </w:rPr>
        <w:t>Экономическое развитие</w:t>
      </w:r>
      <w:r w:rsidR="00C350D1" w:rsidRPr="000C1FC2">
        <w:rPr>
          <w:sz w:val="28"/>
          <w:szCs w:val="28"/>
        </w:rPr>
        <w:t>»</w:t>
      </w:r>
    </w:p>
    <w:p w:rsidR="00BB3E8E" w:rsidRPr="00BB3E8E" w:rsidRDefault="00BB3E8E" w:rsidP="00C350D1">
      <w:pPr>
        <w:jc w:val="center"/>
        <w:rPr>
          <w:sz w:val="24"/>
          <w:szCs w:val="24"/>
        </w:rPr>
      </w:pPr>
    </w:p>
    <w:tbl>
      <w:tblPr>
        <w:tblW w:w="5028" w:type="pct"/>
        <w:tblBorders>
          <w:top w:val="single" w:sz="4" w:space="0" w:color="auto"/>
          <w:left w:val="single" w:sz="4" w:space="0" w:color="auto"/>
          <w:bottom w:val="single" w:sz="4" w:space="0" w:color="auto"/>
          <w:right w:val="single" w:sz="4" w:space="0" w:color="auto"/>
        </w:tblBorders>
        <w:tblLayout w:type="fixed"/>
        <w:tblLook w:val="0000"/>
      </w:tblPr>
      <w:tblGrid>
        <w:gridCol w:w="3085"/>
        <w:gridCol w:w="342"/>
        <w:gridCol w:w="6199"/>
      </w:tblGrid>
      <w:tr w:rsidR="007364F6" w:rsidRPr="000C1FC2" w:rsidTr="00BB3E8E">
        <w:tc>
          <w:tcPr>
            <w:tcW w:w="3085" w:type="dxa"/>
            <w:tcBorders>
              <w:top w:val="nil"/>
              <w:left w:val="nil"/>
              <w:bottom w:val="nil"/>
              <w:right w:val="nil"/>
            </w:tcBorders>
          </w:tcPr>
          <w:p w:rsidR="007364F6" w:rsidRPr="000C1FC2" w:rsidRDefault="007364F6" w:rsidP="00626CB3">
            <w:pPr>
              <w:autoSpaceDE w:val="0"/>
              <w:autoSpaceDN w:val="0"/>
              <w:adjustRightInd w:val="0"/>
              <w:rPr>
                <w:kern w:val="2"/>
                <w:sz w:val="28"/>
                <w:szCs w:val="28"/>
              </w:rPr>
            </w:pPr>
            <w:r w:rsidRPr="000C1FC2">
              <w:rPr>
                <w:kern w:val="2"/>
                <w:sz w:val="28"/>
                <w:szCs w:val="28"/>
              </w:rPr>
              <w:t xml:space="preserve">Наименование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tc>
        <w:tc>
          <w:tcPr>
            <w:tcW w:w="342" w:type="dxa"/>
            <w:tcBorders>
              <w:top w:val="nil"/>
              <w:left w:val="nil"/>
              <w:bottom w:val="nil"/>
              <w:right w:val="nil"/>
            </w:tcBorders>
          </w:tcPr>
          <w:p w:rsidR="007364F6" w:rsidRPr="000C1FC2" w:rsidRDefault="007364F6" w:rsidP="00626CB3">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E431D7" w:rsidRDefault="00E431D7" w:rsidP="00E431D7">
            <w:pPr>
              <w:jc w:val="both"/>
              <w:rPr>
                <w:kern w:val="2"/>
                <w:sz w:val="28"/>
                <w:szCs w:val="28"/>
              </w:rPr>
            </w:pPr>
            <w:r w:rsidRPr="000C1FC2">
              <w:rPr>
                <w:sz w:val="28"/>
                <w:szCs w:val="28"/>
              </w:rPr>
              <w:t>муниципальн</w:t>
            </w:r>
            <w:r w:rsidR="007364F6" w:rsidRPr="000C1FC2">
              <w:rPr>
                <w:kern w:val="2"/>
                <w:sz w:val="28"/>
                <w:szCs w:val="28"/>
              </w:rPr>
              <w:t xml:space="preserve">ая программа </w:t>
            </w:r>
            <w:r w:rsidRPr="000C1FC2">
              <w:rPr>
                <w:kern w:val="2"/>
                <w:sz w:val="28"/>
                <w:szCs w:val="28"/>
                <w:lang w:eastAsia="en-US"/>
              </w:rPr>
              <w:t xml:space="preserve">Миллеровского района </w:t>
            </w:r>
            <w:r w:rsidRPr="000C1FC2">
              <w:rPr>
                <w:sz w:val="28"/>
                <w:szCs w:val="28"/>
              </w:rPr>
              <w:t>«</w:t>
            </w:r>
            <w:r w:rsidR="00BB7912">
              <w:rPr>
                <w:sz w:val="28"/>
                <w:szCs w:val="28"/>
              </w:rPr>
              <w:t>Экономическое развитие</w:t>
            </w:r>
            <w:r w:rsidRPr="000C1FC2">
              <w:rPr>
                <w:sz w:val="28"/>
                <w:szCs w:val="28"/>
              </w:rPr>
              <w:t xml:space="preserve">» </w:t>
            </w:r>
            <w:r w:rsidR="002C1179">
              <w:rPr>
                <w:sz w:val="28"/>
                <w:szCs w:val="28"/>
              </w:rPr>
              <w:br/>
            </w:r>
            <w:r w:rsidR="007364F6" w:rsidRPr="000C1FC2">
              <w:rPr>
                <w:kern w:val="2"/>
                <w:sz w:val="28"/>
                <w:szCs w:val="28"/>
              </w:rPr>
              <w:t xml:space="preserve">(далее </w:t>
            </w:r>
            <w:r w:rsidR="0041128B" w:rsidRPr="000C1FC2">
              <w:rPr>
                <w:kern w:val="2"/>
                <w:sz w:val="28"/>
                <w:szCs w:val="28"/>
              </w:rPr>
              <w:t>–</w:t>
            </w:r>
            <w:r w:rsidR="007364F6" w:rsidRPr="000C1FC2">
              <w:rPr>
                <w:kern w:val="2"/>
                <w:sz w:val="28"/>
                <w:szCs w:val="28"/>
              </w:rPr>
              <w:t xml:space="preserve"> </w:t>
            </w:r>
            <w:r w:rsidRPr="000C1FC2">
              <w:rPr>
                <w:sz w:val="28"/>
                <w:szCs w:val="28"/>
              </w:rPr>
              <w:t>муниципальн</w:t>
            </w:r>
            <w:r w:rsidRPr="000C1FC2">
              <w:rPr>
                <w:kern w:val="2"/>
                <w:sz w:val="28"/>
                <w:szCs w:val="28"/>
              </w:rPr>
              <w:t>ая</w:t>
            </w:r>
            <w:r w:rsidR="007364F6" w:rsidRPr="000C1FC2">
              <w:rPr>
                <w:kern w:val="2"/>
                <w:sz w:val="28"/>
                <w:szCs w:val="28"/>
              </w:rPr>
              <w:t xml:space="preserve"> программа)</w:t>
            </w:r>
            <w:r w:rsidRPr="000C1FC2">
              <w:rPr>
                <w:kern w:val="2"/>
                <w:sz w:val="28"/>
                <w:szCs w:val="28"/>
              </w:rPr>
              <w:t xml:space="preserve"> </w:t>
            </w:r>
          </w:p>
          <w:p w:rsidR="00BB3E8E" w:rsidRPr="00BB3E8E" w:rsidRDefault="00BB3E8E" w:rsidP="00E431D7">
            <w:pPr>
              <w:jc w:val="both"/>
              <w:rPr>
                <w:kern w:val="2"/>
                <w:sz w:val="24"/>
                <w:szCs w:val="24"/>
              </w:rPr>
            </w:pPr>
          </w:p>
        </w:tc>
      </w:tr>
      <w:tr w:rsidR="007364F6" w:rsidRPr="000C1FC2" w:rsidTr="00BB3E8E">
        <w:tc>
          <w:tcPr>
            <w:tcW w:w="3085" w:type="dxa"/>
            <w:tcBorders>
              <w:top w:val="nil"/>
              <w:left w:val="nil"/>
              <w:bottom w:val="nil"/>
              <w:right w:val="nil"/>
            </w:tcBorders>
          </w:tcPr>
          <w:p w:rsidR="00E431D7" w:rsidRDefault="007364F6" w:rsidP="00626CB3">
            <w:pPr>
              <w:autoSpaceDE w:val="0"/>
              <w:autoSpaceDN w:val="0"/>
              <w:adjustRightInd w:val="0"/>
              <w:rPr>
                <w:kern w:val="2"/>
                <w:sz w:val="28"/>
                <w:szCs w:val="28"/>
              </w:rPr>
            </w:pPr>
            <w:r w:rsidRPr="000C1FC2">
              <w:rPr>
                <w:kern w:val="2"/>
                <w:sz w:val="28"/>
                <w:szCs w:val="28"/>
              </w:rPr>
              <w:t xml:space="preserve">Ответственный исполнитель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p w:rsidR="00BB3E8E" w:rsidRPr="00BB3E8E" w:rsidRDefault="00BB3E8E" w:rsidP="00626CB3">
            <w:pPr>
              <w:autoSpaceDE w:val="0"/>
              <w:autoSpaceDN w:val="0"/>
              <w:adjustRightInd w:val="0"/>
              <w:rPr>
                <w:kern w:val="2"/>
                <w:sz w:val="24"/>
                <w:szCs w:val="24"/>
              </w:rPr>
            </w:pPr>
          </w:p>
        </w:tc>
        <w:tc>
          <w:tcPr>
            <w:tcW w:w="342" w:type="dxa"/>
            <w:tcBorders>
              <w:top w:val="nil"/>
              <w:left w:val="nil"/>
              <w:bottom w:val="nil"/>
              <w:right w:val="nil"/>
            </w:tcBorders>
          </w:tcPr>
          <w:p w:rsidR="007364F6" w:rsidRPr="000C1FC2" w:rsidRDefault="007364F6" w:rsidP="00626CB3">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BB7912" w:rsidRPr="00BB7912" w:rsidRDefault="00BB7912" w:rsidP="00080152">
            <w:pPr>
              <w:jc w:val="both"/>
              <w:rPr>
                <w:sz w:val="28"/>
                <w:szCs w:val="28"/>
              </w:rPr>
            </w:pPr>
            <w:r w:rsidRPr="00BB7912">
              <w:rPr>
                <w:sz w:val="28"/>
                <w:szCs w:val="28"/>
              </w:rPr>
              <w:t>Администрация Миллеровского района (Отдел социально-экономического</w:t>
            </w:r>
            <w:r w:rsidR="007B37B5">
              <w:rPr>
                <w:sz w:val="28"/>
                <w:szCs w:val="28"/>
              </w:rPr>
              <w:t xml:space="preserve"> развития, торговли и бытового </w:t>
            </w:r>
            <w:r w:rsidRPr="00BB7912">
              <w:rPr>
                <w:sz w:val="28"/>
                <w:szCs w:val="28"/>
              </w:rPr>
              <w:t>обслуживания Администрации Миллеровского района)</w:t>
            </w:r>
          </w:p>
          <w:p w:rsidR="007364F6" w:rsidRPr="000C1FC2" w:rsidRDefault="007364F6" w:rsidP="00E431D7">
            <w:pPr>
              <w:autoSpaceDE w:val="0"/>
              <w:autoSpaceDN w:val="0"/>
              <w:adjustRightInd w:val="0"/>
              <w:jc w:val="both"/>
              <w:rPr>
                <w:kern w:val="2"/>
                <w:sz w:val="28"/>
                <w:szCs w:val="28"/>
              </w:rPr>
            </w:pPr>
          </w:p>
        </w:tc>
      </w:tr>
      <w:tr w:rsidR="007364F6" w:rsidRPr="000C1FC2" w:rsidTr="00BB3E8E">
        <w:tc>
          <w:tcPr>
            <w:tcW w:w="3085" w:type="dxa"/>
            <w:tcBorders>
              <w:top w:val="nil"/>
              <w:left w:val="nil"/>
              <w:bottom w:val="nil"/>
              <w:right w:val="nil"/>
            </w:tcBorders>
          </w:tcPr>
          <w:p w:rsidR="00E431D7" w:rsidRDefault="007364F6" w:rsidP="00626CB3">
            <w:pPr>
              <w:autoSpaceDE w:val="0"/>
              <w:autoSpaceDN w:val="0"/>
              <w:adjustRightInd w:val="0"/>
              <w:rPr>
                <w:kern w:val="2"/>
                <w:sz w:val="28"/>
                <w:szCs w:val="28"/>
              </w:rPr>
            </w:pPr>
            <w:r w:rsidRPr="000C1FC2">
              <w:rPr>
                <w:kern w:val="2"/>
                <w:sz w:val="28"/>
                <w:szCs w:val="28"/>
              </w:rPr>
              <w:t xml:space="preserve">Соисполнители </w:t>
            </w:r>
            <w:r w:rsidR="00E431D7" w:rsidRPr="000C1FC2">
              <w:rPr>
                <w:sz w:val="28"/>
                <w:szCs w:val="28"/>
              </w:rPr>
              <w:t>муниципальн</w:t>
            </w:r>
            <w:r w:rsidR="00E431D7" w:rsidRPr="000C1FC2">
              <w:rPr>
                <w:kern w:val="2"/>
                <w:sz w:val="28"/>
                <w:szCs w:val="28"/>
                <w:lang w:eastAsia="en-US"/>
              </w:rPr>
              <w:t>ой</w:t>
            </w:r>
            <w:r w:rsidRPr="000C1FC2">
              <w:rPr>
                <w:kern w:val="2"/>
                <w:sz w:val="28"/>
                <w:szCs w:val="28"/>
              </w:rPr>
              <w:t xml:space="preserve"> программы</w:t>
            </w:r>
          </w:p>
          <w:p w:rsidR="00BB3E8E" w:rsidRPr="00BB3E8E" w:rsidRDefault="00BB3E8E" w:rsidP="00626CB3">
            <w:pPr>
              <w:autoSpaceDE w:val="0"/>
              <w:autoSpaceDN w:val="0"/>
              <w:adjustRightInd w:val="0"/>
              <w:rPr>
                <w:kern w:val="2"/>
                <w:sz w:val="24"/>
                <w:szCs w:val="24"/>
              </w:rPr>
            </w:pPr>
          </w:p>
        </w:tc>
        <w:tc>
          <w:tcPr>
            <w:tcW w:w="342" w:type="dxa"/>
            <w:tcBorders>
              <w:top w:val="nil"/>
              <w:left w:val="nil"/>
              <w:bottom w:val="nil"/>
              <w:right w:val="nil"/>
            </w:tcBorders>
          </w:tcPr>
          <w:p w:rsidR="007364F6" w:rsidRPr="000C1FC2" w:rsidRDefault="007364F6" w:rsidP="00626CB3">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7364F6" w:rsidRPr="000C1FC2" w:rsidRDefault="007364F6" w:rsidP="00626CB3">
            <w:pPr>
              <w:autoSpaceDE w:val="0"/>
              <w:autoSpaceDN w:val="0"/>
              <w:adjustRightInd w:val="0"/>
              <w:jc w:val="both"/>
              <w:rPr>
                <w:kern w:val="2"/>
                <w:sz w:val="28"/>
                <w:szCs w:val="28"/>
              </w:rPr>
            </w:pPr>
            <w:r w:rsidRPr="000C1FC2">
              <w:rPr>
                <w:kern w:val="2"/>
                <w:sz w:val="28"/>
                <w:szCs w:val="28"/>
              </w:rPr>
              <w:t>отсутствуют</w:t>
            </w:r>
          </w:p>
        </w:tc>
      </w:tr>
      <w:tr w:rsidR="007364F6" w:rsidRPr="000C1FC2" w:rsidTr="00BB3E8E">
        <w:tc>
          <w:tcPr>
            <w:tcW w:w="3085" w:type="dxa"/>
            <w:tcBorders>
              <w:top w:val="nil"/>
              <w:left w:val="nil"/>
              <w:bottom w:val="nil"/>
              <w:right w:val="nil"/>
            </w:tcBorders>
          </w:tcPr>
          <w:p w:rsidR="007364F6" w:rsidRDefault="007364F6" w:rsidP="00626CB3">
            <w:pPr>
              <w:autoSpaceDE w:val="0"/>
              <w:autoSpaceDN w:val="0"/>
              <w:adjustRightInd w:val="0"/>
              <w:rPr>
                <w:kern w:val="2"/>
                <w:sz w:val="28"/>
                <w:szCs w:val="28"/>
              </w:rPr>
            </w:pPr>
            <w:r w:rsidRPr="000C1FC2">
              <w:rPr>
                <w:kern w:val="2"/>
                <w:sz w:val="28"/>
                <w:szCs w:val="28"/>
              </w:rPr>
              <w:t xml:space="preserve">Участники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p w:rsidR="00BB3E8E" w:rsidRPr="00BB3E8E" w:rsidRDefault="00BB3E8E" w:rsidP="00626CB3">
            <w:pPr>
              <w:autoSpaceDE w:val="0"/>
              <w:autoSpaceDN w:val="0"/>
              <w:adjustRightInd w:val="0"/>
              <w:rPr>
                <w:kern w:val="2"/>
                <w:sz w:val="24"/>
                <w:szCs w:val="24"/>
              </w:rPr>
            </w:pPr>
          </w:p>
        </w:tc>
        <w:tc>
          <w:tcPr>
            <w:tcW w:w="342" w:type="dxa"/>
            <w:tcBorders>
              <w:top w:val="nil"/>
              <w:left w:val="nil"/>
              <w:bottom w:val="nil"/>
              <w:right w:val="nil"/>
            </w:tcBorders>
          </w:tcPr>
          <w:p w:rsidR="007364F6" w:rsidRPr="000C1FC2" w:rsidRDefault="007364F6" w:rsidP="00626CB3">
            <w:pPr>
              <w:autoSpaceDE w:val="0"/>
              <w:autoSpaceDN w:val="0"/>
              <w:adjustRightInd w:val="0"/>
              <w:jc w:val="center"/>
              <w:rPr>
                <w:kern w:val="2"/>
                <w:sz w:val="28"/>
                <w:szCs w:val="28"/>
              </w:rPr>
            </w:pPr>
            <w:r w:rsidRPr="000C1FC2">
              <w:rPr>
                <w:kern w:val="2"/>
                <w:sz w:val="28"/>
                <w:szCs w:val="28"/>
              </w:rPr>
              <w:t>–</w:t>
            </w:r>
          </w:p>
        </w:tc>
        <w:tc>
          <w:tcPr>
            <w:tcW w:w="6199" w:type="dxa"/>
            <w:tcBorders>
              <w:top w:val="nil"/>
              <w:left w:val="nil"/>
              <w:bottom w:val="nil"/>
              <w:right w:val="nil"/>
            </w:tcBorders>
          </w:tcPr>
          <w:p w:rsidR="002E78DE" w:rsidRPr="007209AF" w:rsidRDefault="002E78DE" w:rsidP="002E78DE">
            <w:pPr>
              <w:jc w:val="both"/>
              <w:rPr>
                <w:sz w:val="28"/>
                <w:szCs w:val="26"/>
              </w:rPr>
            </w:pPr>
            <w:r w:rsidRPr="007209AF">
              <w:rPr>
                <w:sz w:val="28"/>
                <w:szCs w:val="26"/>
              </w:rPr>
              <w:t>отдел по вопросам социальной сферы Администрации Миллеровского района;</w:t>
            </w:r>
          </w:p>
          <w:p w:rsidR="002E78DE" w:rsidRPr="007209AF" w:rsidRDefault="002E78DE" w:rsidP="002E78DE">
            <w:pPr>
              <w:jc w:val="both"/>
              <w:rPr>
                <w:sz w:val="28"/>
                <w:szCs w:val="26"/>
              </w:rPr>
            </w:pPr>
            <w:r w:rsidRPr="007209AF">
              <w:rPr>
                <w:sz w:val="28"/>
                <w:szCs w:val="26"/>
              </w:rPr>
              <w:t>Комитет по управлению имуществом Миллеровского района;</w:t>
            </w:r>
          </w:p>
          <w:p w:rsidR="002E78DE" w:rsidRPr="007209AF" w:rsidRDefault="002E78DE" w:rsidP="002E78DE">
            <w:pPr>
              <w:jc w:val="both"/>
              <w:rPr>
                <w:sz w:val="28"/>
                <w:szCs w:val="26"/>
              </w:rPr>
            </w:pPr>
            <w:r w:rsidRPr="007209AF">
              <w:rPr>
                <w:sz w:val="28"/>
                <w:szCs w:val="26"/>
              </w:rPr>
              <w:t>банковские учреждения;</w:t>
            </w:r>
          </w:p>
          <w:p w:rsidR="002E78DE" w:rsidRPr="007209AF" w:rsidRDefault="002E78DE" w:rsidP="002E78DE">
            <w:pPr>
              <w:jc w:val="both"/>
              <w:rPr>
                <w:sz w:val="28"/>
                <w:szCs w:val="26"/>
              </w:rPr>
            </w:pPr>
            <w:r w:rsidRPr="007209AF">
              <w:rPr>
                <w:sz w:val="28"/>
                <w:szCs w:val="26"/>
              </w:rPr>
              <w:t xml:space="preserve">государственное казенное  учреждение Ростовской области «Центр занятости населения </w:t>
            </w:r>
            <w:proofErr w:type="gramStart"/>
            <w:r w:rsidRPr="007209AF">
              <w:rPr>
                <w:sz w:val="28"/>
                <w:szCs w:val="26"/>
              </w:rPr>
              <w:t>г</w:t>
            </w:r>
            <w:proofErr w:type="gramEnd"/>
            <w:r w:rsidRPr="007209AF">
              <w:rPr>
                <w:sz w:val="28"/>
                <w:szCs w:val="26"/>
              </w:rPr>
              <w:t>. Миллерово»;</w:t>
            </w:r>
          </w:p>
          <w:p w:rsidR="002E78DE" w:rsidRPr="007209AF" w:rsidRDefault="002E78DE" w:rsidP="002E78DE">
            <w:pPr>
              <w:jc w:val="both"/>
              <w:rPr>
                <w:sz w:val="28"/>
                <w:szCs w:val="26"/>
              </w:rPr>
            </w:pPr>
            <w:r w:rsidRPr="007209AF">
              <w:rPr>
                <w:sz w:val="28"/>
                <w:szCs w:val="26"/>
              </w:rPr>
              <w:t>муниципальное учреждение Управление образования Миллеровского района;</w:t>
            </w:r>
          </w:p>
          <w:p w:rsidR="002E78DE" w:rsidRPr="007209AF" w:rsidRDefault="002E78DE" w:rsidP="002E78DE">
            <w:pPr>
              <w:jc w:val="both"/>
              <w:rPr>
                <w:sz w:val="28"/>
                <w:szCs w:val="28"/>
              </w:rPr>
            </w:pPr>
            <w:r w:rsidRPr="007209AF">
              <w:rPr>
                <w:sz w:val="28"/>
                <w:szCs w:val="28"/>
              </w:rPr>
              <w:t>образовательные учреждения;</w:t>
            </w:r>
          </w:p>
          <w:p w:rsidR="002E78DE" w:rsidRPr="007209AF" w:rsidRDefault="002E78DE" w:rsidP="002E78DE">
            <w:pPr>
              <w:jc w:val="both"/>
              <w:rPr>
                <w:sz w:val="28"/>
                <w:szCs w:val="28"/>
              </w:rPr>
            </w:pPr>
            <w:r w:rsidRPr="007209AF">
              <w:rPr>
                <w:sz w:val="28"/>
                <w:szCs w:val="28"/>
              </w:rPr>
              <w:t xml:space="preserve">ТО Управления </w:t>
            </w:r>
            <w:proofErr w:type="spellStart"/>
            <w:r w:rsidRPr="007209AF">
              <w:rPr>
                <w:sz w:val="28"/>
                <w:szCs w:val="28"/>
              </w:rPr>
              <w:t>Роспотребнадзора</w:t>
            </w:r>
            <w:proofErr w:type="spellEnd"/>
            <w:r w:rsidRPr="007209AF">
              <w:rPr>
                <w:sz w:val="28"/>
                <w:szCs w:val="28"/>
              </w:rPr>
              <w:t xml:space="preserve">   по Ростовской   области  в   г. Миллерово, </w:t>
            </w:r>
            <w:proofErr w:type="spellStart"/>
            <w:r w:rsidRPr="007209AF">
              <w:rPr>
                <w:sz w:val="28"/>
                <w:szCs w:val="28"/>
              </w:rPr>
              <w:t>Миллеровском</w:t>
            </w:r>
            <w:proofErr w:type="spellEnd"/>
            <w:r w:rsidRPr="007209AF">
              <w:rPr>
                <w:sz w:val="28"/>
                <w:szCs w:val="28"/>
              </w:rPr>
              <w:t xml:space="preserve">,  </w:t>
            </w:r>
            <w:proofErr w:type="spellStart"/>
            <w:r w:rsidRPr="007209AF">
              <w:rPr>
                <w:sz w:val="28"/>
                <w:szCs w:val="28"/>
              </w:rPr>
              <w:t>Чертковском</w:t>
            </w:r>
            <w:proofErr w:type="spellEnd"/>
            <w:r w:rsidRPr="007209AF">
              <w:rPr>
                <w:sz w:val="28"/>
                <w:szCs w:val="28"/>
              </w:rPr>
              <w:t xml:space="preserve">, </w:t>
            </w:r>
            <w:proofErr w:type="gramStart"/>
            <w:r w:rsidRPr="007209AF">
              <w:rPr>
                <w:sz w:val="28"/>
                <w:szCs w:val="28"/>
              </w:rPr>
              <w:t>Тарасовском</w:t>
            </w:r>
            <w:proofErr w:type="gramEnd"/>
            <w:r w:rsidRPr="007209AF">
              <w:rPr>
                <w:sz w:val="28"/>
                <w:szCs w:val="28"/>
              </w:rPr>
              <w:t xml:space="preserve"> районах</w:t>
            </w:r>
          </w:p>
          <w:p w:rsidR="007364F6" w:rsidRPr="007209AF" w:rsidRDefault="007364F6" w:rsidP="00626CB3">
            <w:pPr>
              <w:autoSpaceDE w:val="0"/>
              <w:autoSpaceDN w:val="0"/>
              <w:adjustRightInd w:val="0"/>
              <w:jc w:val="both"/>
              <w:rPr>
                <w:kern w:val="2"/>
                <w:sz w:val="28"/>
                <w:szCs w:val="28"/>
              </w:rPr>
            </w:pPr>
          </w:p>
        </w:tc>
      </w:tr>
      <w:tr w:rsidR="007364F6" w:rsidRPr="000C1FC2" w:rsidTr="00BB3E8E">
        <w:tc>
          <w:tcPr>
            <w:tcW w:w="3085" w:type="dxa"/>
            <w:tcBorders>
              <w:top w:val="nil"/>
              <w:left w:val="nil"/>
              <w:bottom w:val="nil"/>
              <w:right w:val="nil"/>
            </w:tcBorders>
          </w:tcPr>
          <w:p w:rsidR="007364F6" w:rsidRPr="000C1FC2" w:rsidRDefault="007364F6" w:rsidP="00626CB3">
            <w:pPr>
              <w:autoSpaceDE w:val="0"/>
              <w:autoSpaceDN w:val="0"/>
              <w:adjustRightInd w:val="0"/>
              <w:rPr>
                <w:kern w:val="2"/>
                <w:sz w:val="28"/>
                <w:szCs w:val="28"/>
              </w:rPr>
            </w:pPr>
            <w:r w:rsidRPr="000C1FC2">
              <w:rPr>
                <w:kern w:val="2"/>
                <w:sz w:val="28"/>
                <w:szCs w:val="28"/>
              </w:rPr>
              <w:t xml:space="preserve">Подпрограммы </w:t>
            </w:r>
            <w:r w:rsidR="00E431D7" w:rsidRPr="000C1FC2">
              <w:rPr>
                <w:sz w:val="28"/>
                <w:szCs w:val="28"/>
              </w:rPr>
              <w:lastRenderedPageBreak/>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tc>
        <w:tc>
          <w:tcPr>
            <w:tcW w:w="342" w:type="dxa"/>
            <w:tcBorders>
              <w:top w:val="nil"/>
              <w:left w:val="nil"/>
              <w:bottom w:val="nil"/>
              <w:right w:val="nil"/>
            </w:tcBorders>
          </w:tcPr>
          <w:p w:rsidR="007364F6" w:rsidRPr="000C1FC2" w:rsidRDefault="007364F6" w:rsidP="00626CB3">
            <w:pPr>
              <w:autoSpaceDE w:val="0"/>
              <w:autoSpaceDN w:val="0"/>
              <w:adjustRightInd w:val="0"/>
              <w:jc w:val="center"/>
              <w:rPr>
                <w:kern w:val="2"/>
                <w:sz w:val="28"/>
                <w:szCs w:val="28"/>
              </w:rPr>
            </w:pPr>
            <w:r w:rsidRPr="000C1FC2">
              <w:rPr>
                <w:kern w:val="2"/>
                <w:sz w:val="28"/>
                <w:szCs w:val="28"/>
              </w:rPr>
              <w:lastRenderedPageBreak/>
              <w:t>–</w:t>
            </w:r>
          </w:p>
        </w:tc>
        <w:tc>
          <w:tcPr>
            <w:tcW w:w="6199" w:type="dxa"/>
            <w:tcBorders>
              <w:top w:val="nil"/>
              <w:left w:val="nil"/>
              <w:bottom w:val="nil"/>
              <w:right w:val="nil"/>
            </w:tcBorders>
          </w:tcPr>
          <w:p w:rsidR="002E78DE" w:rsidRPr="0095011C" w:rsidRDefault="002E78DE" w:rsidP="007367C4">
            <w:pPr>
              <w:autoSpaceDE w:val="0"/>
              <w:autoSpaceDN w:val="0"/>
              <w:adjustRightInd w:val="0"/>
              <w:jc w:val="both"/>
              <w:rPr>
                <w:color w:val="000000"/>
                <w:szCs w:val="28"/>
              </w:rPr>
            </w:pPr>
            <w:r w:rsidRPr="0095011C">
              <w:rPr>
                <w:color w:val="000000"/>
                <w:sz w:val="28"/>
                <w:szCs w:val="28"/>
              </w:rPr>
              <w:t xml:space="preserve">«Создание благоприятных условий для </w:t>
            </w:r>
            <w:r w:rsidRPr="0095011C">
              <w:rPr>
                <w:color w:val="000000"/>
                <w:sz w:val="28"/>
                <w:szCs w:val="28"/>
              </w:rPr>
              <w:lastRenderedPageBreak/>
              <w:t>привлечения инвестиций в Миллеровский район»</w:t>
            </w:r>
            <w:r w:rsidR="007C4F8A">
              <w:rPr>
                <w:color w:val="000000"/>
                <w:sz w:val="28"/>
                <w:szCs w:val="28"/>
              </w:rPr>
              <w:t>;</w:t>
            </w:r>
          </w:p>
          <w:p w:rsidR="002E78DE" w:rsidRPr="0095011C" w:rsidRDefault="002E78DE" w:rsidP="007367C4">
            <w:pPr>
              <w:autoSpaceDE w:val="0"/>
              <w:autoSpaceDN w:val="0"/>
              <w:adjustRightInd w:val="0"/>
              <w:jc w:val="both"/>
              <w:rPr>
                <w:color w:val="000000"/>
                <w:sz w:val="28"/>
                <w:szCs w:val="28"/>
              </w:rPr>
            </w:pPr>
            <w:r w:rsidRPr="0095011C">
              <w:rPr>
                <w:color w:val="000000"/>
                <w:sz w:val="28"/>
                <w:szCs w:val="28"/>
              </w:rPr>
              <w:t xml:space="preserve">«Развитие субъектов малого и среднего предпринимательства в </w:t>
            </w:r>
            <w:proofErr w:type="spellStart"/>
            <w:r w:rsidRPr="0095011C">
              <w:rPr>
                <w:color w:val="000000"/>
                <w:sz w:val="28"/>
                <w:szCs w:val="28"/>
              </w:rPr>
              <w:t>Миллеровском</w:t>
            </w:r>
            <w:proofErr w:type="spellEnd"/>
            <w:r w:rsidRPr="0095011C">
              <w:rPr>
                <w:color w:val="000000"/>
                <w:sz w:val="28"/>
                <w:szCs w:val="28"/>
              </w:rPr>
              <w:t xml:space="preserve"> районе»</w:t>
            </w:r>
            <w:r w:rsidR="007C4F8A">
              <w:rPr>
                <w:color w:val="000000"/>
                <w:sz w:val="28"/>
                <w:szCs w:val="28"/>
              </w:rPr>
              <w:t>;</w:t>
            </w:r>
          </w:p>
          <w:p w:rsidR="002E78DE" w:rsidRDefault="002E78DE" w:rsidP="007367C4">
            <w:pPr>
              <w:autoSpaceDE w:val="0"/>
              <w:autoSpaceDN w:val="0"/>
              <w:adjustRightInd w:val="0"/>
              <w:jc w:val="both"/>
              <w:rPr>
                <w:color w:val="000000"/>
                <w:sz w:val="28"/>
                <w:szCs w:val="28"/>
              </w:rPr>
            </w:pPr>
            <w:r w:rsidRPr="0095011C">
              <w:rPr>
                <w:color w:val="000000"/>
                <w:sz w:val="28"/>
                <w:szCs w:val="28"/>
              </w:rPr>
              <w:t>«Защита</w:t>
            </w:r>
            <w:r>
              <w:rPr>
                <w:color w:val="000000"/>
                <w:sz w:val="28"/>
                <w:szCs w:val="28"/>
              </w:rPr>
              <w:t xml:space="preserve"> </w:t>
            </w:r>
            <w:r w:rsidRPr="0095011C">
              <w:rPr>
                <w:color w:val="000000"/>
                <w:sz w:val="28"/>
                <w:szCs w:val="28"/>
              </w:rPr>
              <w:t>прав</w:t>
            </w:r>
            <w:r>
              <w:rPr>
                <w:color w:val="000000"/>
                <w:sz w:val="28"/>
                <w:szCs w:val="28"/>
              </w:rPr>
              <w:t xml:space="preserve"> </w:t>
            </w:r>
            <w:r w:rsidR="007367C4">
              <w:rPr>
                <w:color w:val="000000"/>
                <w:sz w:val="28"/>
                <w:szCs w:val="28"/>
              </w:rPr>
              <w:t xml:space="preserve">потребителей </w:t>
            </w:r>
            <w:r w:rsidRPr="0095011C">
              <w:rPr>
                <w:color w:val="000000"/>
                <w:sz w:val="28"/>
                <w:szCs w:val="28"/>
              </w:rPr>
              <w:t xml:space="preserve">в </w:t>
            </w:r>
            <w:proofErr w:type="spellStart"/>
            <w:r>
              <w:rPr>
                <w:color w:val="000000"/>
                <w:sz w:val="28"/>
                <w:szCs w:val="28"/>
              </w:rPr>
              <w:t>Миллеровском</w:t>
            </w:r>
            <w:proofErr w:type="spellEnd"/>
            <w:r>
              <w:rPr>
                <w:color w:val="000000"/>
                <w:sz w:val="28"/>
                <w:szCs w:val="28"/>
              </w:rPr>
              <w:t xml:space="preserve"> </w:t>
            </w:r>
            <w:r w:rsidRPr="0095011C">
              <w:rPr>
                <w:color w:val="000000"/>
                <w:sz w:val="28"/>
                <w:szCs w:val="28"/>
              </w:rPr>
              <w:t>районе»</w:t>
            </w:r>
          </w:p>
          <w:p w:rsidR="00BB3E8E" w:rsidRPr="00BB3E8E" w:rsidRDefault="00BB3E8E" w:rsidP="002E78DE">
            <w:pPr>
              <w:autoSpaceDE w:val="0"/>
              <w:autoSpaceDN w:val="0"/>
              <w:adjustRightInd w:val="0"/>
              <w:jc w:val="both"/>
              <w:rPr>
                <w:kern w:val="2"/>
                <w:sz w:val="24"/>
                <w:szCs w:val="24"/>
              </w:rPr>
            </w:pPr>
          </w:p>
        </w:tc>
      </w:tr>
      <w:tr w:rsidR="007364F6" w:rsidRPr="000C1FC2" w:rsidTr="00BB3E8E">
        <w:tc>
          <w:tcPr>
            <w:tcW w:w="3085" w:type="dxa"/>
            <w:tcBorders>
              <w:top w:val="nil"/>
              <w:left w:val="nil"/>
              <w:bottom w:val="nil"/>
              <w:right w:val="nil"/>
            </w:tcBorders>
          </w:tcPr>
          <w:p w:rsidR="007364F6" w:rsidRDefault="007364F6" w:rsidP="00E91850">
            <w:pPr>
              <w:autoSpaceDE w:val="0"/>
              <w:autoSpaceDN w:val="0"/>
              <w:adjustRightInd w:val="0"/>
              <w:spacing w:line="245" w:lineRule="auto"/>
              <w:rPr>
                <w:kern w:val="2"/>
                <w:sz w:val="28"/>
                <w:szCs w:val="28"/>
              </w:rPr>
            </w:pPr>
            <w:r w:rsidRPr="000C1FC2">
              <w:rPr>
                <w:kern w:val="2"/>
                <w:sz w:val="28"/>
                <w:szCs w:val="28"/>
              </w:rPr>
              <w:lastRenderedPageBreak/>
              <w:t xml:space="preserve">Программно-целевые инструменты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программы</w:t>
            </w:r>
          </w:p>
          <w:p w:rsidR="00BB3E8E" w:rsidRPr="00BB3E8E" w:rsidRDefault="00BB3E8E" w:rsidP="00E91850">
            <w:pPr>
              <w:autoSpaceDE w:val="0"/>
              <w:autoSpaceDN w:val="0"/>
              <w:adjustRightInd w:val="0"/>
              <w:spacing w:line="245" w:lineRule="auto"/>
              <w:rPr>
                <w:kern w:val="2"/>
                <w:sz w:val="24"/>
                <w:szCs w:val="24"/>
              </w:rPr>
            </w:pPr>
          </w:p>
        </w:tc>
        <w:tc>
          <w:tcPr>
            <w:tcW w:w="342" w:type="dxa"/>
            <w:tcBorders>
              <w:top w:val="nil"/>
              <w:left w:val="nil"/>
              <w:bottom w:val="nil"/>
              <w:right w:val="nil"/>
            </w:tcBorders>
          </w:tcPr>
          <w:p w:rsidR="007364F6" w:rsidRPr="000C1FC2" w:rsidRDefault="007364F6" w:rsidP="00E91850">
            <w:pPr>
              <w:autoSpaceDE w:val="0"/>
              <w:autoSpaceDN w:val="0"/>
              <w:adjustRightInd w:val="0"/>
              <w:spacing w:line="245" w:lineRule="auto"/>
              <w:jc w:val="center"/>
              <w:rPr>
                <w:kern w:val="2"/>
                <w:sz w:val="28"/>
                <w:szCs w:val="28"/>
              </w:rPr>
            </w:pPr>
            <w:r w:rsidRPr="000C1FC2">
              <w:rPr>
                <w:kern w:val="2"/>
                <w:sz w:val="28"/>
                <w:szCs w:val="28"/>
              </w:rPr>
              <w:t>–</w:t>
            </w:r>
          </w:p>
        </w:tc>
        <w:tc>
          <w:tcPr>
            <w:tcW w:w="6199" w:type="dxa"/>
            <w:tcBorders>
              <w:top w:val="nil"/>
              <w:left w:val="nil"/>
              <w:bottom w:val="nil"/>
              <w:right w:val="nil"/>
            </w:tcBorders>
          </w:tcPr>
          <w:p w:rsidR="007364F6" w:rsidRPr="000C1FC2" w:rsidRDefault="007364F6" w:rsidP="00E91850">
            <w:pPr>
              <w:autoSpaceDE w:val="0"/>
              <w:autoSpaceDN w:val="0"/>
              <w:adjustRightInd w:val="0"/>
              <w:spacing w:line="245" w:lineRule="auto"/>
              <w:jc w:val="both"/>
              <w:rPr>
                <w:kern w:val="2"/>
                <w:sz w:val="28"/>
                <w:szCs w:val="28"/>
              </w:rPr>
            </w:pPr>
            <w:r w:rsidRPr="000C1FC2">
              <w:rPr>
                <w:kern w:val="2"/>
                <w:sz w:val="28"/>
                <w:szCs w:val="28"/>
              </w:rPr>
              <w:t>отсутствуют</w:t>
            </w:r>
          </w:p>
        </w:tc>
      </w:tr>
      <w:tr w:rsidR="007364F6" w:rsidRPr="000C1FC2" w:rsidTr="003E6C6D">
        <w:tc>
          <w:tcPr>
            <w:tcW w:w="3085" w:type="dxa"/>
            <w:tcBorders>
              <w:top w:val="nil"/>
              <w:left w:val="nil"/>
              <w:bottom w:val="nil"/>
              <w:right w:val="nil"/>
            </w:tcBorders>
          </w:tcPr>
          <w:p w:rsidR="007364F6" w:rsidRPr="003E6C6D" w:rsidRDefault="007364F6" w:rsidP="003E6C6D">
            <w:pPr>
              <w:autoSpaceDE w:val="0"/>
              <w:autoSpaceDN w:val="0"/>
              <w:adjustRightInd w:val="0"/>
              <w:spacing w:line="245" w:lineRule="auto"/>
              <w:rPr>
                <w:kern w:val="2"/>
                <w:sz w:val="28"/>
                <w:szCs w:val="28"/>
              </w:rPr>
            </w:pPr>
            <w:r w:rsidRPr="000C1FC2">
              <w:rPr>
                <w:kern w:val="2"/>
                <w:sz w:val="28"/>
                <w:szCs w:val="28"/>
              </w:rPr>
              <w:t xml:space="preserve">Цели </w:t>
            </w:r>
            <w:r w:rsidR="00E431D7" w:rsidRPr="000C1FC2">
              <w:rPr>
                <w:sz w:val="28"/>
                <w:szCs w:val="28"/>
              </w:rPr>
              <w:t>муниципальн</w:t>
            </w:r>
            <w:r w:rsidR="00E431D7" w:rsidRPr="000C1FC2">
              <w:rPr>
                <w:kern w:val="2"/>
                <w:sz w:val="28"/>
                <w:szCs w:val="28"/>
                <w:lang w:eastAsia="en-US"/>
              </w:rPr>
              <w:t>ой</w:t>
            </w:r>
            <w:r w:rsidR="00E431D7" w:rsidRPr="000C1FC2">
              <w:rPr>
                <w:kern w:val="2"/>
                <w:sz w:val="28"/>
                <w:szCs w:val="28"/>
              </w:rPr>
              <w:t xml:space="preserve"> </w:t>
            </w:r>
            <w:r w:rsidRPr="000C1FC2">
              <w:rPr>
                <w:kern w:val="2"/>
                <w:sz w:val="28"/>
                <w:szCs w:val="28"/>
              </w:rPr>
              <w:t>программ</w:t>
            </w:r>
            <w:r w:rsidR="003E6C6D">
              <w:rPr>
                <w:kern w:val="2"/>
                <w:sz w:val="28"/>
                <w:szCs w:val="28"/>
              </w:rPr>
              <w:t>ы</w:t>
            </w:r>
          </w:p>
        </w:tc>
        <w:tc>
          <w:tcPr>
            <w:tcW w:w="342" w:type="dxa"/>
            <w:tcBorders>
              <w:top w:val="nil"/>
              <w:left w:val="nil"/>
              <w:bottom w:val="nil"/>
              <w:right w:val="nil"/>
            </w:tcBorders>
          </w:tcPr>
          <w:p w:rsidR="007364F6" w:rsidRPr="000C1FC2" w:rsidRDefault="007364F6" w:rsidP="00E91850">
            <w:pPr>
              <w:autoSpaceDE w:val="0"/>
              <w:autoSpaceDN w:val="0"/>
              <w:adjustRightInd w:val="0"/>
              <w:spacing w:line="245" w:lineRule="auto"/>
              <w:jc w:val="center"/>
              <w:rPr>
                <w:kern w:val="2"/>
                <w:sz w:val="28"/>
                <w:szCs w:val="28"/>
              </w:rPr>
            </w:pPr>
            <w:r w:rsidRPr="000C1FC2">
              <w:rPr>
                <w:kern w:val="2"/>
                <w:sz w:val="28"/>
                <w:szCs w:val="28"/>
              </w:rPr>
              <w:t>–</w:t>
            </w:r>
          </w:p>
        </w:tc>
        <w:tc>
          <w:tcPr>
            <w:tcW w:w="6199" w:type="dxa"/>
            <w:tcBorders>
              <w:top w:val="nil"/>
              <w:left w:val="nil"/>
              <w:bottom w:val="nil"/>
              <w:right w:val="nil"/>
            </w:tcBorders>
          </w:tcPr>
          <w:p w:rsidR="00BB3E8E" w:rsidRDefault="00F62269" w:rsidP="00F62269">
            <w:pPr>
              <w:autoSpaceDE w:val="0"/>
              <w:autoSpaceDN w:val="0"/>
              <w:adjustRightInd w:val="0"/>
              <w:spacing w:line="245" w:lineRule="auto"/>
              <w:jc w:val="both"/>
              <w:rPr>
                <w:kern w:val="2"/>
                <w:sz w:val="28"/>
                <w:szCs w:val="28"/>
              </w:rPr>
            </w:pPr>
            <w:r w:rsidRPr="00BA7FAF">
              <w:rPr>
                <w:kern w:val="2"/>
                <w:sz w:val="28"/>
                <w:szCs w:val="28"/>
              </w:rPr>
              <w:t xml:space="preserve">устойчивый рост экономики </w:t>
            </w:r>
            <w:r>
              <w:rPr>
                <w:kern w:val="2"/>
                <w:sz w:val="28"/>
                <w:szCs w:val="28"/>
              </w:rPr>
              <w:t>Миллеровского района</w:t>
            </w:r>
          </w:p>
          <w:p w:rsidR="007C4F8A" w:rsidRPr="00BB3E8E" w:rsidRDefault="007C4F8A" w:rsidP="00F62269">
            <w:pPr>
              <w:autoSpaceDE w:val="0"/>
              <w:autoSpaceDN w:val="0"/>
              <w:adjustRightInd w:val="0"/>
              <w:spacing w:line="245" w:lineRule="auto"/>
              <w:jc w:val="both"/>
              <w:rPr>
                <w:kern w:val="2"/>
                <w:sz w:val="24"/>
                <w:szCs w:val="24"/>
              </w:rPr>
            </w:pPr>
          </w:p>
        </w:tc>
      </w:tr>
      <w:tr w:rsidR="00715E20" w:rsidRPr="000C1FC2" w:rsidTr="003E6C6D">
        <w:tc>
          <w:tcPr>
            <w:tcW w:w="3085" w:type="dxa"/>
            <w:tcBorders>
              <w:top w:val="nil"/>
              <w:left w:val="nil"/>
              <w:bottom w:val="nil"/>
              <w:right w:val="nil"/>
            </w:tcBorders>
          </w:tcPr>
          <w:p w:rsidR="003E6C6D" w:rsidRPr="000C1FC2" w:rsidRDefault="003E6C6D" w:rsidP="003E6C6D">
            <w:pPr>
              <w:autoSpaceDE w:val="0"/>
              <w:autoSpaceDN w:val="0"/>
              <w:adjustRightInd w:val="0"/>
              <w:spacing w:line="245" w:lineRule="auto"/>
              <w:rPr>
                <w:kern w:val="2"/>
                <w:sz w:val="28"/>
                <w:szCs w:val="28"/>
              </w:rPr>
            </w:pPr>
            <w:r w:rsidRPr="000C1FC2">
              <w:rPr>
                <w:kern w:val="2"/>
                <w:sz w:val="28"/>
                <w:szCs w:val="28"/>
              </w:rPr>
              <w:t xml:space="preserve">Целевые индикаторы </w:t>
            </w:r>
          </w:p>
          <w:p w:rsidR="00715E20" w:rsidRPr="00BA7FAF" w:rsidRDefault="003E6C6D" w:rsidP="003E6C6D">
            <w:pPr>
              <w:rPr>
                <w:szCs w:val="28"/>
              </w:rPr>
            </w:pPr>
            <w:r w:rsidRPr="000C1FC2">
              <w:rPr>
                <w:kern w:val="2"/>
                <w:sz w:val="28"/>
                <w:szCs w:val="28"/>
              </w:rPr>
              <w:t xml:space="preserve">и показатели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r w:rsidRPr="00BA7FAF">
              <w:rPr>
                <w:sz w:val="28"/>
                <w:szCs w:val="28"/>
              </w:rPr>
              <w:t xml:space="preserve"> </w:t>
            </w:r>
          </w:p>
        </w:tc>
        <w:tc>
          <w:tcPr>
            <w:tcW w:w="342" w:type="dxa"/>
            <w:tcBorders>
              <w:top w:val="nil"/>
              <w:left w:val="nil"/>
              <w:bottom w:val="nil"/>
              <w:right w:val="nil"/>
            </w:tcBorders>
          </w:tcPr>
          <w:p w:rsidR="00715E20" w:rsidRPr="00BA7FAF" w:rsidRDefault="00715E20" w:rsidP="00A661A3">
            <w:pPr>
              <w:rPr>
                <w:szCs w:val="28"/>
              </w:rPr>
            </w:pPr>
            <w:r w:rsidRPr="00BA7FAF">
              <w:rPr>
                <w:sz w:val="28"/>
                <w:szCs w:val="28"/>
              </w:rPr>
              <w:t>–</w:t>
            </w:r>
          </w:p>
        </w:tc>
        <w:tc>
          <w:tcPr>
            <w:tcW w:w="6199" w:type="dxa"/>
            <w:tcBorders>
              <w:top w:val="nil"/>
              <w:left w:val="nil"/>
              <w:bottom w:val="nil"/>
              <w:right w:val="nil"/>
            </w:tcBorders>
          </w:tcPr>
          <w:p w:rsidR="003E6C6D" w:rsidRPr="00A661A3" w:rsidRDefault="00A661A3" w:rsidP="003E6C6D">
            <w:pPr>
              <w:spacing w:line="235" w:lineRule="auto"/>
              <w:jc w:val="both"/>
              <w:rPr>
                <w:kern w:val="2"/>
                <w:sz w:val="28"/>
                <w:szCs w:val="28"/>
              </w:rPr>
            </w:pPr>
            <w:r w:rsidRPr="00A661A3">
              <w:rPr>
                <w:sz w:val="28"/>
                <w:szCs w:val="28"/>
              </w:rPr>
              <w:t>темп роста объема инвестиций в основной капитал к предыдущему году в сопоставимых ценах</w:t>
            </w:r>
            <w:r w:rsidRPr="00A661A3">
              <w:rPr>
                <w:kern w:val="2"/>
                <w:sz w:val="28"/>
                <w:szCs w:val="28"/>
              </w:rPr>
              <w:t>;</w:t>
            </w:r>
          </w:p>
          <w:p w:rsidR="003E6C6D" w:rsidRPr="00BA7FAF" w:rsidRDefault="003E6C6D" w:rsidP="003E6C6D">
            <w:pPr>
              <w:spacing w:line="235" w:lineRule="auto"/>
              <w:jc w:val="both"/>
              <w:rPr>
                <w:kern w:val="2"/>
                <w:sz w:val="28"/>
                <w:szCs w:val="28"/>
              </w:rPr>
            </w:pPr>
            <w:r w:rsidRPr="00BA7FAF">
              <w:rPr>
                <w:kern w:val="2"/>
                <w:sz w:val="28"/>
                <w:szCs w:val="28"/>
              </w:rPr>
              <w:t>среднесписочная численность работников малых и средних предприятий (включая индивидуальных предпринимателей);</w:t>
            </w:r>
          </w:p>
          <w:p w:rsidR="003E6C6D" w:rsidRPr="00BA7FAF" w:rsidRDefault="003E6C6D" w:rsidP="003E6C6D">
            <w:pPr>
              <w:spacing w:line="235" w:lineRule="auto"/>
              <w:jc w:val="both"/>
              <w:rPr>
                <w:kern w:val="2"/>
                <w:sz w:val="28"/>
                <w:szCs w:val="28"/>
              </w:rPr>
            </w:pPr>
            <w:r w:rsidRPr="00BA7FAF">
              <w:rPr>
                <w:kern w:val="2"/>
                <w:sz w:val="28"/>
                <w:szCs w:val="28"/>
              </w:rPr>
              <w:t>доля потребительских споров, урегулированн</w:t>
            </w:r>
            <w:r>
              <w:rPr>
                <w:kern w:val="2"/>
                <w:sz w:val="28"/>
                <w:szCs w:val="28"/>
              </w:rPr>
              <w:t>ых в досудебном порядке службой</w:t>
            </w:r>
            <w:r w:rsidRPr="00BA7FAF">
              <w:rPr>
                <w:kern w:val="2"/>
                <w:sz w:val="28"/>
                <w:szCs w:val="28"/>
              </w:rPr>
              <w:t xml:space="preserve"> по </w:t>
            </w:r>
            <w:r>
              <w:rPr>
                <w:kern w:val="2"/>
                <w:sz w:val="28"/>
                <w:szCs w:val="28"/>
              </w:rPr>
              <w:t>защите прав потребителей органа</w:t>
            </w:r>
            <w:r w:rsidRPr="00BA7FAF">
              <w:rPr>
                <w:kern w:val="2"/>
                <w:sz w:val="28"/>
                <w:szCs w:val="28"/>
              </w:rPr>
              <w:t xml:space="preserve"> местного самоуправления, от общего количества поступивших обращений</w:t>
            </w:r>
          </w:p>
          <w:p w:rsidR="00715E20" w:rsidRPr="00BA7FAF" w:rsidRDefault="00715E20" w:rsidP="003E6C6D">
            <w:pPr>
              <w:jc w:val="both"/>
              <w:rPr>
                <w:szCs w:val="28"/>
              </w:rPr>
            </w:pPr>
          </w:p>
        </w:tc>
      </w:tr>
      <w:tr w:rsidR="00715E20" w:rsidRPr="000C1FC2" w:rsidTr="003E6C6D">
        <w:tc>
          <w:tcPr>
            <w:tcW w:w="3085" w:type="dxa"/>
            <w:tcBorders>
              <w:top w:val="nil"/>
              <w:left w:val="nil"/>
              <w:bottom w:val="nil"/>
              <w:right w:val="nil"/>
            </w:tcBorders>
          </w:tcPr>
          <w:p w:rsidR="00715E20" w:rsidRPr="000C1FC2" w:rsidRDefault="003E6C6D" w:rsidP="00E91850">
            <w:pPr>
              <w:autoSpaceDE w:val="0"/>
              <w:autoSpaceDN w:val="0"/>
              <w:adjustRightInd w:val="0"/>
              <w:spacing w:line="245" w:lineRule="auto"/>
              <w:rPr>
                <w:kern w:val="2"/>
                <w:sz w:val="28"/>
                <w:szCs w:val="28"/>
              </w:rPr>
            </w:pPr>
            <w:r>
              <w:rPr>
                <w:sz w:val="28"/>
                <w:szCs w:val="28"/>
              </w:rPr>
              <w:t xml:space="preserve">Этапы и сроки реализации </w:t>
            </w:r>
            <w:r w:rsidRPr="00BA7FAF">
              <w:rPr>
                <w:sz w:val="28"/>
                <w:szCs w:val="28"/>
              </w:rPr>
              <w:t>программы</w:t>
            </w:r>
          </w:p>
        </w:tc>
        <w:tc>
          <w:tcPr>
            <w:tcW w:w="342" w:type="dxa"/>
            <w:tcBorders>
              <w:top w:val="nil"/>
              <w:left w:val="nil"/>
              <w:bottom w:val="nil"/>
              <w:right w:val="nil"/>
            </w:tcBorders>
          </w:tcPr>
          <w:p w:rsidR="00715E20" w:rsidRPr="000C1FC2" w:rsidRDefault="00715E20" w:rsidP="00E91850">
            <w:pPr>
              <w:autoSpaceDE w:val="0"/>
              <w:autoSpaceDN w:val="0"/>
              <w:adjustRightInd w:val="0"/>
              <w:spacing w:line="245" w:lineRule="auto"/>
              <w:jc w:val="center"/>
              <w:rPr>
                <w:kern w:val="2"/>
                <w:sz w:val="28"/>
                <w:szCs w:val="28"/>
              </w:rPr>
            </w:pPr>
            <w:r w:rsidRPr="000C1FC2">
              <w:rPr>
                <w:kern w:val="2"/>
                <w:sz w:val="28"/>
                <w:szCs w:val="28"/>
              </w:rPr>
              <w:t>–</w:t>
            </w:r>
          </w:p>
        </w:tc>
        <w:tc>
          <w:tcPr>
            <w:tcW w:w="6199" w:type="dxa"/>
            <w:tcBorders>
              <w:top w:val="nil"/>
              <w:left w:val="nil"/>
              <w:bottom w:val="nil"/>
              <w:right w:val="nil"/>
            </w:tcBorders>
          </w:tcPr>
          <w:p w:rsidR="003E6C6D" w:rsidRPr="00BA7FAF" w:rsidRDefault="003E6C6D" w:rsidP="003E6C6D">
            <w:pPr>
              <w:jc w:val="both"/>
              <w:rPr>
                <w:szCs w:val="28"/>
              </w:rPr>
            </w:pPr>
            <w:r w:rsidRPr="00BA7FAF">
              <w:rPr>
                <w:sz w:val="28"/>
                <w:szCs w:val="28"/>
              </w:rPr>
              <w:t>2019 – 2030 годы.</w:t>
            </w:r>
          </w:p>
          <w:p w:rsidR="003E6C6D" w:rsidRDefault="003E6C6D" w:rsidP="003E6C6D">
            <w:pPr>
              <w:jc w:val="both"/>
              <w:rPr>
                <w:sz w:val="28"/>
                <w:szCs w:val="28"/>
              </w:rPr>
            </w:pPr>
            <w:r>
              <w:rPr>
                <w:sz w:val="28"/>
                <w:szCs w:val="28"/>
              </w:rPr>
              <w:t xml:space="preserve">Этапы реализации </w:t>
            </w:r>
            <w:r w:rsidRPr="00BA7FAF">
              <w:rPr>
                <w:sz w:val="28"/>
                <w:szCs w:val="28"/>
              </w:rPr>
              <w:t xml:space="preserve">программы </w:t>
            </w:r>
            <w:r w:rsidRPr="00BA7FAF">
              <w:rPr>
                <w:sz w:val="28"/>
                <w:szCs w:val="28"/>
              </w:rPr>
              <w:br/>
              <w:t>не выделяются</w:t>
            </w:r>
          </w:p>
          <w:p w:rsidR="00715E20" w:rsidRPr="00BB3E8E" w:rsidRDefault="00715E20" w:rsidP="003E6C6D">
            <w:pPr>
              <w:spacing w:line="235" w:lineRule="auto"/>
              <w:jc w:val="both"/>
              <w:rPr>
                <w:kern w:val="2"/>
                <w:sz w:val="24"/>
                <w:szCs w:val="24"/>
              </w:rPr>
            </w:pPr>
          </w:p>
        </w:tc>
      </w:tr>
      <w:tr w:rsidR="00715E20" w:rsidRPr="000C1FC2" w:rsidTr="003E6C6D">
        <w:trPr>
          <w:trHeight w:val="2127"/>
        </w:trPr>
        <w:tc>
          <w:tcPr>
            <w:tcW w:w="3085" w:type="dxa"/>
            <w:tcBorders>
              <w:top w:val="nil"/>
              <w:left w:val="nil"/>
              <w:bottom w:val="nil"/>
              <w:right w:val="nil"/>
            </w:tcBorders>
          </w:tcPr>
          <w:p w:rsidR="00715E20" w:rsidRPr="00BA7FAF" w:rsidRDefault="00715E20" w:rsidP="007C4F8A">
            <w:pPr>
              <w:spacing w:line="235" w:lineRule="auto"/>
              <w:rPr>
                <w:szCs w:val="28"/>
              </w:rPr>
            </w:pPr>
            <w:r w:rsidRPr="00BA7FAF">
              <w:rPr>
                <w:sz w:val="28"/>
                <w:szCs w:val="28"/>
              </w:rPr>
              <w:t xml:space="preserve">Ресурсное обеспечение </w:t>
            </w:r>
            <w:r>
              <w:rPr>
                <w:sz w:val="28"/>
                <w:szCs w:val="28"/>
              </w:rPr>
              <w:t xml:space="preserve">муниципальной </w:t>
            </w:r>
            <w:r w:rsidRPr="00BA7FAF">
              <w:rPr>
                <w:sz w:val="28"/>
                <w:szCs w:val="28"/>
              </w:rPr>
              <w:t xml:space="preserve">программы </w:t>
            </w:r>
            <w:r w:rsidRPr="00BA7FAF">
              <w:rPr>
                <w:sz w:val="28"/>
                <w:szCs w:val="28"/>
              </w:rPr>
              <w:br/>
            </w:r>
          </w:p>
        </w:tc>
        <w:tc>
          <w:tcPr>
            <w:tcW w:w="342" w:type="dxa"/>
            <w:tcBorders>
              <w:top w:val="nil"/>
              <w:left w:val="nil"/>
              <w:bottom w:val="nil"/>
              <w:right w:val="nil"/>
            </w:tcBorders>
          </w:tcPr>
          <w:p w:rsidR="00715E20" w:rsidRPr="00BA7FAF" w:rsidRDefault="00715E20" w:rsidP="00080152">
            <w:pPr>
              <w:autoSpaceDE w:val="0"/>
              <w:autoSpaceDN w:val="0"/>
              <w:adjustRightInd w:val="0"/>
              <w:spacing w:line="235" w:lineRule="auto"/>
              <w:rPr>
                <w:rFonts w:eastAsia="Calibri"/>
                <w:sz w:val="24"/>
                <w:szCs w:val="28"/>
              </w:rPr>
            </w:pPr>
            <w:r w:rsidRPr="00BA7FAF">
              <w:rPr>
                <w:rFonts w:eastAsia="Calibri"/>
                <w:sz w:val="28"/>
                <w:szCs w:val="28"/>
              </w:rPr>
              <w:t>–</w:t>
            </w:r>
          </w:p>
        </w:tc>
        <w:tc>
          <w:tcPr>
            <w:tcW w:w="6199" w:type="dxa"/>
            <w:tcBorders>
              <w:top w:val="nil"/>
              <w:left w:val="nil"/>
              <w:bottom w:val="nil"/>
              <w:right w:val="nil"/>
            </w:tcBorders>
          </w:tcPr>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 xml:space="preserve">муниципальной </w:t>
            </w:r>
            <w:r w:rsidRPr="00BA7FAF">
              <w:rPr>
                <w:kern w:val="2"/>
                <w:sz w:val="28"/>
                <w:szCs w:val="28"/>
              </w:rPr>
              <w:t xml:space="preserve">программы составляет </w:t>
            </w:r>
            <w:r>
              <w:rPr>
                <w:kern w:val="2"/>
                <w:sz w:val="28"/>
                <w:szCs w:val="28"/>
              </w:rPr>
              <w:t>6 331 236,0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715E20" w:rsidRPr="00BA7FAF" w:rsidRDefault="00715E20" w:rsidP="00080152">
            <w:pPr>
              <w:autoSpaceDE w:val="0"/>
              <w:autoSpaceDN w:val="0"/>
              <w:adjustRightInd w:val="0"/>
              <w:jc w:val="both"/>
              <w:rPr>
                <w:kern w:val="2"/>
                <w:sz w:val="28"/>
                <w:szCs w:val="28"/>
              </w:rPr>
            </w:pPr>
            <w:r>
              <w:rPr>
                <w:kern w:val="2"/>
                <w:sz w:val="28"/>
                <w:szCs w:val="28"/>
              </w:rPr>
              <w:t>в 2019 году – 500 103,0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2020 году – 505 103,0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510 103,0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 xml:space="preserve">515 103,0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 xml:space="preserve">520 103,0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525 103,0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530 103,0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535 103,0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540 103,0</w:t>
            </w:r>
            <w:r w:rsidRPr="00BA7FAF">
              <w:rPr>
                <w:kern w:val="2"/>
                <w:sz w:val="28"/>
                <w:szCs w:val="28"/>
              </w:rPr>
              <w:t xml:space="preserve"> тыс. рублей</w:t>
            </w:r>
            <w:proofErr w:type="gramStart"/>
            <w:r w:rsidRPr="00BA7FAF">
              <w:rPr>
                <w:kern w:val="2"/>
                <w:sz w:val="28"/>
                <w:szCs w:val="28"/>
              </w:rPr>
              <w:t>;;</w:t>
            </w:r>
            <w:proofErr w:type="gramEnd"/>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545 103,0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 xml:space="preserve">550 103,0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555 103,0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из них:</w:t>
            </w:r>
          </w:p>
          <w:p w:rsidR="00715E20" w:rsidRPr="00BA7FAF" w:rsidRDefault="00715E20" w:rsidP="00080152">
            <w:pPr>
              <w:autoSpaceDE w:val="0"/>
              <w:autoSpaceDN w:val="0"/>
              <w:adjustRightInd w:val="0"/>
              <w:jc w:val="both"/>
              <w:rPr>
                <w:kern w:val="2"/>
                <w:sz w:val="28"/>
                <w:szCs w:val="28"/>
              </w:rPr>
            </w:pPr>
            <w:r w:rsidRPr="00BC54F6">
              <w:rPr>
                <w:sz w:val="28"/>
                <w:szCs w:val="28"/>
              </w:rPr>
              <w:lastRenderedPageBreak/>
              <w:t>средств бюджета Миллеровского района</w:t>
            </w:r>
            <w:r w:rsidRPr="00BA7FAF">
              <w:rPr>
                <w:kern w:val="2"/>
                <w:sz w:val="28"/>
                <w:szCs w:val="28"/>
              </w:rPr>
              <w:t xml:space="preserve"> –</w:t>
            </w:r>
            <w:r w:rsidRPr="00BA7FAF">
              <w:rPr>
                <w:kern w:val="2"/>
                <w:sz w:val="28"/>
                <w:szCs w:val="28"/>
              </w:rPr>
              <w:br/>
            </w:r>
            <w:r>
              <w:rPr>
                <w:kern w:val="2"/>
                <w:sz w:val="28"/>
                <w:szCs w:val="28"/>
              </w:rPr>
              <w:t>1 236,0 тыс. рублей</w:t>
            </w:r>
            <w:r w:rsidRPr="00BA7FAF">
              <w:rPr>
                <w:kern w:val="2"/>
                <w:sz w:val="28"/>
                <w:szCs w:val="28"/>
              </w:rPr>
              <w:t>, в том числе:</w:t>
            </w:r>
          </w:p>
          <w:p w:rsidR="00715E20" w:rsidRPr="00BA7FAF" w:rsidRDefault="00715E20" w:rsidP="00080152">
            <w:pPr>
              <w:autoSpaceDE w:val="0"/>
              <w:autoSpaceDN w:val="0"/>
              <w:adjustRightInd w:val="0"/>
              <w:jc w:val="both"/>
              <w:rPr>
                <w:kern w:val="2"/>
                <w:sz w:val="28"/>
                <w:szCs w:val="28"/>
              </w:rPr>
            </w:pPr>
            <w:r>
              <w:rPr>
                <w:kern w:val="2"/>
                <w:sz w:val="28"/>
                <w:szCs w:val="28"/>
              </w:rPr>
              <w:t>в 2019 году –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2020 году –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2021 году –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2022 году – 103,0</w:t>
            </w:r>
            <w:r w:rsidRPr="00BA7FAF">
              <w:rPr>
                <w:kern w:val="2"/>
                <w:sz w:val="28"/>
                <w:szCs w:val="28"/>
              </w:rPr>
              <w:t xml:space="preserve">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2023 году –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2024 году –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2025 году –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2026 году –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sidRPr="00BA7FAF">
              <w:rPr>
                <w:kern w:val="2"/>
                <w:sz w:val="28"/>
                <w:szCs w:val="28"/>
              </w:rPr>
              <w:t xml:space="preserve">в 2027 </w:t>
            </w:r>
            <w:r>
              <w:rPr>
                <w:kern w:val="2"/>
                <w:sz w:val="28"/>
                <w:szCs w:val="28"/>
              </w:rPr>
              <w:t>году – 103,0 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2028 году –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2029 году – 103,0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 xml:space="preserve">в 2030 году – 103,0 </w:t>
            </w:r>
            <w:r w:rsidRPr="00BA7FAF">
              <w:rPr>
                <w:kern w:val="2"/>
                <w:sz w:val="28"/>
                <w:szCs w:val="28"/>
              </w:rPr>
              <w:t>тыс. рублей;</w:t>
            </w:r>
          </w:p>
          <w:p w:rsidR="00715E20" w:rsidRDefault="00715E20" w:rsidP="00080152">
            <w:pPr>
              <w:autoSpaceDE w:val="0"/>
              <w:autoSpaceDN w:val="0"/>
              <w:adjustRightInd w:val="0"/>
              <w:jc w:val="both"/>
              <w:rPr>
                <w:kern w:val="2"/>
                <w:sz w:val="28"/>
                <w:szCs w:val="28"/>
              </w:rPr>
            </w:pPr>
            <w:r w:rsidRPr="00BA7FAF">
              <w:rPr>
                <w:kern w:val="2"/>
                <w:sz w:val="28"/>
                <w:szCs w:val="28"/>
              </w:rPr>
              <w:t xml:space="preserve">из них </w:t>
            </w:r>
            <w:r w:rsidRPr="00BC54F6">
              <w:rPr>
                <w:sz w:val="28"/>
                <w:szCs w:val="28"/>
              </w:rPr>
              <w:t>средств</w:t>
            </w:r>
            <w:r>
              <w:rPr>
                <w:sz w:val="28"/>
                <w:szCs w:val="28"/>
              </w:rPr>
              <w:t>а</w:t>
            </w:r>
            <w:r w:rsidRPr="00BC54F6">
              <w:rPr>
                <w:sz w:val="28"/>
                <w:szCs w:val="28"/>
              </w:rPr>
              <w:t xml:space="preserve"> внебюджетных источников</w:t>
            </w:r>
            <w:r>
              <w:rPr>
                <w:kern w:val="2"/>
                <w:sz w:val="28"/>
                <w:szCs w:val="28"/>
              </w:rPr>
              <w:t xml:space="preserve"> </w:t>
            </w:r>
            <w:r w:rsidRPr="00BA7FAF">
              <w:rPr>
                <w:kern w:val="2"/>
                <w:sz w:val="28"/>
                <w:szCs w:val="28"/>
              </w:rPr>
              <w:t xml:space="preserve">– </w:t>
            </w:r>
            <w:r w:rsidRPr="00BA7FAF">
              <w:rPr>
                <w:kern w:val="2"/>
                <w:sz w:val="28"/>
                <w:szCs w:val="28"/>
              </w:rPr>
              <w:br/>
            </w:r>
            <w:r>
              <w:rPr>
                <w:kern w:val="2"/>
                <w:sz w:val="28"/>
                <w:szCs w:val="28"/>
              </w:rPr>
              <w:t>6 330 000,0</w:t>
            </w:r>
            <w:r w:rsidRPr="00BA7FAF">
              <w:rPr>
                <w:kern w:val="2"/>
                <w:sz w:val="28"/>
                <w:szCs w:val="28"/>
              </w:rPr>
              <w:t xml:space="preserve"> тыс. рублей, в том числе:</w:t>
            </w:r>
          </w:p>
          <w:p w:rsidR="00715E20" w:rsidRPr="00BA7FAF" w:rsidRDefault="00715E20" w:rsidP="007D3C73">
            <w:pPr>
              <w:autoSpaceDE w:val="0"/>
              <w:autoSpaceDN w:val="0"/>
              <w:adjustRightInd w:val="0"/>
              <w:jc w:val="both"/>
              <w:rPr>
                <w:kern w:val="2"/>
                <w:sz w:val="28"/>
                <w:szCs w:val="28"/>
              </w:rPr>
            </w:pPr>
            <w:r>
              <w:rPr>
                <w:kern w:val="2"/>
                <w:sz w:val="28"/>
                <w:szCs w:val="28"/>
              </w:rPr>
              <w:t>в 2019 году – 500 000,0</w:t>
            </w:r>
            <w:r w:rsidRPr="00BA7FAF">
              <w:rPr>
                <w:kern w:val="2"/>
                <w:sz w:val="28"/>
                <w:szCs w:val="28"/>
              </w:rPr>
              <w:t xml:space="preserve"> тыс. рублей;</w:t>
            </w:r>
          </w:p>
          <w:p w:rsidR="00715E20" w:rsidRPr="00BA7FAF" w:rsidRDefault="00715E20" w:rsidP="007D3C73">
            <w:pPr>
              <w:autoSpaceDE w:val="0"/>
              <w:autoSpaceDN w:val="0"/>
              <w:adjustRightInd w:val="0"/>
              <w:jc w:val="both"/>
              <w:rPr>
                <w:kern w:val="2"/>
                <w:sz w:val="28"/>
                <w:szCs w:val="28"/>
              </w:rPr>
            </w:pPr>
            <w:r>
              <w:rPr>
                <w:kern w:val="2"/>
                <w:sz w:val="28"/>
                <w:szCs w:val="28"/>
              </w:rPr>
              <w:t>в 2020 году – 505 000,0</w:t>
            </w:r>
            <w:r w:rsidRPr="00BA7FAF">
              <w:rPr>
                <w:kern w:val="2"/>
                <w:sz w:val="28"/>
                <w:szCs w:val="28"/>
              </w:rPr>
              <w:t xml:space="preserve"> тыс. рублей;</w:t>
            </w:r>
          </w:p>
          <w:p w:rsidR="00715E20" w:rsidRPr="00BA7FAF" w:rsidRDefault="00715E20" w:rsidP="007D3C73">
            <w:pPr>
              <w:autoSpaceDE w:val="0"/>
              <w:autoSpaceDN w:val="0"/>
              <w:adjustRightInd w:val="0"/>
              <w:jc w:val="both"/>
              <w:rPr>
                <w:kern w:val="2"/>
                <w:sz w:val="28"/>
                <w:szCs w:val="28"/>
              </w:rPr>
            </w:pPr>
            <w:r>
              <w:rPr>
                <w:kern w:val="2"/>
                <w:sz w:val="28"/>
                <w:szCs w:val="28"/>
              </w:rPr>
              <w:t>в 2021 году – 510 000,0</w:t>
            </w:r>
            <w:r w:rsidRPr="00BA7FAF">
              <w:rPr>
                <w:kern w:val="2"/>
                <w:sz w:val="28"/>
                <w:szCs w:val="28"/>
              </w:rPr>
              <w:t xml:space="preserve">  тыс. рублей;</w:t>
            </w:r>
          </w:p>
          <w:p w:rsidR="00715E20" w:rsidRPr="00BA7FAF" w:rsidRDefault="00715E20" w:rsidP="007D3C73">
            <w:pPr>
              <w:autoSpaceDE w:val="0"/>
              <w:autoSpaceDN w:val="0"/>
              <w:adjustRightInd w:val="0"/>
              <w:jc w:val="both"/>
              <w:rPr>
                <w:kern w:val="2"/>
                <w:sz w:val="28"/>
                <w:szCs w:val="28"/>
              </w:rPr>
            </w:pPr>
            <w:r>
              <w:rPr>
                <w:kern w:val="2"/>
                <w:sz w:val="28"/>
                <w:szCs w:val="28"/>
              </w:rPr>
              <w:t>в 2022 году – 515 000,0</w:t>
            </w:r>
            <w:r w:rsidRPr="00BA7FAF">
              <w:rPr>
                <w:kern w:val="2"/>
                <w:sz w:val="28"/>
                <w:szCs w:val="28"/>
              </w:rPr>
              <w:t xml:space="preserve"> тыс. рублей;</w:t>
            </w:r>
          </w:p>
          <w:p w:rsidR="00715E20" w:rsidRPr="00BA7FAF" w:rsidRDefault="00715E20" w:rsidP="007D3C73">
            <w:pPr>
              <w:autoSpaceDE w:val="0"/>
              <w:autoSpaceDN w:val="0"/>
              <w:adjustRightInd w:val="0"/>
              <w:jc w:val="both"/>
              <w:rPr>
                <w:kern w:val="2"/>
                <w:sz w:val="28"/>
                <w:szCs w:val="28"/>
              </w:rPr>
            </w:pPr>
            <w:r>
              <w:rPr>
                <w:kern w:val="2"/>
                <w:sz w:val="28"/>
                <w:szCs w:val="28"/>
              </w:rPr>
              <w:t xml:space="preserve">в 2023 году – 520 000,0 </w:t>
            </w:r>
            <w:r w:rsidRPr="00BA7FAF">
              <w:rPr>
                <w:kern w:val="2"/>
                <w:sz w:val="28"/>
                <w:szCs w:val="28"/>
              </w:rPr>
              <w:t>тыс. рублей;</w:t>
            </w:r>
          </w:p>
          <w:p w:rsidR="00715E20" w:rsidRPr="00BA7FAF" w:rsidRDefault="00715E20" w:rsidP="007D3C73">
            <w:pPr>
              <w:autoSpaceDE w:val="0"/>
              <w:autoSpaceDN w:val="0"/>
              <w:adjustRightInd w:val="0"/>
              <w:jc w:val="both"/>
              <w:rPr>
                <w:kern w:val="2"/>
                <w:sz w:val="28"/>
                <w:szCs w:val="28"/>
              </w:rPr>
            </w:pPr>
            <w:r>
              <w:rPr>
                <w:kern w:val="2"/>
                <w:sz w:val="28"/>
                <w:szCs w:val="28"/>
              </w:rPr>
              <w:t xml:space="preserve">в 2024 году – 525 000,0 </w:t>
            </w:r>
            <w:r w:rsidRPr="00BA7FAF">
              <w:rPr>
                <w:kern w:val="2"/>
                <w:sz w:val="28"/>
                <w:szCs w:val="28"/>
              </w:rPr>
              <w:t>тыс. рублей;</w:t>
            </w:r>
          </w:p>
          <w:p w:rsidR="00715E20" w:rsidRPr="00BA7FAF" w:rsidRDefault="00715E20" w:rsidP="007D3C73">
            <w:pPr>
              <w:autoSpaceDE w:val="0"/>
              <w:autoSpaceDN w:val="0"/>
              <w:adjustRightInd w:val="0"/>
              <w:jc w:val="both"/>
              <w:rPr>
                <w:kern w:val="2"/>
                <w:sz w:val="28"/>
                <w:szCs w:val="28"/>
              </w:rPr>
            </w:pPr>
            <w:r>
              <w:rPr>
                <w:kern w:val="2"/>
                <w:sz w:val="28"/>
                <w:szCs w:val="28"/>
              </w:rPr>
              <w:t xml:space="preserve">в 2025 году – 530 000,0 </w:t>
            </w:r>
            <w:r w:rsidRPr="00BA7FAF">
              <w:rPr>
                <w:kern w:val="2"/>
                <w:sz w:val="28"/>
                <w:szCs w:val="28"/>
              </w:rPr>
              <w:t>тыс. рублей;</w:t>
            </w:r>
          </w:p>
          <w:p w:rsidR="00715E20" w:rsidRPr="00BA7FAF" w:rsidRDefault="00715E20" w:rsidP="007D3C73">
            <w:pPr>
              <w:autoSpaceDE w:val="0"/>
              <w:autoSpaceDN w:val="0"/>
              <w:adjustRightInd w:val="0"/>
              <w:jc w:val="both"/>
              <w:rPr>
                <w:kern w:val="2"/>
                <w:sz w:val="28"/>
                <w:szCs w:val="28"/>
              </w:rPr>
            </w:pPr>
            <w:r>
              <w:rPr>
                <w:kern w:val="2"/>
                <w:sz w:val="28"/>
                <w:szCs w:val="28"/>
              </w:rPr>
              <w:t xml:space="preserve">в 2026 году – 535 000,0 </w:t>
            </w:r>
            <w:r w:rsidRPr="00BA7FAF">
              <w:rPr>
                <w:kern w:val="2"/>
                <w:sz w:val="28"/>
                <w:szCs w:val="28"/>
              </w:rPr>
              <w:t>тыс. рублей;</w:t>
            </w:r>
          </w:p>
          <w:p w:rsidR="00715E20" w:rsidRPr="00BA7FAF" w:rsidRDefault="00715E20" w:rsidP="007D3C73">
            <w:pPr>
              <w:autoSpaceDE w:val="0"/>
              <w:autoSpaceDN w:val="0"/>
              <w:adjustRightInd w:val="0"/>
              <w:jc w:val="both"/>
              <w:rPr>
                <w:kern w:val="2"/>
                <w:sz w:val="28"/>
                <w:szCs w:val="28"/>
              </w:rPr>
            </w:pPr>
            <w:r w:rsidRPr="00BA7FAF">
              <w:rPr>
                <w:kern w:val="2"/>
                <w:sz w:val="28"/>
                <w:szCs w:val="28"/>
              </w:rPr>
              <w:t xml:space="preserve">в 2027 </w:t>
            </w:r>
            <w:r>
              <w:rPr>
                <w:kern w:val="2"/>
                <w:sz w:val="28"/>
                <w:szCs w:val="28"/>
              </w:rPr>
              <w:t>году – 540 000,0 тыс. рублей;</w:t>
            </w:r>
          </w:p>
          <w:p w:rsidR="00715E20" w:rsidRPr="00BA7FAF" w:rsidRDefault="00715E20" w:rsidP="007D3C73">
            <w:pPr>
              <w:autoSpaceDE w:val="0"/>
              <w:autoSpaceDN w:val="0"/>
              <w:adjustRightInd w:val="0"/>
              <w:jc w:val="both"/>
              <w:rPr>
                <w:kern w:val="2"/>
                <w:sz w:val="28"/>
                <w:szCs w:val="28"/>
              </w:rPr>
            </w:pPr>
            <w:r>
              <w:rPr>
                <w:kern w:val="2"/>
                <w:sz w:val="28"/>
                <w:szCs w:val="28"/>
              </w:rPr>
              <w:t xml:space="preserve">в 2028 году – 545 000,0 </w:t>
            </w:r>
            <w:r w:rsidRPr="00BA7FAF">
              <w:rPr>
                <w:kern w:val="2"/>
                <w:sz w:val="28"/>
                <w:szCs w:val="28"/>
              </w:rPr>
              <w:t>тыс. рублей;</w:t>
            </w:r>
          </w:p>
          <w:p w:rsidR="00715E20" w:rsidRPr="00BA7FAF" w:rsidRDefault="00715E20" w:rsidP="007D3C73">
            <w:pPr>
              <w:autoSpaceDE w:val="0"/>
              <w:autoSpaceDN w:val="0"/>
              <w:adjustRightInd w:val="0"/>
              <w:jc w:val="both"/>
              <w:rPr>
                <w:kern w:val="2"/>
                <w:sz w:val="28"/>
                <w:szCs w:val="28"/>
              </w:rPr>
            </w:pPr>
            <w:r>
              <w:rPr>
                <w:kern w:val="2"/>
                <w:sz w:val="28"/>
                <w:szCs w:val="28"/>
              </w:rPr>
              <w:t xml:space="preserve">в 2029 году – 550 000,0 </w:t>
            </w:r>
            <w:r w:rsidRPr="00BA7FAF">
              <w:rPr>
                <w:kern w:val="2"/>
                <w:sz w:val="28"/>
                <w:szCs w:val="28"/>
              </w:rPr>
              <w:t>тыс. рублей;</w:t>
            </w:r>
          </w:p>
          <w:p w:rsidR="00715E20" w:rsidRPr="00BA7FAF" w:rsidRDefault="00715E20" w:rsidP="00080152">
            <w:pPr>
              <w:autoSpaceDE w:val="0"/>
              <w:autoSpaceDN w:val="0"/>
              <w:adjustRightInd w:val="0"/>
              <w:jc w:val="both"/>
              <w:rPr>
                <w:kern w:val="2"/>
                <w:sz w:val="28"/>
                <w:szCs w:val="28"/>
              </w:rPr>
            </w:pPr>
            <w:r>
              <w:rPr>
                <w:kern w:val="2"/>
                <w:sz w:val="28"/>
                <w:szCs w:val="28"/>
              </w:rPr>
              <w:t>в 2030 году – 555 000,0 тыс. рублей;</w:t>
            </w:r>
          </w:p>
          <w:p w:rsidR="00715E20" w:rsidRPr="00BA7FAF" w:rsidRDefault="00715E20" w:rsidP="0091161D">
            <w:pPr>
              <w:jc w:val="both"/>
              <w:rPr>
                <w:rFonts w:eastAsia="Calibri"/>
                <w:sz w:val="28"/>
                <w:szCs w:val="28"/>
                <w:lang w:eastAsia="en-US"/>
              </w:rPr>
            </w:pPr>
            <w:r w:rsidRPr="00BA7FAF">
              <w:rPr>
                <w:kern w:val="2"/>
                <w:sz w:val="28"/>
                <w:szCs w:val="28"/>
              </w:rPr>
              <w:t xml:space="preserve">* - </w:t>
            </w:r>
            <w:r w:rsidRPr="00BA7FAF">
              <w:rPr>
                <w:rFonts w:eastAsia="Calibri"/>
                <w:sz w:val="28"/>
                <w:szCs w:val="28"/>
                <w:lang w:eastAsia="en-US"/>
              </w:rPr>
              <w:t xml:space="preserve"> </w:t>
            </w:r>
            <w:r>
              <w:rPr>
                <w:kern w:val="2"/>
                <w:sz w:val="28"/>
                <w:szCs w:val="28"/>
              </w:rPr>
              <w:t>о</w:t>
            </w:r>
            <w:r w:rsidRPr="000713BF">
              <w:rPr>
                <w:kern w:val="2"/>
                <w:sz w:val="28"/>
                <w:szCs w:val="28"/>
              </w:rPr>
              <w:t xml:space="preserve">бъемы финансирования </w:t>
            </w:r>
            <w:r>
              <w:rPr>
                <w:kern w:val="2"/>
                <w:sz w:val="28"/>
                <w:szCs w:val="28"/>
              </w:rPr>
              <w:t xml:space="preserve">муниципальной </w:t>
            </w:r>
            <w:r w:rsidRPr="000713BF">
              <w:rPr>
                <w:kern w:val="2"/>
                <w:sz w:val="28"/>
                <w:szCs w:val="28"/>
              </w:rPr>
              <w:t>программы являются прогнозными и подлежат уточнению</w:t>
            </w:r>
            <w:r>
              <w:rPr>
                <w:kern w:val="2"/>
                <w:sz w:val="28"/>
                <w:szCs w:val="28"/>
              </w:rPr>
              <w:t>.</w:t>
            </w:r>
            <w:r w:rsidRPr="000713BF">
              <w:rPr>
                <w:kern w:val="2"/>
                <w:sz w:val="28"/>
                <w:szCs w:val="28"/>
              </w:rPr>
              <w:t xml:space="preserve"> </w:t>
            </w:r>
          </w:p>
        </w:tc>
      </w:tr>
      <w:tr w:rsidR="00715E20" w:rsidRPr="000C1FC2" w:rsidTr="00ED578C">
        <w:tc>
          <w:tcPr>
            <w:tcW w:w="3085" w:type="dxa"/>
            <w:tcBorders>
              <w:top w:val="nil"/>
              <w:left w:val="nil"/>
              <w:bottom w:val="nil"/>
              <w:right w:val="nil"/>
            </w:tcBorders>
          </w:tcPr>
          <w:p w:rsidR="00715E20" w:rsidRPr="000C1FC2" w:rsidRDefault="00715E20" w:rsidP="00E91850">
            <w:pPr>
              <w:autoSpaceDE w:val="0"/>
              <w:autoSpaceDN w:val="0"/>
              <w:adjustRightInd w:val="0"/>
              <w:spacing w:line="245" w:lineRule="auto"/>
              <w:rPr>
                <w:kern w:val="2"/>
                <w:sz w:val="28"/>
                <w:szCs w:val="28"/>
              </w:rPr>
            </w:pPr>
            <w:r w:rsidRPr="000C1FC2">
              <w:rPr>
                <w:kern w:val="2"/>
                <w:sz w:val="28"/>
                <w:szCs w:val="28"/>
              </w:rPr>
              <w:lastRenderedPageBreak/>
              <w:t xml:space="preserve">Ожидаемые результаты реализации </w:t>
            </w:r>
            <w:r w:rsidRPr="000C1FC2">
              <w:rPr>
                <w:sz w:val="28"/>
                <w:szCs w:val="28"/>
              </w:rPr>
              <w:t>муниципальн</w:t>
            </w:r>
            <w:r w:rsidRPr="000C1FC2">
              <w:rPr>
                <w:kern w:val="2"/>
                <w:sz w:val="28"/>
                <w:szCs w:val="28"/>
                <w:lang w:eastAsia="en-US"/>
              </w:rPr>
              <w:t>ой</w:t>
            </w:r>
            <w:r w:rsidRPr="000C1FC2">
              <w:rPr>
                <w:kern w:val="2"/>
                <w:sz w:val="28"/>
                <w:szCs w:val="28"/>
              </w:rPr>
              <w:t xml:space="preserve"> программы</w:t>
            </w:r>
          </w:p>
        </w:tc>
        <w:tc>
          <w:tcPr>
            <w:tcW w:w="342" w:type="dxa"/>
            <w:tcBorders>
              <w:top w:val="nil"/>
              <w:left w:val="nil"/>
              <w:bottom w:val="nil"/>
              <w:right w:val="nil"/>
            </w:tcBorders>
          </w:tcPr>
          <w:p w:rsidR="00715E20" w:rsidRPr="000C1FC2" w:rsidRDefault="00715E20" w:rsidP="00E91850">
            <w:pPr>
              <w:autoSpaceDE w:val="0"/>
              <w:autoSpaceDN w:val="0"/>
              <w:adjustRightInd w:val="0"/>
              <w:spacing w:line="245" w:lineRule="auto"/>
              <w:jc w:val="center"/>
              <w:rPr>
                <w:kern w:val="2"/>
                <w:sz w:val="28"/>
                <w:szCs w:val="28"/>
              </w:rPr>
            </w:pPr>
            <w:r w:rsidRPr="000C1FC2">
              <w:rPr>
                <w:kern w:val="2"/>
                <w:sz w:val="28"/>
                <w:szCs w:val="28"/>
              </w:rPr>
              <w:t>–</w:t>
            </w:r>
          </w:p>
        </w:tc>
        <w:tc>
          <w:tcPr>
            <w:tcW w:w="6199" w:type="dxa"/>
            <w:tcBorders>
              <w:top w:val="nil"/>
              <w:left w:val="nil"/>
              <w:bottom w:val="nil"/>
              <w:right w:val="nil"/>
            </w:tcBorders>
          </w:tcPr>
          <w:p w:rsidR="00715E20" w:rsidRPr="003E0A08" w:rsidRDefault="00715E20" w:rsidP="003E0A08">
            <w:pPr>
              <w:pStyle w:val="af2"/>
              <w:jc w:val="both"/>
              <w:rPr>
                <w:sz w:val="28"/>
                <w:szCs w:val="28"/>
              </w:rPr>
            </w:pPr>
            <w:r w:rsidRPr="00BA7FAF">
              <w:rPr>
                <w:kern w:val="2"/>
                <w:sz w:val="28"/>
                <w:szCs w:val="28"/>
              </w:rPr>
              <w:t>улучшение условий ведения бизнеса в</w:t>
            </w:r>
            <w:r>
              <w:rPr>
                <w:kern w:val="2"/>
                <w:sz w:val="28"/>
                <w:szCs w:val="28"/>
              </w:rPr>
              <w:t xml:space="preserve"> </w:t>
            </w:r>
            <w:proofErr w:type="spellStart"/>
            <w:r>
              <w:rPr>
                <w:kern w:val="2"/>
                <w:sz w:val="28"/>
                <w:szCs w:val="28"/>
              </w:rPr>
              <w:t>Миллеровском</w:t>
            </w:r>
            <w:proofErr w:type="spellEnd"/>
            <w:r>
              <w:rPr>
                <w:kern w:val="2"/>
                <w:sz w:val="28"/>
                <w:szCs w:val="28"/>
              </w:rPr>
              <w:t xml:space="preserve"> районе</w:t>
            </w:r>
            <w:r w:rsidRPr="00FE26C0">
              <w:rPr>
                <w:sz w:val="28"/>
                <w:szCs w:val="28"/>
              </w:rPr>
              <w:t xml:space="preserve"> </w:t>
            </w:r>
            <w:r>
              <w:rPr>
                <w:sz w:val="28"/>
                <w:szCs w:val="28"/>
              </w:rPr>
              <w:t xml:space="preserve">- </w:t>
            </w:r>
            <w:r w:rsidRPr="00FE26C0">
              <w:rPr>
                <w:sz w:val="28"/>
                <w:szCs w:val="28"/>
              </w:rPr>
              <w:t>снижение предпринимательских рисков;</w:t>
            </w:r>
          </w:p>
          <w:p w:rsidR="00715E20" w:rsidRPr="00BA7FAF" w:rsidRDefault="00715E20" w:rsidP="008718B3">
            <w:pPr>
              <w:autoSpaceDE w:val="0"/>
              <w:autoSpaceDN w:val="0"/>
              <w:adjustRightInd w:val="0"/>
              <w:spacing w:line="232" w:lineRule="auto"/>
              <w:jc w:val="both"/>
              <w:rPr>
                <w:kern w:val="2"/>
                <w:sz w:val="28"/>
                <w:szCs w:val="28"/>
              </w:rPr>
            </w:pPr>
            <w:r w:rsidRPr="00BA7FAF">
              <w:rPr>
                <w:kern w:val="2"/>
                <w:sz w:val="28"/>
                <w:szCs w:val="28"/>
              </w:rPr>
              <w:t xml:space="preserve">повышение уровня инвестиционной </w:t>
            </w:r>
            <w:r>
              <w:rPr>
                <w:kern w:val="2"/>
                <w:sz w:val="28"/>
                <w:szCs w:val="28"/>
              </w:rPr>
              <w:t xml:space="preserve">и </w:t>
            </w:r>
            <w:r w:rsidRPr="00BA7FAF">
              <w:rPr>
                <w:kern w:val="2"/>
                <w:sz w:val="28"/>
                <w:szCs w:val="28"/>
              </w:rPr>
              <w:t>инновационной</w:t>
            </w:r>
            <w:r>
              <w:rPr>
                <w:kern w:val="2"/>
                <w:sz w:val="28"/>
                <w:szCs w:val="28"/>
              </w:rPr>
              <w:t xml:space="preserve"> </w:t>
            </w:r>
            <w:r w:rsidRPr="00BA7FAF">
              <w:rPr>
                <w:kern w:val="2"/>
                <w:sz w:val="28"/>
                <w:szCs w:val="28"/>
              </w:rPr>
              <w:t xml:space="preserve"> активности</w:t>
            </w:r>
            <w:r>
              <w:rPr>
                <w:kern w:val="2"/>
                <w:sz w:val="28"/>
                <w:szCs w:val="28"/>
              </w:rPr>
              <w:t xml:space="preserve"> Миллеровского района</w:t>
            </w:r>
            <w:r w:rsidRPr="00BA7FAF">
              <w:rPr>
                <w:kern w:val="2"/>
                <w:sz w:val="28"/>
                <w:szCs w:val="28"/>
              </w:rPr>
              <w:t>;</w:t>
            </w:r>
          </w:p>
          <w:p w:rsidR="00715E20" w:rsidRPr="00BA7FAF" w:rsidRDefault="00715E20" w:rsidP="008718B3">
            <w:pPr>
              <w:autoSpaceDE w:val="0"/>
              <w:autoSpaceDN w:val="0"/>
              <w:adjustRightInd w:val="0"/>
              <w:spacing w:line="232" w:lineRule="auto"/>
              <w:jc w:val="both"/>
              <w:rPr>
                <w:kern w:val="2"/>
                <w:sz w:val="28"/>
                <w:szCs w:val="28"/>
              </w:rPr>
            </w:pPr>
            <w:r w:rsidRPr="00BA7FAF">
              <w:rPr>
                <w:kern w:val="2"/>
                <w:sz w:val="28"/>
                <w:szCs w:val="28"/>
              </w:rPr>
              <w:t>увеличение объема экспорта товарной продукции</w:t>
            </w:r>
            <w:r>
              <w:rPr>
                <w:kern w:val="2"/>
                <w:sz w:val="28"/>
                <w:szCs w:val="28"/>
              </w:rPr>
              <w:t xml:space="preserve"> </w:t>
            </w:r>
            <w:r w:rsidRPr="00BA7FAF">
              <w:rPr>
                <w:kern w:val="2"/>
                <w:sz w:val="28"/>
                <w:szCs w:val="28"/>
              </w:rPr>
              <w:t>в</w:t>
            </w:r>
            <w:r>
              <w:rPr>
                <w:kern w:val="2"/>
                <w:sz w:val="28"/>
                <w:szCs w:val="28"/>
              </w:rPr>
              <w:t xml:space="preserve"> </w:t>
            </w:r>
            <w:proofErr w:type="spellStart"/>
            <w:r>
              <w:rPr>
                <w:kern w:val="2"/>
                <w:sz w:val="28"/>
                <w:szCs w:val="28"/>
              </w:rPr>
              <w:t>Миллеровском</w:t>
            </w:r>
            <w:proofErr w:type="spellEnd"/>
            <w:r>
              <w:rPr>
                <w:kern w:val="2"/>
                <w:sz w:val="28"/>
                <w:szCs w:val="28"/>
              </w:rPr>
              <w:t xml:space="preserve"> районе</w:t>
            </w:r>
            <w:r w:rsidRPr="00BA7FAF">
              <w:rPr>
                <w:kern w:val="2"/>
                <w:sz w:val="28"/>
                <w:szCs w:val="28"/>
              </w:rPr>
              <w:t>;</w:t>
            </w:r>
          </w:p>
          <w:p w:rsidR="00715E20" w:rsidRPr="000C1FC2" w:rsidRDefault="00715E20" w:rsidP="003E0A08">
            <w:pPr>
              <w:autoSpaceDE w:val="0"/>
              <w:autoSpaceDN w:val="0"/>
              <w:adjustRightInd w:val="0"/>
              <w:spacing w:line="245" w:lineRule="auto"/>
              <w:jc w:val="both"/>
              <w:rPr>
                <w:kern w:val="2"/>
                <w:sz w:val="28"/>
                <w:szCs w:val="28"/>
              </w:rPr>
            </w:pPr>
            <w:r w:rsidRPr="00BA7FAF">
              <w:rPr>
                <w:sz w:val="28"/>
                <w:szCs w:val="28"/>
              </w:rPr>
              <w:t>формирование системы защиты прав потребителей в</w:t>
            </w:r>
            <w:r>
              <w:rPr>
                <w:sz w:val="28"/>
                <w:szCs w:val="28"/>
              </w:rPr>
              <w:t xml:space="preserve"> </w:t>
            </w:r>
            <w:proofErr w:type="spellStart"/>
            <w:r>
              <w:rPr>
                <w:sz w:val="28"/>
                <w:szCs w:val="28"/>
              </w:rPr>
              <w:t>Миллеровском</w:t>
            </w:r>
            <w:proofErr w:type="spellEnd"/>
            <w:r>
              <w:rPr>
                <w:sz w:val="28"/>
                <w:szCs w:val="28"/>
              </w:rPr>
              <w:t xml:space="preserve"> районе</w:t>
            </w:r>
          </w:p>
        </w:tc>
      </w:tr>
    </w:tbl>
    <w:p w:rsidR="007364F6" w:rsidRPr="000C1FC2" w:rsidRDefault="007364F6" w:rsidP="00B16187">
      <w:pPr>
        <w:spacing w:line="235" w:lineRule="auto"/>
        <w:jc w:val="center"/>
        <w:rPr>
          <w:kern w:val="2"/>
          <w:sz w:val="28"/>
          <w:szCs w:val="28"/>
          <w:lang w:eastAsia="en-US"/>
        </w:rPr>
      </w:pPr>
      <w:bookmarkStart w:id="1" w:name="sub_110"/>
      <w:bookmarkStart w:id="2" w:name="sub_1100"/>
    </w:p>
    <w:bookmarkEnd w:id="1"/>
    <w:bookmarkEnd w:id="2"/>
    <w:p w:rsidR="00080152" w:rsidRPr="00BA7FAF" w:rsidRDefault="00080152" w:rsidP="00080152">
      <w:pPr>
        <w:jc w:val="center"/>
        <w:outlineLvl w:val="0"/>
        <w:rPr>
          <w:sz w:val="28"/>
          <w:szCs w:val="28"/>
        </w:rPr>
      </w:pPr>
      <w:r w:rsidRPr="00BA7FAF">
        <w:rPr>
          <w:sz w:val="28"/>
          <w:szCs w:val="28"/>
        </w:rPr>
        <w:t>Паспорт</w:t>
      </w:r>
    </w:p>
    <w:p w:rsidR="00080152" w:rsidRPr="00BA7FAF" w:rsidRDefault="00080152" w:rsidP="00080152">
      <w:pPr>
        <w:ind w:firstLine="720"/>
        <w:jc w:val="center"/>
        <w:rPr>
          <w:sz w:val="28"/>
          <w:szCs w:val="28"/>
        </w:rPr>
      </w:pPr>
      <w:r w:rsidRPr="00BA7FAF">
        <w:rPr>
          <w:sz w:val="28"/>
          <w:szCs w:val="28"/>
        </w:rPr>
        <w:t xml:space="preserve">подпрограммы «Создание благоприятных условий </w:t>
      </w:r>
      <w:r w:rsidRPr="00BA7FAF">
        <w:rPr>
          <w:sz w:val="28"/>
          <w:szCs w:val="28"/>
        </w:rPr>
        <w:br/>
        <w:t>для привлечения инвестиций в</w:t>
      </w:r>
      <w:r>
        <w:rPr>
          <w:sz w:val="28"/>
          <w:szCs w:val="28"/>
        </w:rPr>
        <w:t xml:space="preserve"> Миллеровский район</w:t>
      </w:r>
      <w:r w:rsidRPr="00BA7FAF">
        <w:rPr>
          <w:sz w:val="28"/>
          <w:szCs w:val="28"/>
        </w:rPr>
        <w:t>»</w:t>
      </w:r>
    </w:p>
    <w:p w:rsidR="00080152" w:rsidRPr="00BA7FAF" w:rsidRDefault="00080152" w:rsidP="00080152">
      <w:pPr>
        <w:jc w:val="both"/>
        <w:rPr>
          <w:sz w:val="28"/>
          <w:szCs w:val="28"/>
        </w:rPr>
      </w:pPr>
    </w:p>
    <w:tbl>
      <w:tblPr>
        <w:tblW w:w="5000" w:type="pct"/>
        <w:tblLayout w:type="fixed"/>
        <w:tblLook w:val="00A0"/>
      </w:tblPr>
      <w:tblGrid>
        <w:gridCol w:w="3650"/>
        <w:gridCol w:w="576"/>
        <w:gridCol w:w="5346"/>
      </w:tblGrid>
      <w:tr w:rsidR="00080152" w:rsidRPr="00BA7FAF" w:rsidTr="00080152">
        <w:tc>
          <w:tcPr>
            <w:tcW w:w="3803" w:type="dxa"/>
          </w:tcPr>
          <w:p w:rsidR="00080152" w:rsidRPr="00BA7FAF" w:rsidRDefault="00080152" w:rsidP="00080152">
            <w:pPr>
              <w:spacing w:line="235" w:lineRule="auto"/>
              <w:rPr>
                <w:szCs w:val="28"/>
              </w:rPr>
            </w:pPr>
            <w:r w:rsidRPr="00BA7FAF">
              <w:rPr>
                <w:sz w:val="28"/>
                <w:szCs w:val="28"/>
              </w:rPr>
              <w:t xml:space="preserve">Наименование подпрограммы </w:t>
            </w:r>
          </w:p>
        </w:tc>
        <w:tc>
          <w:tcPr>
            <w:tcW w:w="591" w:type="dxa"/>
          </w:tcPr>
          <w:p w:rsidR="00080152" w:rsidRPr="00BA7FAF" w:rsidRDefault="00080152" w:rsidP="00080152">
            <w:pPr>
              <w:spacing w:line="235" w:lineRule="auto"/>
              <w:rPr>
                <w:szCs w:val="28"/>
              </w:rPr>
            </w:pPr>
            <w:r w:rsidRPr="00BA7FAF">
              <w:rPr>
                <w:sz w:val="28"/>
                <w:szCs w:val="28"/>
              </w:rPr>
              <w:t>–</w:t>
            </w:r>
          </w:p>
        </w:tc>
        <w:tc>
          <w:tcPr>
            <w:tcW w:w="5574" w:type="dxa"/>
          </w:tcPr>
          <w:p w:rsidR="00080152" w:rsidRPr="00BA7FAF" w:rsidRDefault="00080152" w:rsidP="00080152">
            <w:pPr>
              <w:spacing w:line="232" w:lineRule="auto"/>
              <w:jc w:val="both"/>
              <w:rPr>
                <w:szCs w:val="28"/>
              </w:rPr>
            </w:pPr>
            <w:r w:rsidRPr="00BA7FAF">
              <w:rPr>
                <w:sz w:val="28"/>
                <w:szCs w:val="28"/>
              </w:rPr>
              <w:t>подпрограмма «Создание благоприятных условий для привлечения инвестиций в</w:t>
            </w:r>
            <w:r>
              <w:rPr>
                <w:sz w:val="28"/>
                <w:szCs w:val="28"/>
              </w:rPr>
              <w:t xml:space="preserve"> Миллеровский район</w:t>
            </w:r>
            <w:r w:rsidRPr="00BA7FAF">
              <w:rPr>
                <w:sz w:val="28"/>
                <w:szCs w:val="28"/>
              </w:rPr>
              <w:t xml:space="preserve">» (далее – подпрограмма 1) </w:t>
            </w:r>
          </w:p>
        </w:tc>
      </w:tr>
      <w:tr w:rsidR="00080152" w:rsidRPr="00BA7FAF" w:rsidTr="00080152">
        <w:tc>
          <w:tcPr>
            <w:tcW w:w="3803" w:type="dxa"/>
          </w:tcPr>
          <w:p w:rsidR="00080152" w:rsidRPr="00BA7FAF" w:rsidRDefault="00080152" w:rsidP="00080152">
            <w:pPr>
              <w:spacing w:line="235" w:lineRule="auto"/>
              <w:rPr>
                <w:szCs w:val="28"/>
              </w:rPr>
            </w:pPr>
          </w:p>
        </w:tc>
        <w:tc>
          <w:tcPr>
            <w:tcW w:w="591" w:type="dxa"/>
          </w:tcPr>
          <w:p w:rsidR="00080152" w:rsidRPr="00BA7FAF" w:rsidRDefault="00080152" w:rsidP="00080152">
            <w:pPr>
              <w:spacing w:line="235" w:lineRule="auto"/>
              <w:rPr>
                <w:szCs w:val="28"/>
              </w:rPr>
            </w:pPr>
          </w:p>
        </w:tc>
        <w:tc>
          <w:tcPr>
            <w:tcW w:w="5574" w:type="dxa"/>
          </w:tcPr>
          <w:p w:rsidR="00080152" w:rsidRPr="00BA7FAF" w:rsidRDefault="00080152" w:rsidP="00080152">
            <w:pPr>
              <w:spacing w:line="232" w:lineRule="auto"/>
              <w:jc w:val="both"/>
              <w:rPr>
                <w:szCs w:val="28"/>
              </w:rPr>
            </w:pPr>
          </w:p>
        </w:tc>
      </w:tr>
      <w:tr w:rsidR="00080152" w:rsidRPr="00BA7FAF" w:rsidTr="00080152">
        <w:tc>
          <w:tcPr>
            <w:tcW w:w="3803" w:type="dxa"/>
          </w:tcPr>
          <w:p w:rsidR="00080152" w:rsidRPr="00BA7FAF" w:rsidRDefault="00080152" w:rsidP="00080152">
            <w:pPr>
              <w:spacing w:line="235" w:lineRule="auto"/>
              <w:rPr>
                <w:szCs w:val="28"/>
              </w:rPr>
            </w:pPr>
            <w:r w:rsidRPr="00BA7FAF">
              <w:rPr>
                <w:sz w:val="28"/>
                <w:szCs w:val="28"/>
              </w:rPr>
              <w:t>Исполнитель подпрограммы</w:t>
            </w:r>
          </w:p>
        </w:tc>
        <w:tc>
          <w:tcPr>
            <w:tcW w:w="591" w:type="dxa"/>
          </w:tcPr>
          <w:p w:rsidR="00080152" w:rsidRPr="00BA7FAF" w:rsidRDefault="00080152" w:rsidP="00080152">
            <w:pPr>
              <w:spacing w:line="235" w:lineRule="auto"/>
              <w:rPr>
                <w:szCs w:val="28"/>
              </w:rPr>
            </w:pPr>
            <w:r w:rsidRPr="00BA7FAF">
              <w:rPr>
                <w:sz w:val="28"/>
                <w:szCs w:val="28"/>
              </w:rPr>
              <w:t>–</w:t>
            </w:r>
          </w:p>
        </w:tc>
        <w:tc>
          <w:tcPr>
            <w:tcW w:w="5574" w:type="dxa"/>
          </w:tcPr>
          <w:p w:rsidR="00080152" w:rsidRPr="00080152" w:rsidRDefault="00080152" w:rsidP="00080152">
            <w:pPr>
              <w:jc w:val="both"/>
              <w:rPr>
                <w:sz w:val="28"/>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080152" w:rsidRPr="00BA7FAF" w:rsidTr="00080152">
        <w:tc>
          <w:tcPr>
            <w:tcW w:w="3803" w:type="dxa"/>
          </w:tcPr>
          <w:p w:rsidR="00080152" w:rsidRPr="00BA7FAF" w:rsidRDefault="00080152" w:rsidP="00080152">
            <w:pPr>
              <w:spacing w:line="235" w:lineRule="auto"/>
              <w:rPr>
                <w:szCs w:val="28"/>
              </w:rPr>
            </w:pPr>
          </w:p>
        </w:tc>
        <w:tc>
          <w:tcPr>
            <w:tcW w:w="591" w:type="dxa"/>
          </w:tcPr>
          <w:p w:rsidR="00080152" w:rsidRPr="00BA7FAF" w:rsidRDefault="00080152" w:rsidP="00080152">
            <w:pPr>
              <w:spacing w:line="235" w:lineRule="auto"/>
              <w:rPr>
                <w:szCs w:val="28"/>
              </w:rPr>
            </w:pPr>
          </w:p>
        </w:tc>
        <w:tc>
          <w:tcPr>
            <w:tcW w:w="5574" w:type="dxa"/>
          </w:tcPr>
          <w:p w:rsidR="00080152" w:rsidRPr="00BA7FAF" w:rsidRDefault="00080152" w:rsidP="00080152">
            <w:pPr>
              <w:spacing w:line="235" w:lineRule="auto"/>
              <w:jc w:val="both"/>
              <w:rPr>
                <w:szCs w:val="28"/>
              </w:rPr>
            </w:pPr>
          </w:p>
        </w:tc>
      </w:tr>
      <w:tr w:rsidR="00080152" w:rsidRPr="00BA7FAF" w:rsidTr="00080152">
        <w:tc>
          <w:tcPr>
            <w:tcW w:w="3803" w:type="dxa"/>
          </w:tcPr>
          <w:p w:rsidR="00080152" w:rsidRPr="00BA7FAF" w:rsidRDefault="00080152" w:rsidP="00080152">
            <w:pPr>
              <w:spacing w:line="235" w:lineRule="auto"/>
              <w:rPr>
                <w:szCs w:val="28"/>
              </w:rPr>
            </w:pPr>
            <w:r w:rsidRPr="00BA7FAF">
              <w:rPr>
                <w:sz w:val="28"/>
                <w:szCs w:val="28"/>
              </w:rPr>
              <w:t xml:space="preserve">Участники подпрограммы </w:t>
            </w:r>
          </w:p>
        </w:tc>
        <w:tc>
          <w:tcPr>
            <w:tcW w:w="591" w:type="dxa"/>
          </w:tcPr>
          <w:p w:rsidR="00080152" w:rsidRPr="00BA7FAF" w:rsidRDefault="00080152" w:rsidP="00080152">
            <w:pPr>
              <w:spacing w:line="235" w:lineRule="auto"/>
              <w:rPr>
                <w:szCs w:val="28"/>
              </w:rPr>
            </w:pPr>
            <w:r w:rsidRPr="00BA7FAF">
              <w:rPr>
                <w:sz w:val="28"/>
                <w:szCs w:val="28"/>
              </w:rPr>
              <w:t>–</w:t>
            </w:r>
          </w:p>
        </w:tc>
        <w:tc>
          <w:tcPr>
            <w:tcW w:w="5574" w:type="dxa"/>
          </w:tcPr>
          <w:p w:rsidR="00080152" w:rsidRPr="00BA7FAF" w:rsidRDefault="00080152" w:rsidP="00080152">
            <w:pPr>
              <w:spacing w:line="235" w:lineRule="auto"/>
              <w:jc w:val="both"/>
              <w:rPr>
                <w:szCs w:val="28"/>
              </w:rPr>
            </w:pPr>
            <w:r w:rsidRPr="00BA7FAF">
              <w:rPr>
                <w:sz w:val="28"/>
                <w:szCs w:val="28"/>
              </w:rPr>
              <w:t>отсутствуют</w:t>
            </w:r>
            <w:r>
              <w:rPr>
                <w:spacing w:val="-8"/>
                <w:kern w:val="2"/>
                <w:sz w:val="28"/>
                <w:szCs w:val="28"/>
              </w:rPr>
              <w:t xml:space="preserve"> </w:t>
            </w:r>
          </w:p>
        </w:tc>
      </w:tr>
      <w:tr w:rsidR="00080152" w:rsidRPr="00BA7FAF" w:rsidTr="00080152">
        <w:tc>
          <w:tcPr>
            <w:tcW w:w="3803" w:type="dxa"/>
          </w:tcPr>
          <w:p w:rsidR="00080152" w:rsidRPr="00BA7FAF" w:rsidRDefault="00080152" w:rsidP="00080152">
            <w:pPr>
              <w:spacing w:line="235" w:lineRule="auto"/>
              <w:rPr>
                <w:szCs w:val="28"/>
              </w:rPr>
            </w:pPr>
          </w:p>
        </w:tc>
        <w:tc>
          <w:tcPr>
            <w:tcW w:w="591" w:type="dxa"/>
          </w:tcPr>
          <w:p w:rsidR="00080152" w:rsidRPr="00BA7FAF" w:rsidRDefault="00080152" w:rsidP="00080152">
            <w:pPr>
              <w:spacing w:line="235" w:lineRule="auto"/>
              <w:rPr>
                <w:szCs w:val="28"/>
              </w:rPr>
            </w:pPr>
          </w:p>
        </w:tc>
        <w:tc>
          <w:tcPr>
            <w:tcW w:w="5574" w:type="dxa"/>
          </w:tcPr>
          <w:p w:rsidR="00080152" w:rsidRPr="00BA7FAF" w:rsidRDefault="00080152" w:rsidP="00080152">
            <w:pPr>
              <w:spacing w:line="235" w:lineRule="auto"/>
              <w:rPr>
                <w:szCs w:val="28"/>
              </w:rPr>
            </w:pPr>
          </w:p>
        </w:tc>
      </w:tr>
      <w:tr w:rsidR="00080152" w:rsidRPr="00BA7FAF" w:rsidTr="00080152">
        <w:tc>
          <w:tcPr>
            <w:tcW w:w="3803" w:type="dxa"/>
          </w:tcPr>
          <w:p w:rsidR="00080152" w:rsidRPr="00BA7FAF" w:rsidRDefault="00080152" w:rsidP="00080152">
            <w:pPr>
              <w:spacing w:line="235" w:lineRule="auto"/>
              <w:rPr>
                <w:szCs w:val="28"/>
              </w:rPr>
            </w:pPr>
            <w:r w:rsidRPr="00BA7FAF">
              <w:rPr>
                <w:sz w:val="28"/>
                <w:szCs w:val="28"/>
              </w:rPr>
              <w:t xml:space="preserve">Программно-целевые инструменты подпрограммы </w:t>
            </w:r>
          </w:p>
        </w:tc>
        <w:tc>
          <w:tcPr>
            <w:tcW w:w="591" w:type="dxa"/>
          </w:tcPr>
          <w:p w:rsidR="00080152" w:rsidRPr="00BA7FAF" w:rsidRDefault="00080152" w:rsidP="00080152">
            <w:pPr>
              <w:autoSpaceDE w:val="0"/>
              <w:autoSpaceDN w:val="0"/>
              <w:adjustRightInd w:val="0"/>
              <w:spacing w:line="235" w:lineRule="auto"/>
              <w:rPr>
                <w:szCs w:val="28"/>
              </w:rPr>
            </w:pPr>
            <w:r w:rsidRPr="00BA7FAF">
              <w:rPr>
                <w:sz w:val="28"/>
                <w:szCs w:val="28"/>
              </w:rPr>
              <w:t>–</w:t>
            </w:r>
          </w:p>
        </w:tc>
        <w:tc>
          <w:tcPr>
            <w:tcW w:w="5574" w:type="dxa"/>
          </w:tcPr>
          <w:p w:rsidR="00080152" w:rsidRPr="00BA7FAF" w:rsidRDefault="00080152" w:rsidP="00080152">
            <w:pPr>
              <w:autoSpaceDE w:val="0"/>
              <w:autoSpaceDN w:val="0"/>
              <w:adjustRightInd w:val="0"/>
              <w:spacing w:line="235" w:lineRule="auto"/>
              <w:rPr>
                <w:szCs w:val="28"/>
              </w:rPr>
            </w:pPr>
            <w:r w:rsidRPr="00BA7FAF">
              <w:rPr>
                <w:sz w:val="28"/>
                <w:szCs w:val="28"/>
              </w:rPr>
              <w:t>отсутствуют</w:t>
            </w:r>
          </w:p>
        </w:tc>
      </w:tr>
      <w:tr w:rsidR="00080152" w:rsidRPr="00BA7FAF" w:rsidTr="00080152">
        <w:tc>
          <w:tcPr>
            <w:tcW w:w="3803" w:type="dxa"/>
          </w:tcPr>
          <w:p w:rsidR="00080152" w:rsidRPr="00BA7FAF" w:rsidRDefault="00080152" w:rsidP="00080152">
            <w:pPr>
              <w:spacing w:line="235" w:lineRule="auto"/>
              <w:rPr>
                <w:szCs w:val="28"/>
              </w:rPr>
            </w:pPr>
          </w:p>
        </w:tc>
        <w:tc>
          <w:tcPr>
            <w:tcW w:w="591" w:type="dxa"/>
          </w:tcPr>
          <w:p w:rsidR="00080152" w:rsidRPr="00BA7FAF" w:rsidRDefault="00080152" w:rsidP="00080152">
            <w:pPr>
              <w:autoSpaceDE w:val="0"/>
              <w:autoSpaceDN w:val="0"/>
              <w:adjustRightInd w:val="0"/>
              <w:spacing w:line="235" w:lineRule="auto"/>
              <w:rPr>
                <w:szCs w:val="28"/>
              </w:rPr>
            </w:pPr>
          </w:p>
        </w:tc>
        <w:tc>
          <w:tcPr>
            <w:tcW w:w="5574" w:type="dxa"/>
          </w:tcPr>
          <w:p w:rsidR="00080152" w:rsidRPr="00BA7FAF" w:rsidRDefault="00080152" w:rsidP="00080152">
            <w:pPr>
              <w:autoSpaceDE w:val="0"/>
              <w:autoSpaceDN w:val="0"/>
              <w:adjustRightInd w:val="0"/>
              <w:spacing w:line="235" w:lineRule="auto"/>
              <w:rPr>
                <w:szCs w:val="28"/>
              </w:rPr>
            </w:pPr>
          </w:p>
        </w:tc>
      </w:tr>
      <w:tr w:rsidR="00080152" w:rsidRPr="00BA7FAF" w:rsidTr="00080152">
        <w:tc>
          <w:tcPr>
            <w:tcW w:w="3803" w:type="dxa"/>
          </w:tcPr>
          <w:p w:rsidR="00080152" w:rsidRPr="00BA7FAF" w:rsidRDefault="00080152" w:rsidP="00080152">
            <w:pPr>
              <w:spacing w:line="235" w:lineRule="auto"/>
              <w:rPr>
                <w:szCs w:val="28"/>
              </w:rPr>
            </w:pPr>
            <w:r w:rsidRPr="00BA7FAF">
              <w:rPr>
                <w:sz w:val="28"/>
                <w:szCs w:val="28"/>
              </w:rPr>
              <w:t>Цели подпрограммы</w:t>
            </w:r>
          </w:p>
        </w:tc>
        <w:tc>
          <w:tcPr>
            <w:tcW w:w="591" w:type="dxa"/>
          </w:tcPr>
          <w:p w:rsidR="00080152" w:rsidRPr="00BA7FAF" w:rsidRDefault="00080152" w:rsidP="00080152">
            <w:pPr>
              <w:autoSpaceDE w:val="0"/>
              <w:autoSpaceDN w:val="0"/>
              <w:adjustRightInd w:val="0"/>
              <w:spacing w:line="235" w:lineRule="auto"/>
              <w:rPr>
                <w:szCs w:val="28"/>
              </w:rPr>
            </w:pPr>
            <w:r w:rsidRPr="00BA7FAF">
              <w:rPr>
                <w:sz w:val="28"/>
                <w:szCs w:val="28"/>
              </w:rPr>
              <w:t>–</w:t>
            </w:r>
          </w:p>
        </w:tc>
        <w:tc>
          <w:tcPr>
            <w:tcW w:w="5574" w:type="dxa"/>
          </w:tcPr>
          <w:p w:rsidR="00080152" w:rsidRPr="00BA7FAF" w:rsidRDefault="00080152" w:rsidP="0012588B">
            <w:pPr>
              <w:spacing w:line="235" w:lineRule="auto"/>
              <w:jc w:val="both"/>
              <w:rPr>
                <w:spacing w:val="-4"/>
                <w:kern w:val="2"/>
                <w:sz w:val="28"/>
                <w:szCs w:val="28"/>
              </w:rPr>
            </w:pPr>
            <w:r w:rsidRPr="00BA7FAF">
              <w:rPr>
                <w:spacing w:val="-4"/>
                <w:kern w:val="2"/>
                <w:sz w:val="28"/>
                <w:szCs w:val="28"/>
              </w:rPr>
              <w:t>рост частных инвестиций в основной капитал</w:t>
            </w:r>
          </w:p>
        </w:tc>
      </w:tr>
      <w:tr w:rsidR="00080152" w:rsidRPr="00BA7FAF" w:rsidTr="00080152">
        <w:tc>
          <w:tcPr>
            <w:tcW w:w="3803" w:type="dxa"/>
          </w:tcPr>
          <w:p w:rsidR="00080152" w:rsidRPr="00BA7FAF" w:rsidRDefault="00080152" w:rsidP="00080152">
            <w:pPr>
              <w:spacing w:line="235" w:lineRule="auto"/>
              <w:rPr>
                <w:szCs w:val="28"/>
              </w:rPr>
            </w:pPr>
          </w:p>
        </w:tc>
        <w:tc>
          <w:tcPr>
            <w:tcW w:w="591" w:type="dxa"/>
          </w:tcPr>
          <w:p w:rsidR="00080152" w:rsidRPr="00BA7FAF" w:rsidRDefault="00080152" w:rsidP="00080152">
            <w:pPr>
              <w:autoSpaceDE w:val="0"/>
              <w:autoSpaceDN w:val="0"/>
              <w:adjustRightInd w:val="0"/>
              <w:spacing w:line="235" w:lineRule="auto"/>
              <w:rPr>
                <w:szCs w:val="28"/>
              </w:rPr>
            </w:pPr>
          </w:p>
        </w:tc>
        <w:tc>
          <w:tcPr>
            <w:tcW w:w="5574" w:type="dxa"/>
          </w:tcPr>
          <w:p w:rsidR="00080152" w:rsidRPr="00BA7FAF" w:rsidRDefault="00080152" w:rsidP="00080152">
            <w:pPr>
              <w:autoSpaceDE w:val="0"/>
              <w:autoSpaceDN w:val="0"/>
              <w:adjustRightInd w:val="0"/>
              <w:spacing w:line="235" w:lineRule="auto"/>
              <w:rPr>
                <w:szCs w:val="28"/>
              </w:rPr>
            </w:pPr>
          </w:p>
        </w:tc>
      </w:tr>
      <w:tr w:rsidR="00080152" w:rsidRPr="00BA7FAF" w:rsidTr="00080152">
        <w:tc>
          <w:tcPr>
            <w:tcW w:w="3803" w:type="dxa"/>
          </w:tcPr>
          <w:p w:rsidR="00080152" w:rsidRPr="00BA7FAF" w:rsidRDefault="00080152" w:rsidP="00080152">
            <w:pPr>
              <w:spacing w:line="235" w:lineRule="auto"/>
              <w:rPr>
                <w:szCs w:val="28"/>
              </w:rPr>
            </w:pPr>
            <w:r w:rsidRPr="00BA7FAF">
              <w:rPr>
                <w:sz w:val="28"/>
                <w:szCs w:val="28"/>
              </w:rPr>
              <w:t xml:space="preserve">Задачи подпрограммы </w:t>
            </w:r>
          </w:p>
        </w:tc>
        <w:tc>
          <w:tcPr>
            <w:tcW w:w="591" w:type="dxa"/>
          </w:tcPr>
          <w:p w:rsidR="00080152" w:rsidRPr="00BA7FAF" w:rsidRDefault="00080152" w:rsidP="00080152">
            <w:pPr>
              <w:spacing w:line="235" w:lineRule="auto"/>
              <w:rPr>
                <w:szCs w:val="28"/>
              </w:rPr>
            </w:pPr>
            <w:r w:rsidRPr="00BA7FAF">
              <w:rPr>
                <w:sz w:val="28"/>
                <w:szCs w:val="28"/>
              </w:rPr>
              <w:t>–</w:t>
            </w:r>
          </w:p>
        </w:tc>
        <w:tc>
          <w:tcPr>
            <w:tcW w:w="5574" w:type="dxa"/>
          </w:tcPr>
          <w:p w:rsidR="00080152" w:rsidRPr="00BA7FAF" w:rsidRDefault="00080152" w:rsidP="00080152">
            <w:pPr>
              <w:autoSpaceDE w:val="0"/>
              <w:autoSpaceDN w:val="0"/>
              <w:adjustRightInd w:val="0"/>
              <w:spacing w:line="235" w:lineRule="auto"/>
              <w:jc w:val="both"/>
              <w:rPr>
                <w:kern w:val="2"/>
                <w:sz w:val="28"/>
                <w:szCs w:val="28"/>
              </w:rPr>
            </w:pPr>
            <w:r w:rsidRPr="00BA7FAF">
              <w:rPr>
                <w:kern w:val="2"/>
                <w:sz w:val="28"/>
                <w:szCs w:val="28"/>
              </w:rPr>
              <w:t>привлечение инвесторов и сопровождение инвестиционных проектов;</w:t>
            </w:r>
          </w:p>
          <w:p w:rsidR="00080152" w:rsidRPr="00BA7FAF" w:rsidRDefault="00080152" w:rsidP="00080152">
            <w:pPr>
              <w:autoSpaceDE w:val="0"/>
              <w:autoSpaceDN w:val="0"/>
              <w:adjustRightInd w:val="0"/>
              <w:spacing w:line="235" w:lineRule="auto"/>
              <w:jc w:val="both"/>
              <w:rPr>
                <w:kern w:val="2"/>
                <w:sz w:val="28"/>
                <w:szCs w:val="28"/>
              </w:rPr>
            </w:pPr>
            <w:r w:rsidRPr="00BA7FAF">
              <w:rPr>
                <w:kern w:val="2"/>
                <w:sz w:val="28"/>
                <w:szCs w:val="28"/>
              </w:rPr>
              <w:t xml:space="preserve">формирование привлекательного инвестиционного </w:t>
            </w:r>
            <w:r>
              <w:rPr>
                <w:kern w:val="2"/>
                <w:sz w:val="28"/>
                <w:szCs w:val="28"/>
              </w:rPr>
              <w:t>имиджа Миллеровского района</w:t>
            </w:r>
          </w:p>
        </w:tc>
      </w:tr>
      <w:tr w:rsidR="00080152" w:rsidRPr="00BA7FAF" w:rsidTr="00080152">
        <w:tc>
          <w:tcPr>
            <w:tcW w:w="3803" w:type="dxa"/>
          </w:tcPr>
          <w:p w:rsidR="00080152" w:rsidRPr="00BA7FAF" w:rsidRDefault="00080152" w:rsidP="00080152">
            <w:pPr>
              <w:spacing w:line="235" w:lineRule="auto"/>
              <w:rPr>
                <w:szCs w:val="28"/>
              </w:rPr>
            </w:pPr>
          </w:p>
        </w:tc>
        <w:tc>
          <w:tcPr>
            <w:tcW w:w="591" w:type="dxa"/>
          </w:tcPr>
          <w:p w:rsidR="00080152" w:rsidRPr="00BA7FAF" w:rsidRDefault="00080152" w:rsidP="00080152">
            <w:pPr>
              <w:spacing w:line="235" w:lineRule="auto"/>
              <w:rPr>
                <w:szCs w:val="28"/>
              </w:rPr>
            </w:pPr>
          </w:p>
        </w:tc>
        <w:tc>
          <w:tcPr>
            <w:tcW w:w="5574" w:type="dxa"/>
          </w:tcPr>
          <w:p w:rsidR="00080152" w:rsidRPr="00BA7FAF" w:rsidRDefault="00080152" w:rsidP="00080152">
            <w:pPr>
              <w:spacing w:line="235" w:lineRule="auto"/>
              <w:jc w:val="both"/>
              <w:rPr>
                <w:szCs w:val="28"/>
              </w:rPr>
            </w:pPr>
          </w:p>
        </w:tc>
      </w:tr>
      <w:tr w:rsidR="00080152" w:rsidRPr="00BA7FAF" w:rsidTr="00080152">
        <w:tc>
          <w:tcPr>
            <w:tcW w:w="3803" w:type="dxa"/>
          </w:tcPr>
          <w:p w:rsidR="00080152" w:rsidRPr="00BA7FAF" w:rsidRDefault="00080152" w:rsidP="00080152">
            <w:pPr>
              <w:spacing w:line="235" w:lineRule="auto"/>
              <w:rPr>
                <w:szCs w:val="28"/>
              </w:rPr>
            </w:pPr>
            <w:r w:rsidRPr="00BA7FAF">
              <w:rPr>
                <w:sz w:val="28"/>
                <w:szCs w:val="28"/>
              </w:rPr>
              <w:t xml:space="preserve">Целевые показатели подпрограммы </w:t>
            </w:r>
          </w:p>
        </w:tc>
        <w:tc>
          <w:tcPr>
            <w:tcW w:w="591" w:type="dxa"/>
          </w:tcPr>
          <w:p w:rsidR="00080152" w:rsidRPr="00BA7FAF" w:rsidRDefault="00080152" w:rsidP="00080152">
            <w:pPr>
              <w:spacing w:line="235" w:lineRule="auto"/>
              <w:rPr>
                <w:szCs w:val="28"/>
              </w:rPr>
            </w:pPr>
            <w:r w:rsidRPr="00BA7FAF">
              <w:rPr>
                <w:sz w:val="28"/>
                <w:szCs w:val="28"/>
              </w:rPr>
              <w:t>–</w:t>
            </w:r>
          </w:p>
        </w:tc>
        <w:tc>
          <w:tcPr>
            <w:tcW w:w="5574" w:type="dxa"/>
          </w:tcPr>
          <w:p w:rsidR="00080152" w:rsidRPr="00BA7FAF" w:rsidRDefault="00080152" w:rsidP="00080152">
            <w:pPr>
              <w:spacing w:line="235" w:lineRule="auto"/>
              <w:jc w:val="both"/>
              <w:rPr>
                <w:sz w:val="28"/>
                <w:szCs w:val="28"/>
              </w:rPr>
            </w:pPr>
            <w:r w:rsidRPr="00BA7FAF">
              <w:rPr>
                <w:sz w:val="28"/>
                <w:szCs w:val="28"/>
              </w:rPr>
              <w:t>объем частных инвестиций</w:t>
            </w:r>
            <w:r w:rsidRPr="00BA7FAF">
              <w:rPr>
                <w:spacing w:val="-4"/>
                <w:kern w:val="2"/>
                <w:sz w:val="28"/>
                <w:szCs w:val="28"/>
              </w:rPr>
              <w:t xml:space="preserve"> в основной капитал</w:t>
            </w:r>
            <w:r w:rsidRPr="00BA7FAF">
              <w:rPr>
                <w:sz w:val="28"/>
                <w:szCs w:val="28"/>
              </w:rPr>
              <w:t xml:space="preserve"> </w:t>
            </w:r>
          </w:p>
          <w:p w:rsidR="00080152" w:rsidRPr="00BA7FAF" w:rsidRDefault="00080152" w:rsidP="00080152">
            <w:pPr>
              <w:spacing w:line="235" w:lineRule="auto"/>
              <w:jc w:val="both"/>
              <w:rPr>
                <w:sz w:val="28"/>
                <w:szCs w:val="28"/>
              </w:rPr>
            </w:pPr>
          </w:p>
        </w:tc>
      </w:tr>
      <w:tr w:rsidR="00080152" w:rsidRPr="00BA7FAF" w:rsidTr="00080152">
        <w:tc>
          <w:tcPr>
            <w:tcW w:w="3803" w:type="dxa"/>
          </w:tcPr>
          <w:p w:rsidR="00080152" w:rsidRPr="00BA7FAF" w:rsidRDefault="00080152" w:rsidP="00080152">
            <w:pPr>
              <w:spacing w:line="235" w:lineRule="auto"/>
              <w:rPr>
                <w:szCs w:val="28"/>
              </w:rPr>
            </w:pPr>
          </w:p>
        </w:tc>
        <w:tc>
          <w:tcPr>
            <w:tcW w:w="591" w:type="dxa"/>
          </w:tcPr>
          <w:p w:rsidR="00080152" w:rsidRPr="00BA7FAF" w:rsidRDefault="00080152" w:rsidP="00080152">
            <w:pPr>
              <w:spacing w:line="235" w:lineRule="auto"/>
              <w:rPr>
                <w:szCs w:val="28"/>
              </w:rPr>
            </w:pPr>
          </w:p>
        </w:tc>
        <w:tc>
          <w:tcPr>
            <w:tcW w:w="5574" w:type="dxa"/>
          </w:tcPr>
          <w:p w:rsidR="00080152" w:rsidRPr="00BA7FAF" w:rsidRDefault="00080152" w:rsidP="00080152">
            <w:pPr>
              <w:spacing w:line="235" w:lineRule="auto"/>
              <w:rPr>
                <w:szCs w:val="28"/>
              </w:rPr>
            </w:pPr>
          </w:p>
        </w:tc>
      </w:tr>
      <w:tr w:rsidR="00080152" w:rsidRPr="00BA7FAF" w:rsidTr="00080152">
        <w:tc>
          <w:tcPr>
            <w:tcW w:w="3803" w:type="dxa"/>
          </w:tcPr>
          <w:p w:rsidR="00080152" w:rsidRPr="00BA7FAF" w:rsidRDefault="00080152" w:rsidP="00080152">
            <w:pPr>
              <w:spacing w:line="235" w:lineRule="auto"/>
              <w:rPr>
                <w:szCs w:val="28"/>
              </w:rPr>
            </w:pPr>
            <w:r w:rsidRPr="00BA7FAF">
              <w:rPr>
                <w:sz w:val="28"/>
                <w:szCs w:val="28"/>
              </w:rPr>
              <w:t xml:space="preserve">Этапы и сроки реализации подпрограммы </w:t>
            </w:r>
          </w:p>
        </w:tc>
        <w:tc>
          <w:tcPr>
            <w:tcW w:w="591" w:type="dxa"/>
          </w:tcPr>
          <w:p w:rsidR="00080152" w:rsidRPr="00BA7FAF" w:rsidRDefault="00080152" w:rsidP="00080152">
            <w:pPr>
              <w:spacing w:line="235" w:lineRule="auto"/>
              <w:rPr>
                <w:szCs w:val="28"/>
              </w:rPr>
            </w:pPr>
            <w:r w:rsidRPr="00BA7FAF">
              <w:rPr>
                <w:sz w:val="28"/>
                <w:szCs w:val="28"/>
              </w:rPr>
              <w:t>–</w:t>
            </w:r>
          </w:p>
        </w:tc>
        <w:tc>
          <w:tcPr>
            <w:tcW w:w="5574" w:type="dxa"/>
          </w:tcPr>
          <w:p w:rsidR="00080152" w:rsidRPr="00BA7FAF" w:rsidRDefault="00080152" w:rsidP="00080152">
            <w:pPr>
              <w:spacing w:line="235" w:lineRule="auto"/>
              <w:jc w:val="both"/>
              <w:rPr>
                <w:szCs w:val="28"/>
              </w:rPr>
            </w:pPr>
            <w:r w:rsidRPr="00BA7FAF">
              <w:rPr>
                <w:sz w:val="28"/>
                <w:szCs w:val="28"/>
              </w:rPr>
              <w:t>2019-2030 годы.</w:t>
            </w:r>
          </w:p>
          <w:p w:rsidR="00080152" w:rsidRPr="00BA7FAF" w:rsidRDefault="00080152" w:rsidP="00080152">
            <w:pPr>
              <w:spacing w:line="235" w:lineRule="auto"/>
              <w:jc w:val="both"/>
              <w:rPr>
                <w:sz w:val="28"/>
                <w:szCs w:val="28"/>
              </w:rPr>
            </w:pPr>
            <w:r w:rsidRPr="00BA7FAF">
              <w:rPr>
                <w:sz w:val="28"/>
                <w:szCs w:val="28"/>
              </w:rPr>
              <w:t xml:space="preserve">Этапы реализации подпрограммы </w:t>
            </w:r>
            <w:r w:rsidRPr="00BA7FAF">
              <w:rPr>
                <w:sz w:val="28"/>
                <w:szCs w:val="28"/>
              </w:rPr>
              <w:br/>
              <w:t>не выделяются</w:t>
            </w:r>
          </w:p>
        </w:tc>
      </w:tr>
      <w:tr w:rsidR="00080152" w:rsidRPr="00BA7FAF" w:rsidTr="00080152">
        <w:tc>
          <w:tcPr>
            <w:tcW w:w="3803" w:type="dxa"/>
          </w:tcPr>
          <w:p w:rsidR="00080152" w:rsidRPr="00BA7FAF" w:rsidRDefault="00080152" w:rsidP="00080152">
            <w:pPr>
              <w:spacing w:line="235" w:lineRule="auto"/>
              <w:rPr>
                <w:szCs w:val="28"/>
              </w:rPr>
            </w:pPr>
          </w:p>
        </w:tc>
        <w:tc>
          <w:tcPr>
            <w:tcW w:w="591" w:type="dxa"/>
          </w:tcPr>
          <w:p w:rsidR="00080152" w:rsidRPr="00BA7FAF" w:rsidRDefault="00080152" w:rsidP="00080152">
            <w:pPr>
              <w:spacing w:line="235" w:lineRule="auto"/>
              <w:rPr>
                <w:szCs w:val="28"/>
              </w:rPr>
            </w:pPr>
          </w:p>
        </w:tc>
        <w:tc>
          <w:tcPr>
            <w:tcW w:w="5574" w:type="dxa"/>
          </w:tcPr>
          <w:p w:rsidR="00080152" w:rsidRPr="00BA7FAF" w:rsidRDefault="00080152" w:rsidP="00080152">
            <w:pPr>
              <w:spacing w:line="235" w:lineRule="auto"/>
              <w:jc w:val="both"/>
              <w:rPr>
                <w:szCs w:val="28"/>
              </w:rPr>
            </w:pPr>
          </w:p>
        </w:tc>
      </w:tr>
      <w:tr w:rsidR="00080152" w:rsidRPr="00BA7FAF" w:rsidTr="00080152">
        <w:tc>
          <w:tcPr>
            <w:tcW w:w="3803" w:type="dxa"/>
          </w:tcPr>
          <w:p w:rsidR="00080152" w:rsidRPr="00BA7FAF" w:rsidRDefault="00080152" w:rsidP="00080152">
            <w:pPr>
              <w:spacing w:line="235" w:lineRule="auto"/>
              <w:rPr>
                <w:szCs w:val="28"/>
              </w:rPr>
            </w:pPr>
            <w:r w:rsidRPr="00BA7FAF">
              <w:rPr>
                <w:sz w:val="28"/>
                <w:szCs w:val="28"/>
              </w:rPr>
              <w:t xml:space="preserve">Ресурсное обеспечение подпрограммы </w:t>
            </w:r>
          </w:p>
        </w:tc>
        <w:tc>
          <w:tcPr>
            <w:tcW w:w="591" w:type="dxa"/>
          </w:tcPr>
          <w:p w:rsidR="00080152" w:rsidRPr="00BA7FAF" w:rsidRDefault="00080152" w:rsidP="00080152">
            <w:pPr>
              <w:autoSpaceDE w:val="0"/>
              <w:autoSpaceDN w:val="0"/>
              <w:adjustRightInd w:val="0"/>
              <w:spacing w:line="235" w:lineRule="auto"/>
              <w:rPr>
                <w:rFonts w:eastAsia="Calibri"/>
                <w:sz w:val="24"/>
                <w:szCs w:val="28"/>
              </w:rPr>
            </w:pPr>
            <w:r w:rsidRPr="00BA7FAF">
              <w:rPr>
                <w:rFonts w:eastAsia="Calibri"/>
                <w:sz w:val="28"/>
                <w:szCs w:val="28"/>
              </w:rPr>
              <w:t>–</w:t>
            </w:r>
          </w:p>
        </w:tc>
        <w:tc>
          <w:tcPr>
            <w:tcW w:w="5574" w:type="dxa"/>
          </w:tcPr>
          <w:p w:rsidR="00080152" w:rsidRPr="00BA7FAF" w:rsidRDefault="00080152" w:rsidP="00080152">
            <w:pPr>
              <w:autoSpaceDE w:val="0"/>
              <w:autoSpaceDN w:val="0"/>
              <w:adjustRightInd w:val="0"/>
              <w:jc w:val="both"/>
              <w:rPr>
                <w:rFonts w:eastAsia="Calibri"/>
                <w:kern w:val="2"/>
                <w:sz w:val="28"/>
                <w:szCs w:val="28"/>
              </w:rPr>
            </w:pPr>
            <w:r w:rsidRPr="00BA7FAF">
              <w:rPr>
                <w:rFonts w:eastAsia="Calibri"/>
                <w:kern w:val="2"/>
                <w:sz w:val="28"/>
                <w:szCs w:val="28"/>
              </w:rPr>
              <w:t>общий объем финансирования подпрограм</w:t>
            </w:r>
            <w:r w:rsidR="0012588B">
              <w:rPr>
                <w:rFonts w:eastAsia="Calibri"/>
                <w:kern w:val="2"/>
                <w:sz w:val="28"/>
                <w:szCs w:val="28"/>
              </w:rPr>
              <w:t xml:space="preserve">мы </w:t>
            </w:r>
            <w:r w:rsidRPr="00BA7FAF">
              <w:rPr>
                <w:rFonts w:eastAsia="Calibri"/>
                <w:kern w:val="2"/>
                <w:sz w:val="28"/>
                <w:szCs w:val="28"/>
              </w:rPr>
              <w:t>со</w:t>
            </w:r>
            <w:r w:rsidR="007C4F8A">
              <w:rPr>
                <w:rFonts w:eastAsia="Calibri"/>
                <w:kern w:val="2"/>
                <w:sz w:val="28"/>
                <w:szCs w:val="28"/>
              </w:rPr>
              <w:t xml:space="preserve">ставляет </w:t>
            </w:r>
            <w:r w:rsidR="0012588B">
              <w:rPr>
                <w:rFonts w:eastAsia="Calibri"/>
                <w:kern w:val="2"/>
                <w:sz w:val="28"/>
                <w:szCs w:val="28"/>
              </w:rPr>
              <w:t xml:space="preserve">                         </w:t>
            </w:r>
            <w:r w:rsidR="007C4F8A">
              <w:rPr>
                <w:rFonts w:eastAsia="Calibri"/>
                <w:kern w:val="2"/>
                <w:sz w:val="28"/>
                <w:szCs w:val="28"/>
              </w:rPr>
              <w:t>0</w:t>
            </w:r>
            <w:r w:rsidRPr="00BA7FAF">
              <w:rPr>
                <w:rFonts w:eastAsia="Calibri"/>
                <w:kern w:val="2"/>
                <w:sz w:val="28"/>
                <w:szCs w:val="28"/>
              </w:rPr>
              <w:t>,0</w:t>
            </w:r>
            <w:r w:rsidRPr="00BA7FAF">
              <w:rPr>
                <w:rFonts w:eastAsia="Calibri"/>
                <w:b/>
                <w:kern w:val="2"/>
                <w:sz w:val="28"/>
                <w:szCs w:val="28"/>
              </w:rPr>
              <w:t xml:space="preserve"> </w:t>
            </w:r>
            <w:r w:rsidR="007C4F8A">
              <w:rPr>
                <w:rFonts w:eastAsia="Calibri"/>
                <w:kern w:val="2"/>
                <w:sz w:val="28"/>
                <w:szCs w:val="28"/>
              </w:rPr>
              <w:t>тыс. рублей</w:t>
            </w:r>
            <w:r w:rsidR="0012588B">
              <w:rPr>
                <w:rFonts w:eastAsia="Calibri"/>
                <w:kern w:val="2"/>
                <w:sz w:val="28"/>
                <w:szCs w:val="28"/>
              </w:rPr>
              <w:t>*</w:t>
            </w:r>
            <w:r w:rsidRPr="00BA7FAF">
              <w:rPr>
                <w:rFonts w:eastAsia="Calibri"/>
                <w:kern w:val="2"/>
                <w:sz w:val="28"/>
                <w:szCs w:val="28"/>
              </w:rPr>
              <w:t>, в том числе:</w:t>
            </w:r>
          </w:p>
          <w:p w:rsidR="00080152" w:rsidRPr="00BA7FAF" w:rsidRDefault="007C4F8A" w:rsidP="00080152">
            <w:pPr>
              <w:autoSpaceDE w:val="0"/>
              <w:autoSpaceDN w:val="0"/>
              <w:adjustRightInd w:val="0"/>
              <w:jc w:val="both"/>
              <w:rPr>
                <w:rFonts w:eastAsia="Calibri"/>
                <w:kern w:val="2"/>
                <w:sz w:val="28"/>
                <w:szCs w:val="28"/>
              </w:rPr>
            </w:pPr>
            <w:r>
              <w:rPr>
                <w:rFonts w:eastAsia="Calibri"/>
                <w:kern w:val="2"/>
                <w:sz w:val="28"/>
                <w:szCs w:val="28"/>
              </w:rPr>
              <w:t>в 2019 году – 0</w:t>
            </w:r>
            <w:r w:rsidR="00080152" w:rsidRPr="00BA7FAF">
              <w:rPr>
                <w:rFonts w:eastAsia="Calibri"/>
                <w:kern w:val="2"/>
                <w:sz w:val="28"/>
                <w:szCs w:val="28"/>
              </w:rPr>
              <w:t>,0 тыс. рублей;</w:t>
            </w:r>
          </w:p>
          <w:p w:rsidR="00080152" w:rsidRPr="00BA7FAF" w:rsidRDefault="007C4F8A" w:rsidP="00080152">
            <w:pPr>
              <w:autoSpaceDE w:val="0"/>
              <w:autoSpaceDN w:val="0"/>
              <w:adjustRightInd w:val="0"/>
              <w:jc w:val="both"/>
              <w:rPr>
                <w:rFonts w:eastAsia="Calibri"/>
                <w:kern w:val="2"/>
                <w:sz w:val="28"/>
                <w:szCs w:val="28"/>
              </w:rPr>
            </w:pPr>
            <w:r>
              <w:rPr>
                <w:rFonts w:eastAsia="Calibri"/>
                <w:kern w:val="2"/>
                <w:sz w:val="28"/>
                <w:szCs w:val="28"/>
              </w:rPr>
              <w:t>в 2020 году – 0</w:t>
            </w:r>
            <w:r w:rsidR="00080152" w:rsidRPr="00BA7FAF">
              <w:rPr>
                <w:rFonts w:eastAsia="Calibri"/>
                <w:kern w:val="2"/>
                <w:sz w:val="28"/>
                <w:szCs w:val="28"/>
              </w:rPr>
              <w:t>,0 тыс. рублей,</w:t>
            </w:r>
          </w:p>
          <w:p w:rsidR="00080152" w:rsidRPr="00BA7FAF" w:rsidRDefault="007C4F8A" w:rsidP="00080152">
            <w:pPr>
              <w:autoSpaceDE w:val="0"/>
              <w:autoSpaceDN w:val="0"/>
              <w:adjustRightInd w:val="0"/>
              <w:jc w:val="both"/>
              <w:rPr>
                <w:rFonts w:eastAsia="Calibri"/>
                <w:kern w:val="2"/>
                <w:sz w:val="28"/>
                <w:szCs w:val="28"/>
              </w:rPr>
            </w:pPr>
            <w:r>
              <w:rPr>
                <w:rFonts w:eastAsia="Calibri"/>
                <w:kern w:val="2"/>
                <w:sz w:val="28"/>
                <w:szCs w:val="28"/>
              </w:rPr>
              <w:t>в 2021 году – 0</w:t>
            </w:r>
            <w:r w:rsidR="00080152" w:rsidRPr="00BA7FAF">
              <w:rPr>
                <w:rFonts w:eastAsia="Calibri"/>
                <w:kern w:val="2"/>
                <w:sz w:val="28"/>
                <w:szCs w:val="28"/>
              </w:rPr>
              <w:t>,0 тыс. рублей;</w:t>
            </w:r>
          </w:p>
          <w:p w:rsidR="00080152" w:rsidRPr="00BA7FAF" w:rsidRDefault="007C4F8A" w:rsidP="00080152">
            <w:pPr>
              <w:autoSpaceDE w:val="0"/>
              <w:autoSpaceDN w:val="0"/>
              <w:adjustRightInd w:val="0"/>
              <w:jc w:val="both"/>
              <w:rPr>
                <w:rFonts w:eastAsia="Calibri"/>
                <w:kern w:val="2"/>
                <w:sz w:val="28"/>
                <w:szCs w:val="28"/>
              </w:rPr>
            </w:pPr>
            <w:r>
              <w:rPr>
                <w:rFonts w:eastAsia="Calibri"/>
                <w:kern w:val="2"/>
                <w:sz w:val="28"/>
                <w:szCs w:val="28"/>
              </w:rPr>
              <w:t>в 2022 году – 0</w:t>
            </w:r>
            <w:r w:rsidR="00080152" w:rsidRPr="00BA7FAF">
              <w:rPr>
                <w:rFonts w:eastAsia="Calibri"/>
                <w:kern w:val="2"/>
                <w:sz w:val="28"/>
                <w:szCs w:val="28"/>
              </w:rPr>
              <w:t>,0 тыс. рублей;</w:t>
            </w:r>
          </w:p>
          <w:p w:rsidR="00080152" w:rsidRPr="00BA7FAF" w:rsidRDefault="007C4F8A" w:rsidP="00080152">
            <w:pPr>
              <w:autoSpaceDE w:val="0"/>
              <w:autoSpaceDN w:val="0"/>
              <w:adjustRightInd w:val="0"/>
              <w:jc w:val="both"/>
              <w:rPr>
                <w:rFonts w:eastAsia="Calibri"/>
                <w:kern w:val="2"/>
                <w:sz w:val="28"/>
                <w:szCs w:val="28"/>
              </w:rPr>
            </w:pPr>
            <w:r>
              <w:rPr>
                <w:rFonts w:eastAsia="Calibri"/>
                <w:kern w:val="2"/>
                <w:sz w:val="28"/>
                <w:szCs w:val="28"/>
              </w:rPr>
              <w:t>в 2023 году – 0</w:t>
            </w:r>
            <w:r w:rsidR="00080152" w:rsidRPr="00BA7FAF">
              <w:rPr>
                <w:rFonts w:eastAsia="Calibri"/>
                <w:kern w:val="2"/>
                <w:sz w:val="28"/>
                <w:szCs w:val="28"/>
              </w:rPr>
              <w:t>,0 тыс. рублей;</w:t>
            </w:r>
          </w:p>
          <w:p w:rsidR="00080152" w:rsidRPr="00BA7FAF" w:rsidRDefault="00080152" w:rsidP="00080152">
            <w:pPr>
              <w:autoSpaceDE w:val="0"/>
              <w:autoSpaceDN w:val="0"/>
              <w:adjustRightInd w:val="0"/>
              <w:jc w:val="both"/>
              <w:rPr>
                <w:rFonts w:eastAsia="Calibri"/>
                <w:kern w:val="2"/>
                <w:sz w:val="28"/>
                <w:szCs w:val="28"/>
              </w:rPr>
            </w:pPr>
            <w:r w:rsidRPr="00BA7FAF">
              <w:rPr>
                <w:rFonts w:eastAsia="Calibri"/>
                <w:kern w:val="2"/>
                <w:sz w:val="28"/>
                <w:szCs w:val="28"/>
              </w:rPr>
              <w:t>в 2024 году –</w:t>
            </w:r>
            <w:r w:rsidR="0012588B">
              <w:rPr>
                <w:rFonts w:eastAsia="Calibri"/>
                <w:kern w:val="2"/>
                <w:sz w:val="28"/>
                <w:szCs w:val="28"/>
              </w:rPr>
              <w:t xml:space="preserve"> </w:t>
            </w:r>
            <w:r w:rsidR="007C4F8A">
              <w:rPr>
                <w:rFonts w:eastAsia="Calibri"/>
                <w:kern w:val="2"/>
                <w:sz w:val="28"/>
                <w:szCs w:val="28"/>
              </w:rPr>
              <w:t>0</w:t>
            </w:r>
            <w:r w:rsidRPr="00BA7FAF">
              <w:rPr>
                <w:rFonts w:eastAsia="Calibri"/>
                <w:kern w:val="2"/>
                <w:sz w:val="28"/>
                <w:szCs w:val="28"/>
              </w:rPr>
              <w:t>,0 тыс. рублей;</w:t>
            </w:r>
          </w:p>
          <w:p w:rsidR="00080152" w:rsidRPr="00BA7FAF" w:rsidRDefault="0012588B" w:rsidP="00080152">
            <w:pPr>
              <w:suppressAutoHyphens/>
              <w:spacing w:line="235" w:lineRule="auto"/>
              <w:jc w:val="both"/>
              <w:rPr>
                <w:rFonts w:eastAsia="Calibri"/>
                <w:kern w:val="2"/>
                <w:sz w:val="28"/>
                <w:szCs w:val="28"/>
              </w:rPr>
            </w:pPr>
            <w:r>
              <w:rPr>
                <w:rFonts w:eastAsia="Calibri"/>
                <w:kern w:val="2"/>
                <w:sz w:val="28"/>
                <w:szCs w:val="28"/>
              </w:rPr>
              <w:t>в 2025 году – 0</w:t>
            </w:r>
            <w:r w:rsidR="00080152" w:rsidRPr="00BA7FAF">
              <w:rPr>
                <w:rFonts w:eastAsia="Calibri"/>
                <w:kern w:val="2"/>
                <w:sz w:val="28"/>
                <w:szCs w:val="28"/>
              </w:rPr>
              <w:t>,0 тыс. рублей;</w:t>
            </w:r>
          </w:p>
          <w:p w:rsidR="00080152" w:rsidRPr="00BA7FAF" w:rsidRDefault="0012588B" w:rsidP="00080152">
            <w:pPr>
              <w:autoSpaceDE w:val="0"/>
              <w:autoSpaceDN w:val="0"/>
              <w:adjustRightInd w:val="0"/>
              <w:jc w:val="both"/>
              <w:rPr>
                <w:rFonts w:eastAsia="Calibri"/>
                <w:kern w:val="2"/>
                <w:sz w:val="28"/>
                <w:szCs w:val="28"/>
              </w:rPr>
            </w:pPr>
            <w:r>
              <w:rPr>
                <w:rFonts w:eastAsia="Calibri"/>
                <w:kern w:val="2"/>
                <w:sz w:val="28"/>
                <w:szCs w:val="28"/>
              </w:rPr>
              <w:t>в 2026 году – 0</w:t>
            </w:r>
            <w:r w:rsidR="00080152" w:rsidRPr="00BA7FAF">
              <w:rPr>
                <w:rFonts w:eastAsia="Calibri"/>
                <w:kern w:val="2"/>
                <w:sz w:val="28"/>
                <w:szCs w:val="28"/>
              </w:rPr>
              <w:t>,0 тыс. рублей;</w:t>
            </w:r>
          </w:p>
          <w:p w:rsidR="00080152" w:rsidRPr="00BA7FAF" w:rsidRDefault="00080152" w:rsidP="00080152">
            <w:pPr>
              <w:autoSpaceDE w:val="0"/>
              <w:autoSpaceDN w:val="0"/>
              <w:adjustRightInd w:val="0"/>
              <w:jc w:val="both"/>
              <w:rPr>
                <w:rFonts w:eastAsia="Calibri"/>
                <w:kern w:val="2"/>
                <w:sz w:val="28"/>
                <w:szCs w:val="28"/>
              </w:rPr>
            </w:pPr>
            <w:r w:rsidRPr="00BA7FAF">
              <w:rPr>
                <w:rFonts w:eastAsia="Calibri"/>
                <w:kern w:val="2"/>
                <w:sz w:val="28"/>
                <w:szCs w:val="28"/>
              </w:rPr>
              <w:t>в 2027 году –</w:t>
            </w:r>
            <w:r w:rsidR="0012588B">
              <w:rPr>
                <w:rFonts w:eastAsia="Calibri"/>
                <w:kern w:val="2"/>
                <w:sz w:val="28"/>
                <w:szCs w:val="28"/>
              </w:rPr>
              <w:t xml:space="preserve"> 0</w:t>
            </w:r>
            <w:r w:rsidRPr="00BA7FAF">
              <w:rPr>
                <w:rFonts w:eastAsia="Calibri"/>
                <w:kern w:val="2"/>
                <w:sz w:val="28"/>
                <w:szCs w:val="28"/>
              </w:rPr>
              <w:t>,0 тыс. рублей;</w:t>
            </w:r>
          </w:p>
          <w:p w:rsidR="00080152" w:rsidRPr="00BA7FAF" w:rsidRDefault="00080152" w:rsidP="00080152">
            <w:pPr>
              <w:autoSpaceDE w:val="0"/>
              <w:autoSpaceDN w:val="0"/>
              <w:adjustRightInd w:val="0"/>
              <w:jc w:val="both"/>
              <w:rPr>
                <w:rFonts w:eastAsia="Calibri"/>
                <w:kern w:val="2"/>
                <w:sz w:val="28"/>
                <w:szCs w:val="28"/>
              </w:rPr>
            </w:pPr>
            <w:r w:rsidRPr="00BA7FAF">
              <w:rPr>
                <w:rFonts w:eastAsia="Calibri"/>
                <w:kern w:val="2"/>
                <w:sz w:val="28"/>
                <w:szCs w:val="28"/>
              </w:rPr>
              <w:t>в 2028 году –</w:t>
            </w:r>
            <w:r w:rsidR="0012588B">
              <w:rPr>
                <w:rFonts w:eastAsia="Calibri"/>
                <w:kern w:val="2"/>
                <w:sz w:val="28"/>
                <w:szCs w:val="28"/>
              </w:rPr>
              <w:t xml:space="preserve"> 0</w:t>
            </w:r>
            <w:r w:rsidRPr="00BA7FAF">
              <w:rPr>
                <w:rFonts w:eastAsia="Calibri"/>
                <w:kern w:val="2"/>
                <w:sz w:val="28"/>
                <w:szCs w:val="28"/>
              </w:rPr>
              <w:t>,0 тыс. рублей;</w:t>
            </w:r>
          </w:p>
          <w:p w:rsidR="00080152" w:rsidRPr="00BA7FAF" w:rsidRDefault="00080152" w:rsidP="00080152">
            <w:pPr>
              <w:autoSpaceDE w:val="0"/>
              <w:autoSpaceDN w:val="0"/>
              <w:adjustRightInd w:val="0"/>
              <w:jc w:val="both"/>
              <w:rPr>
                <w:rFonts w:eastAsia="Calibri"/>
                <w:kern w:val="2"/>
                <w:sz w:val="28"/>
                <w:szCs w:val="28"/>
              </w:rPr>
            </w:pPr>
            <w:r w:rsidRPr="00BA7FAF">
              <w:rPr>
                <w:rFonts w:eastAsia="Calibri"/>
                <w:kern w:val="2"/>
                <w:sz w:val="28"/>
                <w:szCs w:val="28"/>
              </w:rPr>
              <w:lastRenderedPageBreak/>
              <w:t>в 2029 году –</w:t>
            </w:r>
            <w:r w:rsidR="0012588B">
              <w:rPr>
                <w:rFonts w:eastAsia="Calibri"/>
                <w:kern w:val="2"/>
                <w:sz w:val="28"/>
                <w:szCs w:val="28"/>
              </w:rPr>
              <w:t xml:space="preserve"> 0</w:t>
            </w:r>
            <w:r w:rsidRPr="00BA7FAF">
              <w:rPr>
                <w:rFonts w:eastAsia="Calibri"/>
                <w:kern w:val="2"/>
                <w:sz w:val="28"/>
                <w:szCs w:val="28"/>
              </w:rPr>
              <w:t>,0 тыс. рублей;</w:t>
            </w:r>
          </w:p>
          <w:p w:rsidR="00080152" w:rsidRPr="00BA7FAF" w:rsidRDefault="00080152" w:rsidP="00080152">
            <w:pPr>
              <w:autoSpaceDE w:val="0"/>
              <w:autoSpaceDN w:val="0"/>
              <w:adjustRightInd w:val="0"/>
              <w:jc w:val="both"/>
              <w:rPr>
                <w:rFonts w:eastAsia="Calibri"/>
                <w:color w:val="FF0000"/>
                <w:kern w:val="2"/>
                <w:sz w:val="28"/>
                <w:szCs w:val="28"/>
              </w:rPr>
            </w:pPr>
            <w:r w:rsidRPr="00BA7FAF">
              <w:rPr>
                <w:rFonts w:eastAsia="Calibri"/>
                <w:kern w:val="2"/>
                <w:sz w:val="28"/>
                <w:szCs w:val="28"/>
              </w:rPr>
              <w:t>в 2030 году –</w:t>
            </w:r>
            <w:r w:rsidR="0012588B">
              <w:rPr>
                <w:rFonts w:eastAsia="Calibri"/>
                <w:kern w:val="2"/>
                <w:sz w:val="28"/>
                <w:szCs w:val="28"/>
              </w:rPr>
              <w:t xml:space="preserve"> 0</w:t>
            </w:r>
            <w:r w:rsidRPr="00BA7FAF">
              <w:rPr>
                <w:rFonts w:eastAsia="Calibri"/>
                <w:kern w:val="2"/>
                <w:sz w:val="28"/>
                <w:szCs w:val="28"/>
              </w:rPr>
              <w:t>,0 тыс. рублей</w:t>
            </w:r>
          </w:p>
          <w:p w:rsidR="00080152" w:rsidRPr="00BA7FAF" w:rsidRDefault="00080152" w:rsidP="0012588B">
            <w:pPr>
              <w:autoSpaceDE w:val="0"/>
              <w:autoSpaceDN w:val="0"/>
              <w:adjustRightInd w:val="0"/>
              <w:jc w:val="both"/>
              <w:rPr>
                <w:rFonts w:eastAsia="Calibri"/>
                <w:color w:val="FF0000"/>
                <w:kern w:val="2"/>
                <w:sz w:val="28"/>
                <w:szCs w:val="28"/>
              </w:rPr>
            </w:pPr>
            <w:r w:rsidRPr="00BA7FAF">
              <w:rPr>
                <w:kern w:val="2"/>
                <w:sz w:val="28"/>
                <w:szCs w:val="28"/>
              </w:rPr>
              <w:t>* -</w:t>
            </w:r>
            <w:r w:rsidR="0012588B">
              <w:rPr>
                <w:rFonts w:eastAsia="Calibri"/>
                <w:sz w:val="28"/>
                <w:szCs w:val="28"/>
                <w:lang w:eastAsia="en-US"/>
              </w:rPr>
              <w:t xml:space="preserve"> </w:t>
            </w:r>
            <w:r w:rsidR="0012588B">
              <w:rPr>
                <w:kern w:val="2"/>
                <w:sz w:val="28"/>
                <w:szCs w:val="28"/>
              </w:rPr>
              <w:t>о</w:t>
            </w:r>
            <w:r w:rsidR="0091161D">
              <w:rPr>
                <w:kern w:val="2"/>
                <w:sz w:val="28"/>
                <w:szCs w:val="28"/>
              </w:rPr>
              <w:t>бъемы</w:t>
            </w:r>
            <w:r w:rsidR="0012588B" w:rsidRPr="000713BF">
              <w:rPr>
                <w:kern w:val="2"/>
                <w:sz w:val="28"/>
                <w:szCs w:val="28"/>
              </w:rPr>
              <w:t xml:space="preserve"> финансирования </w:t>
            </w:r>
            <w:r w:rsidR="0012588B" w:rsidRPr="00BA7FAF">
              <w:rPr>
                <w:rFonts w:eastAsia="Calibri"/>
                <w:sz w:val="28"/>
                <w:szCs w:val="28"/>
                <w:lang w:eastAsia="en-US"/>
              </w:rPr>
              <w:t>подпрограммы</w:t>
            </w:r>
            <w:r w:rsidR="0012588B">
              <w:rPr>
                <w:rFonts w:eastAsia="Calibri"/>
                <w:sz w:val="28"/>
                <w:szCs w:val="28"/>
                <w:lang w:eastAsia="en-US"/>
              </w:rPr>
              <w:t xml:space="preserve"> </w:t>
            </w:r>
            <w:r w:rsidR="0012588B">
              <w:rPr>
                <w:kern w:val="2"/>
                <w:sz w:val="28"/>
                <w:szCs w:val="28"/>
              </w:rPr>
              <w:t xml:space="preserve">муниципальной </w:t>
            </w:r>
            <w:r w:rsidR="0012588B" w:rsidRPr="000713BF">
              <w:rPr>
                <w:kern w:val="2"/>
                <w:sz w:val="28"/>
                <w:szCs w:val="28"/>
              </w:rPr>
              <w:t xml:space="preserve">программы являются прогнозными и подлежат уточнению </w:t>
            </w:r>
          </w:p>
        </w:tc>
      </w:tr>
      <w:tr w:rsidR="00080152" w:rsidRPr="00BA7FAF" w:rsidTr="00080152">
        <w:tc>
          <w:tcPr>
            <w:tcW w:w="3803" w:type="dxa"/>
          </w:tcPr>
          <w:p w:rsidR="00080152" w:rsidRPr="00BA7FAF" w:rsidRDefault="00080152" w:rsidP="00080152">
            <w:pPr>
              <w:spacing w:line="235" w:lineRule="auto"/>
              <w:rPr>
                <w:szCs w:val="28"/>
              </w:rPr>
            </w:pPr>
          </w:p>
        </w:tc>
        <w:tc>
          <w:tcPr>
            <w:tcW w:w="591" w:type="dxa"/>
          </w:tcPr>
          <w:p w:rsidR="00080152" w:rsidRPr="00BA7FAF" w:rsidRDefault="00080152" w:rsidP="00080152">
            <w:pPr>
              <w:autoSpaceDE w:val="0"/>
              <w:autoSpaceDN w:val="0"/>
              <w:adjustRightInd w:val="0"/>
              <w:spacing w:line="235" w:lineRule="auto"/>
              <w:rPr>
                <w:rFonts w:eastAsia="Calibri"/>
                <w:sz w:val="24"/>
                <w:szCs w:val="28"/>
              </w:rPr>
            </w:pPr>
          </w:p>
        </w:tc>
        <w:tc>
          <w:tcPr>
            <w:tcW w:w="5574" w:type="dxa"/>
          </w:tcPr>
          <w:p w:rsidR="00080152" w:rsidRPr="00BA7FAF" w:rsidRDefault="00080152" w:rsidP="00080152">
            <w:pPr>
              <w:autoSpaceDE w:val="0"/>
              <w:autoSpaceDN w:val="0"/>
              <w:adjustRightInd w:val="0"/>
              <w:spacing w:line="235" w:lineRule="auto"/>
              <w:jc w:val="both"/>
              <w:rPr>
                <w:rFonts w:eastAsia="Calibri"/>
                <w:sz w:val="24"/>
                <w:szCs w:val="28"/>
              </w:rPr>
            </w:pPr>
          </w:p>
        </w:tc>
      </w:tr>
      <w:tr w:rsidR="00080152" w:rsidRPr="00BA7FAF" w:rsidTr="00080152">
        <w:tc>
          <w:tcPr>
            <w:tcW w:w="3803" w:type="dxa"/>
          </w:tcPr>
          <w:p w:rsidR="00080152" w:rsidRPr="00BA7FAF" w:rsidRDefault="00080152" w:rsidP="00080152">
            <w:pPr>
              <w:spacing w:line="235" w:lineRule="auto"/>
              <w:rPr>
                <w:szCs w:val="28"/>
              </w:rPr>
            </w:pPr>
            <w:r w:rsidRPr="00BA7FAF">
              <w:rPr>
                <w:sz w:val="28"/>
                <w:szCs w:val="28"/>
              </w:rPr>
              <w:t xml:space="preserve">Ожидаемые результаты реализации подпрограммы </w:t>
            </w:r>
          </w:p>
        </w:tc>
        <w:tc>
          <w:tcPr>
            <w:tcW w:w="591" w:type="dxa"/>
          </w:tcPr>
          <w:p w:rsidR="00080152" w:rsidRPr="00BA7FAF" w:rsidRDefault="00080152" w:rsidP="00080152">
            <w:pPr>
              <w:spacing w:line="235" w:lineRule="auto"/>
              <w:rPr>
                <w:szCs w:val="28"/>
              </w:rPr>
            </w:pPr>
            <w:r w:rsidRPr="00BA7FAF">
              <w:rPr>
                <w:sz w:val="28"/>
                <w:szCs w:val="28"/>
              </w:rPr>
              <w:t>–</w:t>
            </w:r>
          </w:p>
        </w:tc>
        <w:tc>
          <w:tcPr>
            <w:tcW w:w="5574" w:type="dxa"/>
          </w:tcPr>
          <w:p w:rsidR="00080152" w:rsidRPr="00BA7FAF" w:rsidRDefault="00080152" w:rsidP="00080152">
            <w:pPr>
              <w:autoSpaceDE w:val="0"/>
              <w:autoSpaceDN w:val="0"/>
              <w:adjustRightInd w:val="0"/>
              <w:spacing w:line="235" w:lineRule="auto"/>
              <w:jc w:val="both"/>
              <w:rPr>
                <w:rFonts w:eastAsia="Calibri"/>
                <w:sz w:val="24"/>
                <w:szCs w:val="28"/>
              </w:rPr>
            </w:pPr>
            <w:r w:rsidRPr="00BA7FAF">
              <w:rPr>
                <w:rFonts w:eastAsia="Calibri"/>
                <w:sz w:val="28"/>
                <w:szCs w:val="28"/>
              </w:rPr>
              <w:t>улучшение инвестиционного имиджа и условий ведения бизнеса в</w:t>
            </w:r>
            <w:r w:rsidR="0012588B">
              <w:rPr>
                <w:rFonts w:eastAsia="Calibri"/>
                <w:sz w:val="28"/>
                <w:szCs w:val="28"/>
              </w:rPr>
              <w:t xml:space="preserve"> </w:t>
            </w:r>
            <w:proofErr w:type="spellStart"/>
            <w:r w:rsidR="0012588B">
              <w:rPr>
                <w:rFonts w:eastAsia="Calibri"/>
                <w:sz w:val="28"/>
                <w:szCs w:val="28"/>
              </w:rPr>
              <w:t>Миллеровском</w:t>
            </w:r>
            <w:proofErr w:type="spellEnd"/>
            <w:r w:rsidR="0012588B">
              <w:rPr>
                <w:rFonts w:eastAsia="Calibri"/>
                <w:sz w:val="28"/>
                <w:szCs w:val="28"/>
              </w:rPr>
              <w:t xml:space="preserve"> районе</w:t>
            </w:r>
            <w:r w:rsidRPr="00BA7FAF">
              <w:rPr>
                <w:rFonts w:eastAsia="Calibri"/>
                <w:sz w:val="28"/>
                <w:szCs w:val="28"/>
              </w:rPr>
              <w:t>;</w:t>
            </w:r>
          </w:p>
          <w:p w:rsidR="00080152" w:rsidRPr="00BA7FAF" w:rsidRDefault="00080152" w:rsidP="0012588B">
            <w:pPr>
              <w:autoSpaceDE w:val="0"/>
              <w:autoSpaceDN w:val="0"/>
              <w:adjustRightInd w:val="0"/>
              <w:spacing w:line="235" w:lineRule="auto"/>
              <w:jc w:val="both"/>
              <w:rPr>
                <w:rFonts w:eastAsia="Calibri"/>
                <w:sz w:val="28"/>
                <w:szCs w:val="28"/>
              </w:rPr>
            </w:pPr>
            <w:r w:rsidRPr="00BA7FAF">
              <w:rPr>
                <w:rFonts w:eastAsia="Calibri"/>
                <w:sz w:val="28"/>
                <w:szCs w:val="28"/>
              </w:rPr>
              <w:t xml:space="preserve">привлечение новых инвесторов на территорию </w:t>
            </w:r>
            <w:r w:rsidR="0012588B">
              <w:rPr>
                <w:rFonts w:eastAsia="Calibri"/>
                <w:sz w:val="28"/>
                <w:szCs w:val="28"/>
              </w:rPr>
              <w:t>Миллеровского района</w:t>
            </w:r>
          </w:p>
        </w:tc>
      </w:tr>
    </w:tbl>
    <w:p w:rsidR="00080152" w:rsidRPr="00BA7FAF" w:rsidRDefault="00080152" w:rsidP="00080152">
      <w:pPr>
        <w:jc w:val="both"/>
        <w:rPr>
          <w:sz w:val="28"/>
          <w:szCs w:val="28"/>
        </w:rPr>
      </w:pPr>
    </w:p>
    <w:p w:rsidR="00080152" w:rsidRPr="00BA7FAF" w:rsidRDefault="00080152" w:rsidP="00080152">
      <w:pPr>
        <w:jc w:val="both"/>
        <w:rPr>
          <w:sz w:val="28"/>
          <w:szCs w:val="28"/>
        </w:rPr>
      </w:pPr>
    </w:p>
    <w:p w:rsidR="00080152" w:rsidRPr="00BA7FAF" w:rsidRDefault="00080152" w:rsidP="00080152">
      <w:pPr>
        <w:jc w:val="center"/>
        <w:outlineLvl w:val="0"/>
        <w:rPr>
          <w:sz w:val="28"/>
          <w:szCs w:val="28"/>
        </w:rPr>
      </w:pPr>
      <w:r w:rsidRPr="00BA7FAF">
        <w:rPr>
          <w:sz w:val="28"/>
          <w:szCs w:val="28"/>
        </w:rPr>
        <w:t>Паспорт</w:t>
      </w:r>
      <w:r w:rsidRPr="00BA7FAF">
        <w:rPr>
          <w:sz w:val="28"/>
          <w:szCs w:val="28"/>
        </w:rPr>
        <w:br/>
        <w:t xml:space="preserve">подпрограммы «Развитие субъектов малого </w:t>
      </w:r>
      <w:r w:rsidRPr="00BA7FAF">
        <w:rPr>
          <w:sz w:val="28"/>
          <w:szCs w:val="28"/>
        </w:rPr>
        <w:br/>
        <w:t>и среднего предприн</w:t>
      </w:r>
      <w:r w:rsidR="0012588B">
        <w:rPr>
          <w:sz w:val="28"/>
          <w:szCs w:val="28"/>
        </w:rPr>
        <w:t xml:space="preserve">имательства в </w:t>
      </w:r>
      <w:proofErr w:type="spellStart"/>
      <w:r w:rsidR="0012588B">
        <w:rPr>
          <w:sz w:val="28"/>
          <w:szCs w:val="28"/>
        </w:rPr>
        <w:t>Миллеровском</w:t>
      </w:r>
      <w:proofErr w:type="spellEnd"/>
      <w:r w:rsidR="0012588B">
        <w:rPr>
          <w:sz w:val="28"/>
          <w:szCs w:val="28"/>
        </w:rPr>
        <w:t xml:space="preserve"> районе</w:t>
      </w:r>
      <w:r w:rsidRPr="00BA7FAF">
        <w:rPr>
          <w:sz w:val="28"/>
          <w:szCs w:val="28"/>
        </w:rPr>
        <w:t>»</w:t>
      </w:r>
    </w:p>
    <w:p w:rsidR="00080152" w:rsidRPr="00BA7FAF" w:rsidRDefault="00080152" w:rsidP="00080152">
      <w:pPr>
        <w:ind w:firstLine="720"/>
        <w:jc w:val="both"/>
        <w:rPr>
          <w:sz w:val="28"/>
          <w:szCs w:val="28"/>
        </w:rPr>
      </w:pPr>
    </w:p>
    <w:tbl>
      <w:tblPr>
        <w:tblW w:w="5000" w:type="pct"/>
        <w:tblLayout w:type="fixed"/>
        <w:tblLook w:val="00A0"/>
      </w:tblPr>
      <w:tblGrid>
        <w:gridCol w:w="3652"/>
        <w:gridCol w:w="567"/>
        <w:gridCol w:w="5353"/>
      </w:tblGrid>
      <w:tr w:rsidR="00080152" w:rsidRPr="00BA7FAF" w:rsidTr="00080152">
        <w:tc>
          <w:tcPr>
            <w:tcW w:w="3652" w:type="dxa"/>
            <w:shd w:val="clear" w:color="auto" w:fill="auto"/>
          </w:tcPr>
          <w:p w:rsidR="00080152" w:rsidRPr="00BA7FAF" w:rsidRDefault="00080152" w:rsidP="00080152">
            <w:pPr>
              <w:rPr>
                <w:szCs w:val="28"/>
              </w:rPr>
            </w:pPr>
            <w:r w:rsidRPr="00BA7FAF">
              <w:rPr>
                <w:sz w:val="28"/>
                <w:szCs w:val="28"/>
              </w:rPr>
              <w:t>Наименование подпрограммы</w:t>
            </w:r>
          </w:p>
        </w:tc>
        <w:tc>
          <w:tcPr>
            <w:tcW w:w="567" w:type="dxa"/>
            <w:shd w:val="clear" w:color="auto" w:fill="auto"/>
          </w:tcPr>
          <w:p w:rsidR="00080152" w:rsidRPr="00BA7FAF" w:rsidRDefault="00080152" w:rsidP="00080152">
            <w:pPr>
              <w:rPr>
                <w:szCs w:val="28"/>
              </w:rPr>
            </w:pPr>
            <w:r w:rsidRPr="00BA7FAF">
              <w:rPr>
                <w:sz w:val="28"/>
                <w:szCs w:val="28"/>
              </w:rPr>
              <w:t>–</w:t>
            </w:r>
          </w:p>
        </w:tc>
        <w:tc>
          <w:tcPr>
            <w:tcW w:w="5352" w:type="dxa"/>
            <w:shd w:val="clear" w:color="auto" w:fill="auto"/>
          </w:tcPr>
          <w:p w:rsidR="00080152" w:rsidRPr="00BA7FAF" w:rsidRDefault="00080152" w:rsidP="00080152">
            <w:pPr>
              <w:jc w:val="both"/>
              <w:rPr>
                <w:szCs w:val="28"/>
              </w:rPr>
            </w:pPr>
            <w:r w:rsidRPr="00BA7FAF">
              <w:rPr>
                <w:sz w:val="28"/>
                <w:szCs w:val="28"/>
              </w:rPr>
              <w:t>подпрограмма «Развитие субъектов малого и среднего предприни</w:t>
            </w:r>
            <w:r w:rsidR="0012588B">
              <w:rPr>
                <w:sz w:val="28"/>
                <w:szCs w:val="28"/>
              </w:rPr>
              <w:t xml:space="preserve">мательства </w:t>
            </w:r>
            <w:r w:rsidR="0012588B">
              <w:rPr>
                <w:sz w:val="28"/>
                <w:szCs w:val="28"/>
              </w:rPr>
              <w:br/>
              <w:t xml:space="preserve">в </w:t>
            </w:r>
            <w:proofErr w:type="spellStart"/>
            <w:r w:rsidR="0012588B">
              <w:rPr>
                <w:sz w:val="28"/>
                <w:szCs w:val="28"/>
              </w:rPr>
              <w:t>Миллеровском</w:t>
            </w:r>
            <w:proofErr w:type="spellEnd"/>
            <w:r w:rsidR="0012588B">
              <w:rPr>
                <w:sz w:val="28"/>
                <w:szCs w:val="28"/>
              </w:rPr>
              <w:t xml:space="preserve"> районе</w:t>
            </w:r>
            <w:r w:rsidRPr="00BA7FAF">
              <w:rPr>
                <w:sz w:val="28"/>
                <w:szCs w:val="28"/>
              </w:rPr>
              <w:t>» (далее – подпрограмма 2)</w:t>
            </w:r>
          </w:p>
        </w:tc>
      </w:tr>
      <w:tr w:rsidR="00080152" w:rsidRPr="00BA7FAF" w:rsidTr="00080152">
        <w:tc>
          <w:tcPr>
            <w:tcW w:w="3652" w:type="dxa"/>
            <w:shd w:val="clear" w:color="auto" w:fill="auto"/>
          </w:tcPr>
          <w:p w:rsidR="00080152" w:rsidRPr="00BA7FAF" w:rsidRDefault="00080152" w:rsidP="00080152">
            <w:pPr>
              <w:rPr>
                <w:szCs w:val="28"/>
              </w:rPr>
            </w:pPr>
          </w:p>
        </w:tc>
        <w:tc>
          <w:tcPr>
            <w:tcW w:w="567" w:type="dxa"/>
            <w:shd w:val="clear" w:color="auto" w:fill="auto"/>
          </w:tcPr>
          <w:p w:rsidR="00080152" w:rsidRPr="00BA7FAF" w:rsidRDefault="00080152" w:rsidP="00080152">
            <w:pPr>
              <w:rPr>
                <w:szCs w:val="28"/>
              </w:rPr>
            </w:pPr>
          </w:p>
        </w:tc>
        <w:tc>
          <w:tcPr>
            <w:tcW w:w="5352" w:type="dxa"/>
            <w:shd w:val="clear" w:color="auto" w:fill="auto"/>
          </w:tcPr>
          <w:p w:rsidR="00080152" w:rsidRPr="00BA7FAF" w:rsidRDefault="00080152" w:rsidP="00080152">
            <w:pPr>
              <w:jc w:val="both"/>
              <w:rPr>
                <w:szCs w:val="28"/>
              </w:rPr>
            </w:pPr>
          </w:p>
        </w:tc>
      </w:tr>
      <w:tr w:rsidR="00080152" w:rsidRPr="00BA7FAF" w:rsidTr="00080152">
        <w:tc>
          <w:tcPr>
            <w:tcW w:w="3652" w:type="dxa"/>
            <w:shd w:val="clear" w:color="auto" w:fill="auto"/>
          </w:tcPr>
          <w:p w:rsidR="00080152" w:rsidRPr="00BA7FAF" w:rsidRDefault="00080152" w:rsidP="00080152">
            <w:pPr>
              <w:rPr>
                <w:szCs w:val="28"/>
              </w:rPr>
            </w:pPr>
            <w:r w:rsidRPr="00BA7FAF">
              <w:rPr>
                <w:sz w:val="28"/>
                <w:szCs w:val="28"/>
              </w:rPr>
              <w:t>Ответственный исполнитель подпрограммы</w:t>
            </w:r>
          </w:p>
        </w:tc>
        <w:tc>
          <w:tcPr>
            <w:tcW w:w="567" w:type="dxa"/>
            <w:shd w:val="clear" w:color="auto" w:fill="auto"/>
          </w:tcPr>
          <w:p w:rsidR="00080152" w:rsidRPr="00BA7FAF" w:rsidRDefault="00080152" w:rsidP="00080152">
            <w:pPr>
              <w:rPr>
                <w:szCs w:val="28"/>
              </w:rPr>
            </w:pPr>
            <w:r w:rsidRPr="00BA7FAF">
              <w:rPr>
                <w:sz w:val="28"/>
                <w:szCs w:val="28"/>
              </w:rPr>
              <w:t>–</w:t>
            </w:r>
          </w:p>
        </w:tc>
        <w:tc>
          <w:tcPr>
            <w:tcW w:w="5352" w:type="dxa"/>
            <w:shd w:val="clear" w:color="auto" w:fill="auto"/>
          </w:tcPr>
          <w:p w:rsidR="00080152" w:rsidRPr="00BA7FAF" w:rsidRDefault="0012588B" w:rsidP="00080152">
            <w:pPr>
              <w:jc w:val="both"/>
              <w:rPr>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080152" w:rsidRPr="00BA7FAF" w:rsidTr="00080152">
        <w:tc>
          <w:tcPr>
            <w:tcW w:w="3652" w:type="dxa"/>
          </w:tcPr>
          <w:p w:rsidR="00080152" w:rsidRPr="00BA7FAF" w:rsidRDefault="00080152" w:rsidP="00080152">
            <w:pPr>
              <w:rPr>
                <w:szCs w:val="28"/>
              </w:rPr>
            </w:pPr>
          </w:p>
        </w:tc>
        <w:tc>
          <w:tcPr>
            <w:tcW w:w="567" w:type="dxa"/>
          </w:tcPr>
          <w:p w:rsidR="00080152" w:rsidRPr="00BA7FAF" w:rsidRDefault="00080152" w:rsidP="00080152">
            <w:pPr>
              <w:rPr>
                <w:szCs w:val="28"/>
              </w:rPr>
            </w:pPr>
          </w:p>
        </w:tc>
        <w:tc>
          <w:tcPr>
            <w:tcW w:w="5352" w:type="dxa"/>
          </w:tcPr>
          <w:p w:rsidR="00080152" w:rsidRPr="00BA7FAF" w:rsidRDefault="00080152" w:rsidP="00080152">
            <w:pPr>
              <w:jc w:val="both"/>
              <w:rPr>
                <w:szCs w:val="28"/>
              </w:rPr>
            </w:pPr>
          </w:p>
        </w:tc>
      </w:tr>
      <w:tr w:rsidR="00080152" w:rsidRPr="00BA7FAF" w:rsidTr="00080152">
        <w:tc>
          <w:tcPr>
            <w:tcW w:w="3652" w:type="dxa"/>
            <w:shd w:val="clear" w:color="auto" w:fill="FFFFFF"/>
          </w:tcPr>
          <w:p w:rsidR="00080152" w:rsidRPr="00BA7FAF" w:rsidRDefault="00080152" w:rsidP="00080152">
            <w:pPr>
              <w:rPr>
                <w:szCs w:val="28"/>
              </w:rPr>
            </w:pPr>
            <w:r w:rsidRPr="00BA7FAF">
              <w:rPr>
                <w:sz w:val="28"/>
                <w:szCs w:val="28"/>
              </w:rPr>
              <w:t>Участники подпрограммы</w:t>
            </w:r>
          </w:p>
        </w:tc>
        <w:tc>
          <w:tcPr>
            <w:tcW w:w="567" w:type="dxa"/>
            <w:shd w:val="clear" w:color="auto" w:fill="FFFFFF"/>
          </w:tcPr>
          <w:p w:rsidR="00080152" w:rsidRPr="00BA7FAF" w:rsidRDefault="00080152" w:rsidP="00080152">
            <w:pPr>
              <w:rPr>
                <w:szCs w:val="28"/>
              </w:rPr>
            </w:pPr>
            <w:r w:rsidRPr="00BA7FAF">
              <w:rPr>
                <w:sz w:val="28"/>
                <w:szCs w:val="28"/>
              </w:rPr>
              <w:t>–</w:t>
            </w:r>
          </w:p>
        </w:tc>
        <w:tc>
          <w:tcPr>
            <w:tcW w:w="5352" w:type="dxa"/>
            <w:shd w:val="clear" w:color="auto" w:fill="FFFFFF"/>
          </w:tcPr>
          <w:p w:rsidR="0012588B" w:rsidRPr="007209AF" w:rsidRDefault="0012588B" w:rsidP="0012588B">
            <w:pPr>
              <w:jc w:val="both"/>
              <w:rPr>
                <w:sz w:val="28"/>
                <w:szCs w:val="26"/>
              </w:rPr>
            </w:pPr>
            <w:r w:rsidRPr="007209AF">
              <w:rPr>
                <w:sz w:val="28"/>
                <w:szCs w:val="26"/>
              </w:rPr>
              <w:t>отдел по вопросам социальной сферы Администрации Миллеровского района;</w:t>
            </w:r>
          </w:p>
          <w:p w:rsidR="0012588B" w:rsidRPr="007209AF" w:rsidRDefault="0012588B" w:rsidP="0012588B">
            <w:pPr>
              <w:jc w:val="both"/>
              <w:rPr>
                <w:sz w:val="28"/>
                <w:szCs w:val="26"/>
              </w:rPr>
            </w:pPr>
            <w:r w:rsidRPr="007209AF">
              <w:rPr>
                <w:sz w:val="28"/>
                <w:szCs w:val="26"/>
              </w:rPr>
              <w:t>банковские учреждения;</w:t>
            </w:r>
          </w:p>
          <w:p w:rsidR="0012588B" w:rsidRPr="007209AF" w:rsidRDefault="0012588B" w:rsidP="0012588B">
            <w:pPr>
              <w:jc w:val="both"/>
              <w:rPr>
                <w:sz w:val="28"/>
                <w:szCs w:val="26"/>
              </w:rPr>
            </w:pPr>
            <w:r w:rsidRPr="007209AF">
              <w:rPr>
                <w:sz w:val="28"/>
                <w:szCs w:val="26"/>
              </w:rPr>
              <w:t xml:space="preserve">государственное казенное  учреждение Ростовской области «Центр занятости населения </w:t>
            </w:r>
            <w:proofErr w:type="gramStart"/>
            <w:r w:rsidRPr="007209AF">
              <w:rPr>
                <w:sz w:val="28"/>
                <w:szCs w:val="26"/>
              </w:rPr>
              <w:t>г</w:t>
            </w:r>
            <w:proofErr w:type="gramEnd"/>
            <w:r w:rsidRPr="007209AF">
              <w:rPr>
                <w:sz w:val="28"/>
                <w:szCs w:val="26"/>
              </w:rPr>
              <w:t>. Миллерово»;</w:t>
            </w:r>
          </w:p>
          <w:p w:rsidR="0012588B" w:rsidRPr="007209AF" w:rsidRDefault="0012588B" w:rsidP="0012588B">
            <w:pPr>
              <w:jc w:val="both"/>
              <w:rPr>
                <w:sz w:val="28"/>
                <w:szCs w:val="26"/>
              </w:rPr>
            </w:pPr>
            <w:r w:rsidRPr="007209AF">
              <w:rPr>
                <w:sz w:val="28"/>
                <w:szCs w:val="26"/>
              </w:rPr>
              <w:t>муниципальное учреждение Управление образования Миллеровского района;</w:t>
            </w:r>
          </w:p>
          <w:p w:rsidR="00080152" w:rsidRPr="0012588B" w:rsidRDefault="0012588B" w:rsidP="00080152">
            <w:pPr>
              <w:jc w:val="both"/>
              <w:rPr>
                <w:sz w:val="28"/>
                <w:szCs w:val="28"/>
                <w:highlight w:val="yellow"/>
              </w:rPr>
            </w:pPr>
            <w:r w:rsidRPr="007209AF">
              <w:rPr>
                <w:sz w:val="28"/>
                <w:szCs w:val="28"/>
              </w:rPr>
              <w:t>образовательные учреждения</w:t>
            </w:r>
          </w:p>
        </w:tc>
      </w:tr>
      <w:tr w:rsidR="00080152" w:rsidRPr="00BA7FAF" w:rsidTr="00080152">
        <w:tc>
          <w:tcPr>
            <w:tcW w:w="3652" w:type="dxa"/>
          </w:tcPr>
          <w:p w:rsidR="00080152" w:rsidRPr="00BA7FAF" w:rsidRDefault="00080152" w:rsidP="00080152">
            <w:pPr>
              <w:rPr>
                <w:szCs w:val="28"/>
              </w:rPr>
            </w:pPr>
          </w:p>
        </w:tc>
        <w:tc>
          <w:tcPr>
            <w:tcW w:w="567" w:type="dxa"/>
          </w:tcPr>
          <w:p w:rsidR="00080152" w:rsidRPr="00BA7FAF" w:rsidRDefault="00080152" w:rsidP="00080152">
            <w:pPr>
              <w:autoSpaceDE w:val="0"/>
              <w:autoSpaceDN w:val="0"/>
              <w:adjustRightInd w:val="0"/>
              <w:rPr>
                <w:szCs w:val="28"/>
              </w:rPr>
            </w:pPr>
          </w:p>
        </w:tc>
        <w:tc>
          <w:tcPr>
            <w:tcW w:w="5352" w:type="dxa"/>
          </w:tcPr>
          <w:p w:rsidR="00080152" w:rsidRPr="00BA7FAF" w:rsidRDefault="00080152" w:rsidP="00080152">
            <w:pPr>
              <w:autoSpaceDE w:val="0"/>
              <w:autoSpaceDN w:val="0"/>
              <w:adjustRightInd w:val="0"/>
              <w:jc w:val="both"/>
              <w:rPr>
                <w:szCs w:val="28"/>
              </w:rPr>
            </w:pPr>
          </w:p>
        </w:tc>
      </w:tr>
      <w:tr w:rsidR="00080152" w:rsidRPr="00BA7FAF" w:rsidTr="00080152">
        <w:tc>
          <w:tcPr>
            <w:tcW w:w="3652" w:type="dxa"/>
            <w:shd w:val="clear" w:color="auto" w:fill="auto"/>
          </w:tcPr>
          <w:p w:rsidR="00080152" w:rsidRPr="00BA7FAF" w:rsidRDefault="00080152" w:rsidP="00080152">
            <w:pPr>
              <w:rPr>
                <w:szCs w:val="28"/>
              </w:rPr>
            </w:pPr>
            <w:r w:rsidRPr="00BA7FAF">
              <w:rPr>
                <w:sz w:val="28"/>
                <w:szCs w:val="28"/>
              </w:rPr>
              <w:t>Программно-целевые инструменты подпрограммы</w:t>
            </w:r>
          </w:p>
        </w:tc>
        <w:tc>
          <w:tcPr>
            <w:tcW w:w="567" w:type="dxa"/>
            <w:shd w:val="clear" w:color="auto" w:fill="auto"/>
          </w:tcPr>
          <w:p w:rsidR="00080152" w:rsidRPr="00BA7FAF" w:rsidRDefault="00080152" w:rsidP="00080152">
            <w:pPr>
              <w:autoSpaceDE w:val="0"/>
              <w:autoSpaceDN w:val="0"/>
              <w:adjustRightInd w:val="0"/>
              <w:rPr>
                <w:szCs w:val="28"/>
              </w:rPr>
            </w:pPr>
            <w:r w:rsidRPr="00BA7FAF">
              <w:rPr>
                <w:sz w:val="28"/>
                <w:szCs w:val="28"/>
              </w:rPr>
              <w:t>–</w:t>
            </w:r>
          </w:p>
        </w:tc>
        <w:tc>
          <w:tcPr>
            <w:tcW w:w="5352" w:type="dxa"/>
            <w:shd w:val="clear" w:color="auto" w:fill="auto"/>
          </w:tcPr>
          <w:p w:rsidR="00080152" w:rsidRPr="00BA7FAF" w:rsidRDefault="00080152" w:rsidP="00080152">
            <w:pPr>
              <w:autoSpaceDE w:val="0"/>
              <w:autoSpaceDN w:val="0"/>
              <w:adjustRightInd w:val="0"/>
              <w:jc w:val="both"/>
              <w:rPr>
                <w:szCs w:val="28"/>
              </w:rPr>
            </w:pPr>
            <w:r w:rsidRPr="00BA7FAF">
              <w:rPr>
                <w:sz w:val="28"/>
                <w:szCs w:val="28"/>
              </w:rPr>
              <w:t>отсутствуют</w:t>
            </w:r>
          </w:p>
        </w:tc>
      </w:tr>
      <w:tr w:rsidR="00080152" w:rsidRPr="00BA7FAF" w:rsidTr="00080152">
        <w:tc>
          <w:tcPr>
            <w:tcW w:w="3652" w:type="dxa"/>
            <w:shd w:val="clear" w:color="auto" w:fill="auto"/>
          </w:tcPr>
          <w:p w:rsidR="00080152" w:rsidRPr="00BA7FAF" w:rsidRDefault="00080152" w:rsidP="00080152">
            <w:pPr>
              <w:rPr>
                <w:szCs w:val="28"/>
              </w:rPr>
            </w:pPr>
          </w:p>
        </w:tc>
        <w:tc>
          <w:tcPr>
            <w:tcW w:w="567" w:type="dxa"/>
            <w:shd w:val="clear" w:color="auto" w:fill="auto"/>
          </w:tcPr>
          <w:p w:rsidR="00080152" w:rsidRPr="00BA7FAF" w:rsidRDefault="00080152" w:rsidP="00080152">
            <w:pPr>
              <w:autoSpaceDE w:val="0"/>
              <w:autoSpaceDN w:val="0"/>
              <w:adjustRightInd w:val="0"/>
              <w:rPr>
                <w:szCs w:val="28"/>
              </w:rPr>
            </w:pPr>
          </w:p>
        </w:tc>
        <w:tc>
          <w:tcPr>
            <w:tcW w:w="5352" w:type="dxa"/>
            <w:shd w:val="clear" w:color="auto" w:fill="auto"/>
          </w:tcPr>
          <w:p w:rsidR="00080152" w:rsidRPr="00BA7FAF" w:rsidRDefault="00080152" w:rsidP="00080152">
            <w:pPr>
              <w:autoSpaceDE w:val="0"/>
              <w:autoSpaceDN w:val="0"/>
              <w:adjustRightInd w:val="0"/>
              <w:jc w:val="both"/>
              <w:rPr>
                <w:szCs w:val="28"/>
              </w:rPr>
            </w:pPr>
          </w:p>
        </w:tc>
      </w:tr>
      <w:tr w:rsidR="00080152" w:rsidRPr="00BA7FAF" w:rsidTr="00080152">
        <w:tc>
          <w:tcPr>
            <w:tcW w:w="3652" w:type="dxa"/>
            <w:shd w:val="clear" w:color="auto" w:fill="auto"/>
          </w:tcPr>
          <w:p w:rsidR="00080152" w:rsidRPr="00BA7FAF" w:rsidRDefault="00080152" w:rsidP="00080152">
            <w:pPr>
              <w:rPr>
                <w:szCs w:val="28"/>
              </w:rPr>
            </w:pPr>
            <w:r w:rsidRPr="00BA7FAF">
              <w:rPr>
                <w:sz w:val="28"/>
                <w:szCs w:val="28"/>
              </w:rPr>
              <w:t>Цель подпрограммы</w:t>
            </w:r>
          </w:p>
        </w:tc>
        <w:tc>
          <w:tcPr>
            <w:tcW w:w="567" w:type="dxa"/>
            <w:shd w:val="clear" w:color="auto" w:fill="auto"/>
          </w:tcPr>
          <w:p w:rsidR="00080152" w:rsidRPr="00BA7FAF" w:rsidRDefault="00080152" w:rsidP="00080152">
            <w:pPr>
              <w:autoSpaceDE w:val="0"/>
              <w:autoSpaceDN w:val="0"/>
              <w:adjustRightInd w:val="0"/>
              <w:rPr>
                <w:szCs w:val="28"/>
              </w:rPr>
            </w:pPr>
            <w:r w:rsidRPr="00BA7FAF">
              <w:rPr>
                <w:sz w:val="28"/>
                <w:szCs w:val="28"/>
              </w:rPr>
              <w:t>–</w:t>
            </w:r>
          </w:p>
        </w:tc>
        <w:tc>
          <w:tcPr>
            <w:tcW w:w="5352" w:type="dxa"/>
            <w:shd w:val="clear" w:color="auto" w:fill="auto"/>
          </w:tcPr>
          <w:p w:rsidR="00080152" w:rsidRPr="00BA7FAF" w:rsidRDefault="00080152" w:rsidP="00080152">
            <w:pPr>
              <w:autoSpaceDE w:val="0"/>
              <w:autoSpaceDN w:val="0"/>
              <w:adjustRightInd w:val="0"/>
              <w:jc w:val="both"/>
              <w:rPr>
                <w:sz w:val="28"/>
                <w:szCs w:val="28"/>
              </w:rPr>
            </w:pPr>
            <w:r w:rsidRPr="00BA7FAF">
              <w:rPr>
                <w:sz w:val="28"/>
                <w:szCs w:val="28"/>
              </w:rPr>
              <w:t xml:space="preserve">увеличение численности занятых в сфере малого и среднего предпринимательства (далее – МСП), включая индивидуальных </w:t>
            </w:r>
            <w:r w:rsidRPr="00BA7FAF">
              <w:rPr>
                <w:sz w:val="28"/>
                <w:szCs w:val="28"/>
              </w:rPr>
              <w:lastRenderedPageBreak/>
              <w:t>предпринимателей</w:t>
            </w:r>
          </w:p>
        </w:tc>
      </w:tr>
      <w:tr w:rsidR="00080152" w:rsidRPr="00BA7FAF" w:rsidTr="00080152">
        <w:tc>
          <w:tcPr>
            <w:tcW w:w="3652" w:type="dxa"/>
            <w:shd w:val="clear" w:color="auto" w:fill="auto"/>
          </w:tcPr>
          <w:p w:rsidR="00080152" w:rsidRPr="00BA7FAF" w:rsidRDefault="00080152" w:rsidP="00080152">
            <w:pPr>
              <w:rPr>
                <w:szCs w:val="28"/>
              </w:rPr>
            </w:pPr>
          </w:p>
        </w:tc>
        <w:tc>
          <w:tcPr>
            <w:tcW w:w="567" w:type="dxa"/>
            <w:shd w:val="clear" w:color="auto" w:fill="auto"/>
          </w:tcPr>
          <w:p w:rsidR="00080152" w:rsidRPr="00BA7FAF" w:rsidRDefault="00080152" w:rsidP="00080152">
            <w:pPr>
              <w:autoSpaceDE w:val="0"/>
              <w:autoSpaceDN w:val="0"/>
              <w:adjustRightInd w:val="0"/>
              <w:rPr>
                <w:szCs w:val="28"/>
              </w:rPr>
            </w:pPr>
          </w:p>
        </w:tc>
        <w:tc>
          <w:tcPr>
            <w:tcW w:w="5352" w:type="dxa"/>
            <w:shd w:val="clear" w:color="auto" w:fill="auto"/>
          </w:tcPr>
          <w:p w:rsidR="00080152" w:rsidRPr="00BA7FAF" w:rsidRDefault="00080152" w:rsidP="00080152">
            <w:pPr>
              <w:autoSpaceDE w:val="0"/>
              <w:autoSpaceDN w:val="0"/>
              <w:adjustRightInd w:val="0"/>
              <w:jc w:val="both"/>
              <w:rPr>
                <w:szCs w:val="28"/>
              </w:rPr>
            </w:pPr>
          </w:p>
        </w:tc>
      </w:tr>
      <w:tr w:rsidR="00080152" w:rsidRPr="00BA7FAF" w:rsidTr="00080152">
        <w:tc>
          <w:tcPr>
            <w:tcW w:w="3652" w:type="dxa"/>
            <w:shd w:val="clear" w:color="auto" w:fill="auto"/>
          </w:tcPr>
          <w:p w:rsidR="00080152" w:rsidRPr="00BA7FAF" w:rsidRDefault="00080152" w:rsidP="00080152">
            <w:pPr>
              <w:rPr>
                <w:szCs w:val="28"/>
              </w:rPr>
            </w:pPr>
            <w:r w:rsidRPr="00BA7FAF">
              <w:rPr>
                <w:sz w:val="28"/>
                <w:szCs w:val="28"/>
              </w:rPr>
              <w:t>Задачи подпрограммы</w:t>
            </w:r>
          </w:p>
        </w:tc>
        <w:tc>
          <w:tcPr>
            <w:tcW w:w="567" w:type="dxa"/>
            <w:shd w:val="clear" w:color="auto" w:fill="auto"/>
          </w:tcPr>
          <w:p w:rsidR="00080152" w:rsidRPr="00BA7FAF" w:rsidRDefault="00080152" w:rsidP="00080152">
            <w:pPr>
              <w:rPr>
                <w:szCs w:val="28"/>
              </w:rPr>
            </w:pPr>
            <w:r w:rsidRPr="00BA7FAF">
              <w:rPr>
                <w:sz w:val="28"/>
                <w:szCs w:val="28"/>
              </w:rPr>
              <w:t>–</w:t>
            </w:r>
          </w:p>
        </w:tc>
        <w:tc>
          <w:tcPr>
            <w:tcW w:w="5352" w:type="dxa"/>
            <w:shd w:val="clear" w:color="auto" w:fill="FFFFFF"/>
          </w:tcPr>
          <w:p w:rsidR="00080152" w:rsidRPr="00BA7FAF" w:rsidRDefault="00080152" w:rsidP="00080152">
            <w:pPr>
              <w:autoSpaceDE w:val="0"/>
              <w:autoSpaceDN w:val="0"/>
              <w:adjustRightInd w:val="0"/>
              <w:jc w:val="both"/>
              <w:rPr>
                <w:sz w:val="28"/>
                <w:szCs w:val="28"/>
              </w:rPr>
            </w:pPr>
            <w:r w:rsidRPr="00BA7FAF">
              <w:rPr>
                <w:sz w:val="28"/>
                <w:szCs w:val="28"/>
              </w:rPr>
              <w:t>информационное и образовательное сопровождение предпринимателей и граждан, желающих организовать собственное дело;</w:t>
            </w:r>
          </w:p>
          <w:p w:rsidR="00080152" w:rsidRPr="00BA7FAF" w:rsidRDefault="00080152" w:rsidP="00E9228F">
            <w:pPr>
              <w:autoSpaceDE w:val="0"/>
              <w:autoSpaceDN w:val="0"/>
              <w:adjustRightInd w:val="0"/>
              <w:jc w:val="both"/>
              <w:rPr>
                <w:szCs w:val="28"/>
              </w:rPr>
            </w:pPr>
            <w:r w:rsidRPr="008F3F9F">
              <w:rPr>
                <w:sz w:val="28"/>
                <w:szCs w:val="28"/>
              </w:rPr>
              <w:t xml:space="preserve">расширение доступа субъектов МСП </w:t>
            </w:r>
            <w:r w:rsidRPr="008F3F9F">
              <w:rPr>
                <w:sz w:val="28"/>
                <w:szCs w:val="28"/>
              </w:rPr>
              <w:br/>
              <w:t>к финансовым ресурсам</w:t>
            </w:r>
            <w:r w:rsidRPr="00BA7FAF">
              <w:rPr>
                <w:sz w:val="28"/>
                <w:szCs w:val="28"/>
              </w:rPr>
              <w:t xml:space="preserve"> </w:t>
            </w:r>
          </w:p>
        </w:tc>
      </w:tr>
      <w:tr w:rsidR="00080152" w:rsidRPr="00BA7FAF" w:rsidTr="00080152">
        <w:tc>
          <w:tcPr>
            <w:tcW w:w="3652" w:type="dxa"/>
          </w:tcPr>
          <w:p w:rsidR="00080152" w:rsidRPr="00BA7FAF" w:rsidRDefault="00080152" w:rsidP="00080152">
            <w:pPr>
              <w:rPr>
                <w:szCs w:val="28"/>
              </w:rPr>
            </w:pPr>
          </w:p>
        </w:tc>
        <w:tc>
          <w:tcPr>
            <w:tcW w:w="567" w:type="dxa"/>
          </w:tcPr>
          <w:p w:rsidR="00080152" w:rsidRPr="00BA7FAF" w:rsidRDefault="00080152" w:rsidP="00080152">
            <w:pPr>
              <w:rPr>
                <w:szCs w:val="28"/>
              </w:rPr>
            </w:pPr>
          </w:p>
        </w:tc>
        <w:tc>
          <w:tcPr>
            <w:tcW w:w="5352" w:type="dxa"/>
            <w:shd w:val="clear" w:color="auto" w:fill="FFFFFF"/>
          </w:tcPr>
          <w:p w:rsidR="00080152" w:rsidRPr="00BA7FAF" w:rsidRDefault="00080152" w:rsidP="00080152">
            <w:pPr>
              <w:jc w:val="both"/>
              <w:rPr>
                <w:szCs w:val="28"/>
              </w:rPr>
            </w:pPr>
          </w:p>
        </w:tc>
      </w:tr>
      <w:tr w:rsidR="00080152" w:rsidRPr="00BA7FAF" w:rsidTr="00080152">
        <w:tc>
          <w:tcPr>
            <w:tcW w:w="3652" w:type="dxa"/>
          </w:tcPr>
          <w:p w:rsidR="00080152" w:rsidRPr="00BA7FAF" w:rsidRDefault="00080152" w:rsidP="00080152">
            <w:pPr>
              <w:rPr>
                <w:szCs w:val="28"/>
              </w:rPr>
            </w:pPr>
            <w:r w:rsidRPr="00BA7FAF">
              <w:rPr>
                <w:sz w:val="28"/>
                <w:szCs w:val="28"/>
              </w:rPr>
              <w:t>Целевые показатели подпрограммы</w:t>
            </w:r>
          </w:p>
        </w:tc>
        <w:tc>
          <w:tcPr>
            <w:tcW w:w="567" w:type="dxa"/>
          </w:tcPr>
          <w:p w:rsidR="00080152" w:rsidRPr="00BA7FAF" w:rsidRDefault="00080152" w:rsidP="00080152">
            <w:pPr>
              <w:rPr>
                <w:szCs w:val="28"/>
              </w:rPr>
            </w:pPr>
            <w:r w:rsidRPr="00BA7FAF">
              <w:rPr>
                <w:sz w:val="28"/>
                <w:szCs w:val="28"/>
              </w:rPr>
              <w:t>–</w:t>
            </w:r>
          </w:p>
        </w:tc>
        <w:tc>
          <w:tcPr>
            <w:tcW w:w="5352" w:type="dxa"/>
            <w:shd w:val="clear" w:color="auto" w:fill="FFFFFF"/>
          </w:tcPr>
          <w:p w:rsidR="00080152" w:rsidRPr="00BA7FAF" w:rsidRDefault="00080152" w:rsidP="00080152">
            <w:pPr>
              <w:widowControl w:val="0"/>
              <w:autoSpaceDE w:val="0"/>
              <w:autoSpaceDN w:val="0"/>
              <w:adjustRightInd w:val="0"/>
              <w:jc w:val="both"/>
              <w:rPr>
                <w:sz w:val="28"/>
                <w:szCs w:val="28"/>
              </w:rPr>
            </w:pPr>
            <w:r w:rsidRPr="00BA7FAF">
              <w:rPr>
                <w:sz w:val="28"/>
                <w:szCs w:val="28"/>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w:t>
            </w:r>
          </w:p>
          <w:p w:rsidR="00080152" w:rsidRPr="00BA7FAF" w:rsidRDefault="00080152" w:rsidP="00080152">
            <w:pPr>
              <w:widowControl w:val="0"/>
              <w:autoSpaceDE w:val="0"/>
              <w:autoSpaceDN w:val="0"/>
              <w:adjustRightInd w:val="0"/>
              <w:jc w:val="both"/>
              <w:rPr>
                <w:sz w:val="28"/>
                <w:szCs w:val="28"/>
              </w:rPr>
            </w:pPr>
            <w:r w:rsidRPr="00BA7FAF">
              <w:rPr>
                <w:sz w:val="28"/>
                <w:szCs w:val="28"/>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080152" w:rsidRPr="008F3F9F" w:rsidRDefault="00080152" w:rsidP="00080152">
            <w:pPr>
              <w:widowControl w:val="0"/>
              <w:autoSpaceDE w:val="0"/>
              <w:autoSpaceDN w:val="0"/>
              <w:adjustRightInd w:val="0"/>
              <w:jc w:val="both"/>
              <w:rPr>
                <w:sz w:val="28"/>
                <w:szCs w:val="28"/>
              </w:rPr>
            </w:pPr>
            <w:r w:rsidRPr="008F3F9F">
              <w:rPr>
                <w:sz w:val="28"/>
                <w:szCs w:val="28"/>
              </w:rPr>
              <w:t>доля обрабатывающей промышленности в обороте субъектов малого и среднего предпринимательства (без учета индивидуальных предпринимателей);</w:t>
            </w:r>
          </w:p>
          <w:p w:rsidR="00080152" w:rsidRPr="00BA7FAF" w:rsidRDefault="00080152" w:rsidP="007209AF">
            <w:pPr>
              <w:widowControl w:val="0"/>
              <w:autoSpaceDE w:val="0"/>
              <w:autoSpaceDN w:val="0"/>
              <w:adjustRightInd w:val="0"/>
              <w:jc w:val="both"/>
              <w:rPr>
                <w:sz w:val="28"/>
                <w:szCs w:val="28"/>
              </w:rPr>
            </w:pPr>
            <w:r w:rsidRPr="00BA7FAF">
              <w:rPr>
                <w:sz w:val="28"/>
                <w:szCs w:val="28"/>
              </w:rPr>
              <w:t>темп роста оборота малых и средних предприятий в</w:t>
            </w:r>
            <w:r w:rsidR="0091161D">
              <w:rPr>
                <w:sz w:val="28"/>
                <w:szCs w:val="28"/>
              </w:rPr>
              <w:t xml:space="preserve"> </w:t>
            </w:r>
            <w:proofErr w:type="spellStart"/>
            <w:r w:rsidR="0091161D">
              <w:rPr>
                <w:sz w:val="28"/>
                <w:szCs w:val="28"/>
              </w:rPr>
              <w:t>Миллеровском</w:t>
            </w:r>
            <w:proofErr w:type="spellEnd"/>
            <w:r w:rsidR="0091161D">
              <w:rPr>
                <w:sz w:val="28"/>
                <w:szCs w:val="28"/>
              </w:rPr>
              <w:t xml:space="preserve"> районе</w:t>
            </w:r>
          </w:p>
        </w:tc>
      </w:tr>
      <w:tr w:rsidR="00080152" w:rsidRPr="00BA7FAF" w:rsidTr="00080152">
        <w:tc>
          <w:tcPr>
            <w:tcW w:w="3652" w:type="dxa"/>
          </w:tcPr>
          <w:p w:rsidR="00080152" w:rsidRPr="00BA7FAF" w:rsidRDefault="00080152" w:rsidP="00080152">
            <w:pPr>
              <w:rPr>
                <w:szCs w:val="28"/>
              </w:rPr>
            </w:pPr>
          </w:p>
        </w:tc>
        <w:tc>
          <w:tcPr>
            <w:tcW w:w="567" w:type="dxa"/>
          </w:tcPr>
          <w:p w:rsidR="00080152" w:rsidRPr="00BA7FAF" w:rsidRDefault="00080152" w:rsidP="00080152">
            <w:pPr>
              <w:rPr>
                <w:szCs w:val="28"/>
              </w:rPr>
            </w:pPr>
          </w:p>
        </w:tc>
        <w:tc>
          <w:tcPr>
            <w:tcW w:w="5352" w:type="dxa"/>
            <w:shd w:val="clear" w:color="auto" w:fill="FFFFFF"/>
          </w:tcPr>
          <w:p w:rsidR="00080152" w:rsidRPr="00BA7FAF" w:rsidRDefault="00080152" w:rsidP="00080152">
            <w:pPr>
              <w:jc w:val="both"/>
              <w:rPr>
                <w:szCs w:val="28"/>
              </w:rPr>
            </w:pPr>
          </w:p>
        </w:tc>
      </w:tr>
      <w:tr w:rsidR="00080152" w:rsidRPr="00BA7FAF" w:rsidTr="00080152">
        <w:tc>
          <w:tcPr>
            <w:tcW w:w="3652" w:type="dxa"/>
          </w:tcPr>
          <w:p w:rsidR="00080152" w:rsidRPr="00BA7FAF" w:rsidRDefault="00080152" w:rsidP="00080152">
            <w:pPr>
              <w:rPr>
                <w:szCs w:val="28"/>
              </w:rPr>
            </w:pPr>
            <w:r w:rsidRPr="00BA7FAF">
              <w:rPr>
                <w:sz w:val="28"/>
                <w:szCs w:val="28"/>
              </w:rPr>
              <w:t>Этапы и сроки реализации подпрограммы</w:t>
            </w:r>
          </w:p>
        </w:tc>
        <w:tc>
          <w:tcPr>
            <w:tcW w:w="567" w:type="dxa"/>
          </w:tcPr>
          <w:p w:rsidR="00080152" w:rsidRPr="00BA7FAF" w:rsidRDefault="00080152" w:rsidP="00080152">
            <w:pPr>
              <w:rPr>
                <w:szCs w:val="28"/>
              </w:rPr>
            </w:pPr>
            <w:r w:rsidRPr="00BA7FAF">
              <w:rPr>
                <w:sz w:val="28"/>
                <w:szCs w:val="28"/>
              </w:rPr>
              <w:t>–</w:t>
            </w:r>
          </w:p>
        </w:tc>
        <w:tc>
          <w:tcPr>
            <w:tcW w:w="5352" w:type="dxa"/>
            <w:shd w:val="clear" w:color="auto" w:fill="FFFFFF"/>
          </w:tcPr>
          <w:p w:rsidR="00080152" w:rsidRPr="00BA7FAF" w:rsidRDefault="00080152" w:rsidP="00080152">
            <w:pPr>
              <w:jc w:val="both"/>
              <w:rPr>
                <w:szCs w:val="28"/>
              </w:rPr>
            </w:pPr>
            <w:r w:rsidRPr="00BA7FAF">
              <w:rPr>
                <w:sz w:val="28"/>
                <w:szCs w:val="28"/>
              </w:rPr>
              <w:t>2019 – 2030 годы.</w:t>
            </w:r>
          </w:p>
          <w:p w:rsidR="00080152" w:rsidRPr="00BA7FAF" w:rsidRDefault="00080152" w:rsidP="00080152">
            <w:pPr>
              <w:jc w:val="both"/>
              <w:rPr>
                <w:szCs w:val="28"/>
              </w:rPr>
            </w:pPr>
            <w:r w:rsidRPr="00BA7FAF">
              <w:rPr>
                <w:sz w:val="28"/>
                <w:szCs w:val="28"/>
              </w:rPr>
              <w:t xml:space="preserve">Этапы реализации подпрограммы </w:t>
            </w:r>
            <w:r w:rsidRPr="00BA7FAF">
              <w:rPr>
                <w:sz w:val="28"/>
                <w:szCs w:val="28"/>
              </w:rPr>
              <w:br/>
              <w:t>не выделяются</w:t>
            </w:r>
          </w:p>
        </w:tc>
      </w:tr>
      <w:tr w:rsidR="00080152" w:rsidRPr="00BA7FAF" w:rsidTr="00080152">
        <w:tc>
          <w:tcPr>
            <w:tcW w:w="3652" w:type="dxa"/>
          </w:tcPr>
          <w:p w:rsidR="00080152" w:rsidRPr="00BA7FAF" w:rsidRDefault="00080152" w:rsidP="00080152">
            <w:pPr>
              <w:rPr>
                <w:szCs w:val="28"/>
              </w:rPr>
            </w:pPr>
          </w:p>
        </w:tc>
        <w:tc>
          <w:tcPr>
            <w:tcW w:w="567" w:type="dxa"/>
          </w:tcPr>
          <w:p w:rsidR="00080152" w:rsidRPr="00BA7FAF" w:rsidRDefault="00080152" w:rsidP="00080152">
            <w:pPr>
              <w:rPr>
                <w:szCs w:val="28"/>
              </w:rPr>
            </w:pPr>
          </w:p>
        </w:tc>
        <w:tc>
          <w:tcPr>
            <w:tcW w:w="5352" w:type="dxa"/>
            <w:shd w:val="clear" w:color="auto" w:fill="FFFFFF"/>
          </w:tcPr>
          <w:p w:rsidR="00080152" w:rsidRPr="00BA7FAF" w:rsidRDefault="00080152" w:rsidP="00080152">
            <w:pPr>
              <w:jc w:val="both"/>
              <w:rPr>
                <w:szCs w:val="28"/>
              </w:rPr>
            </w:pPr>
          </w:p>
        </w:tc>
      </w:tr>
      <w:tr w:rsidR="00080152" w:rsidRPr="00BA7FAF" w:rsidTr="00080152">
        <w:tc>
          <w:tcPr>
            <w:tcW w:w="3652" w:type="dxa"/>
          </w:tcPr>
          <w:p w:rsidR="00080152" w:rsidRPr="00BA7FAF" w:rsidRDefault="00080152" w:rsidP="00080152">
            <w:pPr>
              <w:rPr>
                <w:szCs w:val="28"/>
              </w:rPr>
            </w:pPr>
            <w:r w:rsidRPr="00BA7FAF">
              <w:rPr>
                <w:sz w:val="28"/>
                <w:szCs w:val="28"/>
              </w:rPr>
              <w:t>Ресурсное обеспечение подпрограммы</w:t>
            </w:r>
          </w:p>
        </w:tc>
        <w:tc>
          <w:tcPr>
            <w:tcW w:w="567" w:type="dxa"/>
          </w:tcPr>
          <w:p w:rsidR="00080152" w:rsidRPr="00BA7FAF" w:rsidRDefault="00080152" w:rsidP="00080152">
            <w:pPr>
              <w:autoSpaceDE w:val="0"/>
              <w:autoSpaceDN w:val="0"/>
              <w:adjustRightInd w:val="0"/>
              <w:rPr>
                <w:rFonts w:eastAsia="Calibri"/>
                <w:sz w:val="24"/>
                <w:szCs w:val="28"/>
              </w:rPr>
            </w:pPr>
            <w:r w:rsidRPr="00BA7FAF">
              <w:rPr>
                <w:rFonts w:eastAsia="Calibri"/>
                <w:sz w:val="28"/>
                <w:szCs w:val="28"/>
              </w:rPr>
              <w:t>–</w:t>
            </w:r>
          </w:p>
        </w:tc>
        <w:tc>
          <w:tcPr>
            <w:tcW w:w="5352" w:type="dxa"/>
            <w:shd w:val="clear" w:color="auto" w:fill="FFFFFF"/>
          </w:tcPr>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муниципальной под</w:t>
            </w:r>
            <w:r w:rsidRPr="00BA7FAF">
              <w:rPr>
                <w:kern w:val="2"/>
                <w:sz w:val="28"/>
                <w:szCs w:val="28"/>
              </w:rPr>
              <w:t xml:space="preserve">программы составляет </w:t>
            </w:r>
            <w:r>
              <w:rPr>
                <w:kern w:val="2"/>
                <w:sz w:val="28"/>
                <w:szCs w:val="28"/>
              </w:rPr>
              <w:t>6 331 200,0</w:t>
            </w:r>
            <w:r w:rsidRPr="00BA7FAF">
              <w:rPr>
                <w:kern w:val="2"/>
                <w:sz w:val="28"/>
                <w:szCs w:val="28"/>
              </w:rPr>
              <w:t xml:space="preserve"> тыс. рублей</w:t>
            </w:r>
            <w:r>
              <w:rPr>
                <w:kern w:val="2"/>
                <w:sz w:val="28"/>
                <w:szCs w:val="28"/>
              </w:rPr>
              <w:t>*</w:t>
            </w:r>
            <w:r w:rsidRPr="00BA7FAF">
              <w:rPr>
                <w:kern w:val="2"/>
                <w:sz w:val="28"/>
                <w:szCs w:val="28"/>
              </w:rPr>
              <w:t>, в том числе:</w:t>
            </w:r>
          </w:p>
          <w:p w:rsidR="0091161D" w:rsidRPr="00BA7FAF" w:rsidRDefault="0091161D" w:rsidP="0091161D">
            <w:pPr>
              <w:autoSpaceDE w:val="0"/>
              <w:autoSpaceDN w:val="0"/>
              <w:adjustRightInd w:val="0"/>
              <w:jc w:val="both"/>
              <w:rPr>
                <w:kern w:val="2"/>
                <w:sz w:val="28"/>
                <w:szCs w:val="28"/>
              </w:rPr>
            </w:pPr>
            <w:r>
              <w:rPr>
                <w:kern w:val="2"/>
                <w:sz w:val="28"/>
                <w:szCs w:val="28"/>
              </w:rPr>
              <w:t>в 2019 году – 500 100,0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2020 году – 505 100,0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510 100,0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 xml:space="preserve">515 100,0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 xml:space="preserve">520 100,0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525 100,0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530 100,0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535 100,0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540 100,0</w:t>
            </w:r>
            <w:r w:rsidRPr="00BA7FAF">
              <w:rPr>
                <w:kern w:val="2"/>
                <w:sz w:val="28"/>
                <w:szCs w:val="28"/>
              </w:rPr>
              <w:t xml:space="preserve"> тыс. рублей</w:t>
            </w:r>
            <w:proofErr w:type="gramStart"/>
            <w:r w:rsidRPr="00BA7FAF">
              <w:rPr>
                <w:kern w:val="2"/>
                <w:sz w:val="28"/>
                <w:szCs w:val="28"/>
              </w:rPr>
              <w:t>;;</w:t>
            </w:r>
            <w:proofErr w:type="gramEnd"/>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545 100,0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 xml:space="preserve">550 100,0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555 100,0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из них:</w:t>
            </w:r>
          </w:p>
          <w:p w:rsidR="0091161D" w:rsidRPr="00BA7FAF" w:rsidRDefault="0091161D" w:rsidP="0091161D">
            <w:pPr>
              <w:autoSpaceDE w:val="0"/>
              <w:autoSpaceDN w:val="0"/>
              <w:adjustRightInd w:val="0"/>
              <w:jc w:val="both"/>
              <w:rPr>
                <w:kern w:val="2"/>
                <w:sz w:val="28"/>
                <w:szCs w:val="28"/>
              </w:rPr>
            </w:pPr>
            <w:r w:rsidRPr="00BC54F6">
              <w:rPr>
                <w:sz w:val="28"/>
                <w:szCs w:val="28"/>
              </w:rPr>
              <w:t>средств бюджета Миллеровского района</w:t>
            </w:r>
            <w:r w:rsidRPr="00BA7FAF">
              <w:rPr>
                <w:kern w:val="2"/>
                <w:sz w:val="28"/>
                <w:szCs w:val="28"/>
              </w:rPr>
              <w:t xml:space="preserve"> –</w:t>
            </w:r>
            <w:r w:rsidRPr="00BA7FAF">
              <w:rPr>
                <w:kern w:val="2"/>
                <w:sz w:val="28"/>
                <w:szCs w:val="28"/>
              </w:rPr>
              <w:br/>
            </w:r>
            <w:r>
              <w:rPr>
                <w:kern w:val="2"/>
                <w:sz w:val="28"/>
                <w:szCs w:val="28"/>
              </w:rPr>
              <w:lastRenderedPageBreak/>
              <w:t>1 200,0 тыс. рублей</w:t>
            </w:r>
            <w:r w:rsidRPr="00BA7FAF">
              <w:rPr>
                <w:kern w:val="2"/>
                <w:sz w:val="28"/>
                <w:szCs w:val="28"/>
              </w:rPr>
              <w:t>, в том числе:</w:t>
            </w:r>
          </w:p>
          <w:p w:rsidR="0091161D" w:rsidRPr="00BA7FAF" w:rsidRDefault="0091161D" w:rsidP="0091161D">
            <w:pPr>
              <w:autoSpaceDE w:val="0"/>
              <w:autoSpaceDN w:val="0"/>
              <w:adjustRightInd w:val="0"/>
              <w:jc w:val="both"/>
              <w:rPr>
                <w:kern w:val="2"/>
                <w:sz w:val="28"/>
                <w:szCs w:val="28"/>
              </w:rPr>
            </w:pPr>
            <w:r>
              <w:rPr>
                <w:kern w:val="2"/>
                <w:sz w:val="28"/>
                <w:szCs w:val="28"/>
              </w:rPr>
              <w:t>в 2019 году –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2020 году –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2021 году –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2022 году – 100,0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2023 году –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2024 году –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2025 году –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2026 году –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2027 </w:t>
            </w:r>
            <w:r>
              <w:rPr>
                <w:kern w:val="2"/>
                <w:sz w:val="28"/>
                <w:szCs w:val="28"/>
              </w:rPr>
              <w:t>году – 100,0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2028 году –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2029 году – 100,0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2030 году – 100,0 </w:t>
            </w:r>
            <w:r w:rsidRPr="00BA7FAF">
              <w:rPr>
                <w:kern w:val="2"/>
                <w:sz w:val="28"/>
                <w:szCs w:val="28"/>
              </w:rPr>
              <w:t>тыс. рублей;</w:t>
            </w:r>
          </w:p>
          <w:p w:rsidR="0091161D" w:rsidRDefault="0091161D" w:rsidP="0091161D">
            <w:pPr>
              <w:autoSpaceDE w:val="0"/>
              <w:autoSpaceDN w:val="0"/>
              <w:adjustRightInd w:val="0"/>
              <w:jc w:val="both"/>
              <w:rPr>
                <w:kern w:val="2"/>
                <w:sz w:val="28"/>
                <w:szCs w:val="28"/>
              </w:rPr>
            </w:pPr>
            <w:r w:rsidRPr="00BA7FAF">
              <w:rPr>
                <w:kern w:val="2"/>
                <w:sz w:val="28"/>
                <w:szCs w:val="28"/>
              </w:rPr>
              <w:t xml:space="preserve">из них </w:t>
            </w:r>
            <w:r w:rsidRPr="00BC54F6">
              <w:rPr>
                <w:sz w:val="28"/>
                <w:szCs w:val="28"/>
              </w:rPr>
              <w:t>средств</w:t>
            </w:r>
            <w:r>
              <w:rPr>
                <w:sz w:val="28"/>
                <w:szCs w:val="28"/>
              </w:rPr>
              <w:t>а</w:t>
            </w:r>
            <w:r w:rsidRPr="00BC54F6">
              <w:rPr>
                <w:sz w:val="28"/>
                <w:szCs w:val="28"/>
              </w:rPr>
              <w:t xml:space="preserve"> внебюджетных источников</w:t>
            </w:r>
            <w:r>
              <w:rPr>
                <w:kern w:val="2"/>
                <w:sz w:val="28"/>
                <w:szCs w:val="28"/>
              </w:rPr>
              <w:t xml:space="preserve"> </w:t>
            </w:r>
            <w:r w:rsidRPr="00BA7FAF">
              <w:rPr>
                <w:kern w:val="2"/>
                <w:sz w:val="28"/>
                <w:szCs w:val="28"/>
              </w:rPr>
              <w:t xml:space="preserve">– </w:t>
            </w:r>
            <w:r w:rsidRPr="00BA7FAF">
              <w:rPr>
                <w:kern w:val="2"/>
                <w:sz w:val="28"/>
                <w:szCs w:val="28"/>
              </w:rPr>
              <w:br/>
            </w:r>
            <w:r>
              <w:rPr>
                <w:kern w:val="2"/>
                <w:sz w:val="28"/>
                <w:szCs w:val="28"/>
              </w:rPr>
              <w:t>6 330 000,0</w:t>
            </w:r>
            <w:r w:rsidRPr="00BA7FAF">
              <w:rPr>
                <w:kern w:val="2"/>
                <w:sz w:val="28"/>
                <w:szCs w:val="28"/>
              </w:rPr>
              <w:t xml:space="preserve"> тыс. рублей, в том числе:</w:t>
            </w:r>
          </w:p>
          <w:p w:rsidR="0091161D" w:rsidRPr="00BA7FAF" w:rsidRDefault="0091161D" w:rsidP="0091161D">
            <w:pPr>
              <w:autoSpaceDE w:val="0"/>
              <w:autoSpaceDN w:val="0"/>
              <w:adjustRightInd w:val="0"/>
              <w:jc w:val="both"/>
              <w:rPr>
                <w:kern w:val="2"/>
                <w:sz w:val="28"/>
                <w:szCs w:val="28"/>
              </w:rPr>
            </w:pPr>
            <w:r>
              <w:rPr>
                <w:kern w:val="2"/>
                <w:sz w:val="28"/>
                <w:szCs w:val="28"/>
              </w:rPr>
              <w:t>в 2019 году – 500 000,0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2020 году – 505 000,0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2021 году – 510 000,0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в 2022 году – 515 000,0</w:t>
            </w:r>
            <w:r w:rsidRPr="00BA7FAF">
              <w:rPr>
                <w:kern w:val="2"/>
                <w:sz w:val="28"/>
                <w:szCs w:val="28"/>
              </w:rPr>
              <w:t xml:space="preserve">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2023 году – 520 000,0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2024 году – 525 000,0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2025 году – 530 000,0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2026 году – 535 000,0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sidRPr="00BA7FAF">
              <w:rPr>
                <w:kern w:val="2"/>
                <w:sz w:val="28"/>
                <w:szCs w:val="28"/>
              </w:rPr>
              <w:t xml:space="preserve">в 2027 </w:t>
            </w:r>
            <w:r>
              <w:rPr>
                <w:kern w:val="2"/>
                <w:sz w:val="28"/>
                <w:szCs w:val="28"/>
              </w:rPr>
              <w:t>году – 540 000,0 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2028 году – 545 000,0 </w:t>
            </w:r>
            <w:r w:rsidRPr="00BA7FAF">
              <w:rPr>
                <w:kern w:val="2"/>
                <w:sz w:val="28"/>
                <w:szCs w:val="28"/>
              </w:rPr>
              <w:t>тыс. рублей;</w:t>
            </w:r>
          </w:p>
          <w:p w:rsidR="0091161D" w:rsidRPr="00BA7FAF" w:rsidRDefault="0091161D" w:rsidP="0091161D">
            <w:pPr>
              <w:autoSpaceDE w:val="0"/>
              <w:autoSpaceDN w:val="0"/>
              <w:adjustRightInd w:val="0"/>
              <w:jc w:val="both"/>
              <w:rPr>
                <w:kern w:val="2"/>
                <w:sz w:val="28"/>
                <w:szCs w:val="28"/>
              </w:rPr>
            </w:pPr>
            <w:r>
              <w:rPr>
                <w:kern w:val="2"/>
                <w:sz w:val="28"/>
                <w:szCs w:val="28"/>
              </w:rPr>
              <w:t xml:space="preserve">в 2029 году – 550 000,0 </w:t>
            </w:r>
            <w:r w:rsidRPr="00BA7FAF">
              <w:rPr>
                <w:kern w:val="2"/>
                <w:sz w:val="28"/>
                <w:szCs w:val="28"/>
              </w:rPr>
              <w:t>тыс. рублей;</w:t>
            </w:r>
          </w:p>
          <w:p w:rsidR="00080152" w:rsidRPr="00BA7FAF" w:rsidRDefault="0091161D" w:rsidP="0091161D">
            <w:pPr>
              <w:shd w:val="clear" w:color="auto" w:fill="FFFFFF"/>
              <w:autoSpaceDE w:val="0"/>
              <w:autoSpaceDN w:val="0"/>
              <w:adjustRightInd w:val="0"/>
              <w:jc w:val="both"/>
              <w:rPr>
                <w:kern w:val="2"/>
                <w:sz w:val="28"/>
                <w:szCs w:val="28"/>
              </w:rPr>
            </w:pPr>
            <w:r>
              <w:rPr>
                <w:kern w:val="2"/>
                <w:sz w:val="28"/>
                <w:szCs w:val="28"/>
              </w:rPr>
              <w:t>в 2030 году – 555 000,0 тыс. рублей;</w:t>
            </w:r>
          </w:p>
          <w:p w:rsidR="00080152" w:rsidRPr="00BA7FAF" w:rsidRDefault="00080152" w:rsidP="00080152">
            <w:pPr>
              <w:shd w:val="clear" w:color="auto" w:fill="FFFFFF"/>
              <w:autoSpaceDE w:val="0"/>
              <w:autoSpaceDN w:val="0"/>
              <w:adjustRightInd w:val="0"/>
              <w:jc w:val="both"/>
              <w:rPr>
                <w:kern w:val="2"/>
                <w:sz w:val="28"/>
                <w:szCs w:val="28"/>
              </w:rPr>
            </w:pPr>
          </w:p>
          <w:p w:rsidR="00080152" w:rsidRPr="00BA7FAF" w:rsidRDefault="00080152" w:rsidP="0091161D">
            <w:pPr>
              <w:shd w:val="clear" w:color="auto" w:fill="FFFFFF"/>
              <w:autoSpaceDE w:val="0"/>
              <w:autoSpaceDN w:val="0"/>
              <w:adjustRightInd w:val="0"/>
              <w:jc w:val="both"/>
              <w:rPr>
                <w:kern w:val="2"/>
                <w:sz w:val="28"/>
                <w:szCs w:val="28"/>
              </w:rPr>
            </w:pPr>
            <w:r w:rsidRPr="00BA7FAF">
              <w:rPr>
                <w:kern w:val="2"/>
                <w:sz w:val="28"/>
                <w:szCs w:val="28"/>
              </w:rPr>
              <w:t xml:space="preserve">* - </w:t>
            </w:r>
            <w:r w:rsidRPr="00BA7FAF">
              <w:rPr>
                <w:rFonts w:eastAsia="Calibri"/>
                <w:sz w:val="28"/>
                <w:szCs w:val="28"/>
                <w:lang w:eastAsia="en-US"/>
              </w:rPr>
              <w:t xml:space="preserve"> </w:t>
            </w:r>
            <w:r w:rsidR="0091161D">
              <w:rPr>
                <w:kern w:val="2"/>
                <w:sz w:val="28"/>
                <w:szCs w:val="28"/>
              </w:rPr>
              <w:t>объемы</w:t>
            </w:r>
            <w:r w:rsidR="0091161D" w:rsidRPr="000713BF">
              <w:rPr>
                <w:kern w:val="2"/>
                <w:sz w:val="28"/>
                <w:szCs w:val="28"/>
              </w:rPr>
              <w:t xml:space="preserve"> финансирования </w:t>
            </w:r>
            <w:r w:rsidR="0091161D" w:rsidRPr="00BA7FAF">
              <w:rPr>
                <w:rFonts w:eastAsia="Calibri"/>
                <w:sz w:val="28"/>
                <w:szCs w:val="28"/>
                <w:lang w:eastAsia="en-US"/>
              </w:rPr>
              <w:t>подпрограммы</w:t>
            </w:r>
            <w:r w:rsidR="0091161D">
              <w:rPr>
                <w:rFonts w:eastAsia="Calibri"/>
                <w:sz w:val="28"/>
                <w:szCs w:val="28"/>
                <w:lang w:eastAsia="en-US"/>
              </w:rPr>
              <w:t xml:space="preserve"> </w:t>
            </w:r>
            <w:r w:rsidR="0091161D">
              <w:rPr>
                <w:kern w:val="2"/>
                <w:sz w:val="28"/>
                <w:szCs w:val="28"/>
              </w:rPr>
              <w:t xml:space="preserve">муниципальной </w:t>
            </w:r>
            <w:r w:rsidR="0091161D" w:rsidRPr="000713BF">
              <w:rPr>
                <w:kern w:val="2"/>
                <w:sz w:val="28"/>
                <w:szCs w:val="28"/>
              </w:rPr>
              <w:t xml:space="preserve">программы являются прогнозными и подлежат уточнению </w:t>
            </w:r>
          </w:p>
        </w:tc>
      </w:tr>
      <w:tr w:rsidR="00080152" w:rsidRPr="00BA7FAF" w:rsidTr="00080152">
        <w:tc>
          <w:tcPr>
            <w:tcW w:w="3652" w:type="dxa"/>
          </w:tcPr>
          <w:p w:rsidR="00080152" w:rsidRPr="00BA7FAF" w:rsidRDefault="00080152" w:rsidP="00080152">
            <w:pPr>
              <w:rPr>
                <w:szCs w:val="28"/>
              </w:rPr>
            </w:pPr>
          </w:p>
        </w:tc>
        <w:tc>
          <w:tcPr>
            <w:tcW w:w="567" w:type="dxa"/>
          </w:tcPr>
          <w:p w:rsidR="00080152" w:rsidRPr="00BA7FAF" w:rsidRDefault="00080152" w:rsidP="00080152">
            <w:pPr>
              <w:autoSpaceDE w:val="0"/>
              <w:autoSpaceDN w:val="0"/>
              <w:adjustRightInd w:val="0"/>
              <w:rPr>
                <w:rFonts w:eastAsia="Calibri"/>
                <w:sz w:val="24"/>
                <w:szCs w:val="28"/>
              </w:rPr>
            </w:pPr>
          </w:p>
        </w:tc>
        <w:tc>
          <w:tcPr>
            <w:tcW w:w="5352" w:type="dxa"/>
          </w:tcPr>
          <w:p w:rsidR="00080152" w:rsidRPr="00BA7FAF" w:rsidRDefault="00080152" w:rsidP="00080152">
            <w:pPr>
              <w:autoSpaceDE w:val="0"/>
              <w:autoSpaceDN w:val="0"/>
              <w:adjustRightInd w:val="0"/>
              <w:jc w:val="both"/>
              <w:rPr>
                <w:rFonts w:eastAsia="Calibri"/>
                <w:sz w:val="24"/>
                <w:szCs w:val="28"/>
              </w:rPr>
            </w:pPr>
          </w:p>
        </w:tc>
      </w:tr>
      <w:tr w:rsidR="00080152" w:rsidRPr="00BA7FAF" w:rsidTr="00080152">
        <w:tc>
          <w:tcPr>
            <w:tcW w:w="3652" w:type="dxa"/>
          </w:tcPr>
          <w:p w:rsidR="00080152" w:rsidRPr="00BA7FAF" w:rsidRDefault="00080152" w:rsidP="00080152">
            <w:pPr>
              <w:rPr>
                <w:szCs w:val="28"/>
              </w:rPr>
            </w:pPr>
            <w:r w:rsidRPr="00BA7FAF">
              <w:rPr>
                <w:sz w:val="28"/>
                <w:szCs w:val="28"/>
              </w:rPr>
              <w:t>Ожидаемые результаты реализации подпрограммы</w:t>
            </w:r>
          </w:p>
        </w:tc>
        <w:tc>
          <w:tcPr>
            <w:tcW w:w="567" w:type="dxa"/>
          </w:tcPr>
          <w:p w:rsidR="00080152" w:rsidRPr="00BA7FAF" w:rsidRDefault="00080152" w:rsidP="00080152">
            <w:pPr>
              <w:rPr>
                <w:szCs w:val="28"/>
              </w:rPr>
            </w:pPr>
            <w:r w:rsidRPr="00BA7FAF">
              <w:rPr>
                <w:sz w:val="28"/>
                <w:szCs w:val="28"/>
              </w:rPr>
              <w:t>–</w:t>
            </w:r>
          </w:p>
        </w:tc>
        <w:tc>
          <w:tcPr>
            <w:tcW w:w="5352" w:type="dxa"/>
          </w:tcPr>
          <w:p w:rsidR="00080152" w:rsidRPr="00BA7FAF" w:rsidRDefault="00080152" w:rsidP="00080152">
            <w:pPr>
              <w:autoSpaceDE w:val="0"/>
              <w:autoSpaceDN w:val="0"/>
              <w:adjustRightInd w:val="0"/>
              <w:spacing w:line="235" w:lineRule="auto"/>
              <w:jc w:val="both"/>
              <w:rPr>
                <w:kern w:val="2"/>
                <w:sz w:val="28"/>
                <w:szCs w:val="28"/>
              </w:rPr>
            </w:pPr>
            <w:r w:rsidRPr="00BA7FAF">
              <w:rPr>
                <w:kern w:val="2"/>
                <w:sz w:val="28"/>
                <w:szCs w:val="28"/>
              </w:rPr>
              <w:t>обеспечение роста количества  субъектов малого и среднего предпринимательства;</w:t>
            </w:r>
          </w:p>
          <w:p w:rsidR="00080152" w:rsidRPr="00BA7FAF" w:rsidRDefault="00080152" w:rsidP="00080152">
            <w:pPr>
              <w:autoSpaceDE w:val="0"/>
              <w:autoSpaceDN w:val="0"/>
              <w:adjustRightInd w:val="0"/>
              <w:spacing w:line="235" w:lineRule="auto"/>
              <w:jc w:val="both"/>
              <w:rPr>
                <w:kern w:val="2"/>
                <w:sz w:val="28"/>
                <w:szCs w:val="28"/>
              </w:rPr>
            </w:pPr>
            <w:r w:rsidRPr="00BA7FAF">
              <w:rPr>
                <w:kern w:val="2"/>
                <w:sz w:val="28"/>
                <w:szCs w:val="28"/>
              </w:rPr>
              <w:t xml:space="preserve">обеспечение увеличения численности работающих на малых   </w:t>
            </w:r>
            <w:r w:rsidRPr="00BA7FAF">
              <w:rPr>
                <w:kern w:val="2"/>
                <w:sz w:val="28"/>
                <w:szCs w:val="28"/>
              </w:rPr>
              <w:br/>
              <w:t>и средних предприятиях;</w:t>
            </w:r>
          </w:p>
          <w:p w:rsidR="00080152" w:rsidRPr="00BA7FAF" w:rsidRDefault="00080152" w:rsidP="00080152">
            <w:pPr>
              <w:autoSpaceDE w:val="0"/>
              <w:autoSpaceDN w:val="0"/>
              <w:adjustRightInd w:val="0"/>
              <w:spacing w:line="235" w:lineRule="auto"/>
              <w:jc w:val="both"/>
              <w:rPr>
                <w:kern w:val="2"/>
                <w:sz w:val="28"/>
                <w:szCs w:val="28"/>
              </w:rPr>
            </w:pPr>
            <w:r w:rsidRPr="00BA7FAF">
              <w:rPr>
                <w:kern w:val="2"/>
                <w:sz w:val="28"/>
                <w:szCs w:val="28"/>
              </w:rPr>
              <w:t xml:space="preserve">обеспечение притока инвестиций </w:t>
            </w:r>
            <w:r w:rsidRPr="00BA7FAF">
              <w:rPr>
                <w:kern w:val="2"/>
                <w:sz w:val="28"/>
                <w:szCs w:val="28"/>
              </w:rPr>
              <w:br/>
              <w:t xml:space="preserve">в основной капитал малых и средних </w:t>
            </w:r>
          </w:p>
          <w:p w:rsidR="00080152" w:rsidRPr="00BA7FAF" w:rsidRDefault="00080152" w:rsidP="00080152">
            <w:pPr>
              <w:autoSpaceDE w:val="0"/>
              <w:autoSpaceDN w:val="0"/>
              <w:adjustRightInd w:val="0"/>
              <w:jc w:val="both"/>
              <w:rPr>
                <w:rFonts w:eastAsia="Calibri"/>
                <w:sz w:val="24"/>
                <w:szCs w:val="28"/>
              </w:rPr>
            </w:pPr>
            <w:r w:rsidRPr="00BA7FAF">
              <w:rPr>
                <w:kern w:val="2"/>
                <w:sz w:val="28"/>
                <w:szCs w:val="28"/>
              </w:rPr>
              <w:t>предприятий</w:t>
            </w:r>
          </w:p>
        </w:tc>
      </w:tr>
    </w:tbl>
    <w:p w:rsidR="00080152" w:rsidRDefault="00080152" w:rsidP="007042FE">
      <w:pPr>
        <w:suppressAutoHyphens/>
        <w:autoSpaceDE w:val="0"/>
        <w:autoSpaceDN w:val="0"/>
        <w:adjustRightInd w:val="0"/>
        <w:ind w:firstLine="709"/>
        <w:jc w:val="both"/>
        <w:rPr>
          <w:kern w:val="2"/>
          <w:sz w:val="28"/>
          <w:szCs w:val="28"/>
        </w:rPr>
      </w:pPr>
    </w:p>
    <w:p w:rsidR="00C66F6E" w:rsidRPr="00BA7FAF" w:rsidRDefault="00C66F6E" w:rsidP="00C66F6E">
      <w:pPr>
        <w:jc w:val="center"/>
        <w:outlineLvl w:val="0"/>
        <w:rPr>
          <w:sz w:val="28"/>
          <w:szCs w:val="28"/>
        </w:rPr>
      </w:pPr>
      <w:r w:rsidRPr="00BA7FAF">
        <w:rPr>
          <w:sz w:val="28"/>
          <w:szCs w:val="28"/>
        </w:rPr>
        <w:t xml:space="preserve">Паспорт </w:t>
      </w:r>
    </w:p>
    <w:p w:rsidR="00C66F6E" w:rsidRPr="00BA7FAF" w:rsidRDefault="00C66F6E" w:rsidP="00C66F6E">
      <w:pPr>
        <w:jc w:val="center"/>
        <w:outlineLvl w:val="0"/>
        <w:rPr>
          <w:sz w:val="28"/>
          <w:szCs w:val="28"/>
        </w:rPr>
      </w:pPr>
      <w:r w:rsidRPr="00BA7FAF">
        <w:rPr>
          <w:sz w:val="28"/>
          <w:szCs w:val="28"/>
        </w:rPr>
        <w:t>подпрограммы «Защита прав п</w:t>
      </w:r>
      <w:r w:rsidR="00084A1B">
        <w:rPr>
          <w:sz w:val="28"/>
          <w:szCs w:val="28"/>
        </w:rPr>
        <w:t xml:space="preserve">отребителей в </w:t>
      </w:r>
      <w:proofErr w:type="spellStart"/>
      <w:r w:rsidR="00084A1B">
        <w:rPr>
          <w:sz w:val="28"/>
          <w:szCs w:val="28"/>
        </w:rPr>
        <w:t>Миллеровском</w:t>
      </w:r>
      <w:proofErr w:type="spellEnd"/>
      <w:r w:rsidR="00084A1B">
        <w:rPr>
          <w:sz w:val="28"/>
          <w:szCs w:val="28"/>
        </w:rPr>
        <w:t xml:space="preserve"> районе</w:t>
      </w:r>
      <w:r w:rsidRPr="00BA7FAF">
        <w:rPr>
          <w:sz w:val="28"/>
          <w:szCs w:val="28"/>
        </w:rPr>
        <w:t xml:space="preserve">» </w:t>
      </w:r>
    </w:p>
    <w:p w:rsidR="00C66F6E" w:rsidRPr="00BA7FAF" w:rsidRDefault="00C66F6E" w:rsidP="00C66F6E">
      <w:pPr>
        <w:ind w:firstLine="720"/>
        <w:jc w:val="both"/>
        <w:rPr>
          <w:szCs w:val="28"/>
        </w:rPr>
      </w:pPr>
    </w:p>
    <w:tbl>
      <w:tblPr>
        <w:tblW w:w="5000" w:type="pct"/>
        <w:tblLayout w:type="fixed"/>
        <w:tblLook w:val="00A0"/>
      </w:tblPr>
      <w:tblGrid>
        <w:gridCol w:w="3652"/>
        <w:gridCol w:w="567"/>
        <w:gridCol w:w="5353"/>
      </w:tblGrid>
      <w:tr w:rsidR="00C66F6E" w:rsidRPr="00BA7FAF" w:rsidTr="00563F65">
        <w:tc>
          <w:tcPr>
            <w:tcW w:w="3652" w:type="dxa"/>
          </w:tcPr>
          <w:p w:rsidR="00C66F6E" w:rsidRPr="00BA7FAF" w:rsidRDefault="00C66F6E" w:rsidP="00563F65">
            <w:pPr>
              <w:spacing w:line="228" w:lineRule="auto"/>
              <w:rPr>
                <w:szCs w:val="28"/>
              </w:rPr>
            </w:pPr>
            <w:r w:rsidRPr="00BA7FAF">
              <w:rPr>
                <w:sz w:val="28"/>
                <w:szCs w:val="28"/>
              </w:rPr>
              <w:t xml:space="preserve">Наименование подпрограммы </w:t>
            </w:r>
          </w:p>
        </w:tc>
        <w:tc>
          <w:tcPr>
            <w:tcW w:w="567" w:type="dxa"/>
          </w:tcPr>
          <w:p w:rsidR="00C66F6E" w:rsidRPr="00BA7FAF" w:rsidRDefault="00C66F6E" w:rsidP="00563F65">
            <w:pPr>
              <w:spacing w:line="228" w:lineRule="auto"/>
              <w:rPr>
                <w:szCs w:val="28"/>
              </w:rPr>
            </w:pPr>
            <w:r w:rsidRPr="00BA7FAF">
              <w:rPr>
                <w:sz w:val="28"/>
                <w:szCs w:val="28"/>
              </w:rPr>
              <w:t>–</w:t>
            </w:r>
          </w:p>
        </w:tc>
        <w:tc>
          <w:tcPr>
            <w:tcW w:w="5352" w:type="dxa"/>
          </w:tcPr>
          <w:p w:rsidR="00C66F6E" w:rsidRPr="00BA7FAF" w:rsidRDefault="00C66F6E" w:rsidP="00563F65">
            <w:pPr>
              <w:spacing w:line="228" w:lineRule="auto"/>
              <w:jc w:val="both"/>
              <w:rPr>
                <w:szCs w:val="28"/>
              </w:rPr>
            </w:pPr>
            <w:r w:rsidRPr="00BA7FAF">
              <w:rPr>
                <w:sz w:val="28"/>
                <w:szCs w:val="28"/>
              </w:rPr>
              <w:t>подпрограмма «Защита прав по</w:t>
            </w:r>
            <w:r>
              <w:rPr>
                <w:sz w:val="28"/>
                <w:szCs w:val="28"/>
              </w:rPr>
              <w:t xml:space="preserve">требителей </w:t>
            </w:r>
            <w:r>
              <w:rPr>
                <w:sz w:val="28"/>
                <w:szCs w:val="28"/>
              </w:rPr>
              <w:br/>
              <w:t xml:space="preserve">в </w:t>
            </w:r>
            <w:proofErr w:type="spellStart"/>
            <w:r>
              <w:rPr>
                <w:sz w:val="28"/>
                <w:szCs w:val="28"/>
              </w:rPr>
              <w:t>Миллеровском</w:t>
            </w:r>
            <w:proofErr w:type="spellEnd"/>
            <w:r>
              <w:rPr>
                <w:sz w:val="28"/>
                <w:szCs w:val="28"/>
              </w:rPr>
              <w:t xml:space="preserve"> районе</w:t>
            </w:r>
            <w:r w:rsidRPr="00BA7FAF">
              <w:rPr>
                <w:sz w:val="28"/>
                <w:szCs w:val="28"/>
              </w:rPr>
              <w:t>» (далее – подпро</w:t>
            </w:r>
            <w:r>
              <w:rPr>
                <w:sz w:val="28"/>
                <w:szCs w:val="28"/>
              </w:rPr>
              <w:t>грамма 3</w:t>
            </w:r>
            <w:r w:rsidRPr="00BA7FAF">
              <w:rPr>
                <w:sz w:val="28"/>
                <w:szCs w:val="28"/>
              </w:rPr>
              <w:t>)</w:t>
            </w:r>
          </w:p>
        </w:tc>
      </w:tr>
      <w:tr w:rsidR="00C66F6E" w:rsidRPr="00BA7FAF" w:rsidTr="00563F65">
        <w:tc>
          <w:tcPr>
            <w:tcW w:w="3652" w:type="dxa"/>
          </w:tcPr>
          <w:p w:rsidR="00C66F6E" w:rsidRPr="00BA7FAF" w:rsidRDefault="00C66F6E" w:rsidP="00563F65">
            <w:pPr>
              <w:spacing w:line="228" w:lineRule="auto"/>
              <w:rPr>
                <w:szCs w:val="28"/>
              </w:rPr>
            </w:pPr>
          </w:p>
        </w:tc>
        <w:tc>
          <w:tcPr>
            <w:tcW w:w="567" w:type="dxa"/>
          </w:tcPr>
          <w:p w:rsidR="00C66F6E" w:rsidRPr="00BA7FAF" w:rsidRDefault="00C66F6E" w:rsidP="00563F65">
            <w:pPr>
              <w:spacing w:line="228" w:lineRule="auto"/>
              <w:rPr>
                <w:szCs w:val="28"/>
              </w:rPr>
            </w:pPr>
          </w:p>
        </w:tc>
        <w:tc>
          <w:tcPr>
            <w:tcW w:w="5352" w:type="dxa"/>
          </w:tcPr>
          <w:p w:rsidR="00C66F6E" w:rsidRPr="00BA7FAF" w:rsidRDefault="00C66F6E" w:rsidP="00563F65">
            <w:pPr>
              <w:spacing w:line="228" w:lineRule="auto"/>
              <w:jc w:val="both"/>
              <w:rPr>
                <w:szCs w:val="28"/>
              </w:rPr>
            </w:pPr>
          </w:p>
        </w:tc>
      </w:tr>
      <w:tr w:rsidR="00C66F6E" w:rsidRPr="00BA7FAF" w:rsidTr="00563F65">
        <w:tc>
          <w:tcPr>
            <w:tcW w:w="3652" w:type="dxa"/>
          </w:tcPr>
          <w:p w:rsidR="00C66F6E" w:rsidRPr="00BA7FAF" w:rsidRDefault="00C66F6E" w:rsidP="00563F65">
            <w:pPr>
              <w:spacing w:line="228" w:lineRule="auto"/>
              <w:rPr>
                <w:szCs w:val="28"/>
              </w:rPr>
            </w:pPr>
            <w:r w:rsidRPr="00BA7FAF">
              <w:rPr>
                <w:sz w:val="28"/>
                <w:szCs w:val="28"/>
              </w:rPr>
              <w:t>Исполнитель подпрограммы</w:t>
            </w:r>
          </w:p>
        </w:tc>
        <w:tc>
          <w:tcPr>
            <w:tcW w:w="567" w:type="dxa"/>
          </w:tcPr>
          <w:p w:rsidR="00C66F6E" w:rsidRPr="00BA7FAF" w:rsidRDefault="00C66F6E" w:rsidP="00563F65">
            <w:pPr>
              <w:spacing w:line="228" w:lineRule="auto"/>
              <w:rPr>
                <w:szCs w:val="28"/>
              </w:rPr>
            </w:pPr>
            <w:r w:rsidRPr="00BA7FAF">
              <w:rPr>
                <w:sz w:val="28"/>
                <w:szCs w:val="28"/>
              </w:rPr>
              <w:t>–</w:t>
            </w:r>
          </w:p>
        </w:tc>
        <w:tc>
          <w:tcPr>
            <w:tcW w:w="5352" w:type="dxa"/>
          </w:tcPr>
          <w:p w:rsidR="00C66F6E" w:rsidRPr="00C66F6E" w:rsidRDefault="00C66F6E" w:rsidP="00563F65">
            <w:pPr>
              <w:spacing w:line="228" w:lineRule="auto"/>
              <w:jc w:val="both"/>
              <w:rPr>
                <w:sz w:val="28"/>
                <w:szCs w:val="28"/>
              </w:rPr>
            </w:pPr>
            <w:r w:rsidRPr="00BB7912">
              <w:rPr>
                <w:sz w:val="28"/>
                <w:szCs w:val="28"/>
              </w:rPr>
              <w:t>Администрация Миллеровского района (Отдел социально-экономического</w:t>
            </w:r>
            <w:r>
              <w:rPr>
                <w:sz w:val="28"/>
                <w:szCs w:val="28"/>
              </w:rPr>
              <w:t xml:space="preserve"> развития, торговли и бытового </w:t>
            </w:r>
            <w:r w:rsidRPr="00BB7912">
              <w:rPr>
                <w:sz w:val="28"/>
                <w:szCs w:val="28"/>
              </w:rPr>
              <w:t>обслуживания Администрации Миллеровского района)</w:t>
            </w:r>
          </w:p>
        </w:tc>
      </w:tr>
      <w:tr w:rsidR="00C66F6E" w:rsidRPr="00BA7FAF" w:rsidTr="00563F65">
        <w:tc>
          <w:tcPr>
            <w:tcW w:w="3652" w:type="dxa"/>
          </w:tcPr>
          <w:p w:rsidR="00C66F6E" w:rsidRPr="00BA7FAF" w:rsidRDefault="00C66F6E" w:rsidP="00563F65">
            <w:pPr>
              <w:spacing w:line="228" w:lineRule="auto"/>
              <w:rPr>
                <w:szCs w:val="28"/>
              </w:rPr>
            </w:pPr>
          </w:p>
        </w:tc>
        <w:tc>
          <w:tcPr>
            <w:tcW w:w="567" w:type="dxa"/>
          </w:tcPr>
          <w:p w:rsidR="00C66F6E" w:rsidRPr="00BA7FAF" w:rsidRDefault="00C66F6E" w:rsidP="00563F65">
            <w:pPr>
              <w:spacing w:line="228" w:lineRule="auto"/>
              <w:rPr>
                <w:szCs w:val="28"/>
              </w:rPr>
            </w:pPr>
          </w:p>
        </w:tc>
        <w:tc>
          <w:tcPr>
            <w:tcW w:w="5352" w:type="dxa"/>
          </w:tcPr>
          <w:p w:rsidR="00C66F6E" w:rsidRPr="00BA7FAF" w:rsidRDefault="00C66F6E" w:rsidP="00563F65">
            <w:pPr>
              <w:spacing w:line="228" w:lineRule="auto"/>
              <w:jc w:val="both"/>
              <w:rPr>
                <w:szCs w:val="28"/>
              </w:rPr>
            </w:pPr>
          </w:p>
        </w:tc>
      </w:tr>
      <w:tr w:rsidR="00C66F6E" w:rsidRPr="00BA7FAF" w:rsidTr="00563F65">
        <w:tc>
          <w:tcPr>
            <w:tcW w:w="3652" w:type="dxa"/>
          </w:tcPr>
          <w:p w:rsidR="00C66F6E" w:rsidRPr="00BA7FAF" w:rsidRDefault="00C66F6E" w:rsidP="00563F65">
            <w:pPr>
              <w:spacing w:line="228" w:lineRule="auto"/>
              <w:rPr>
                <w:szCs w:val="28"/>
              </w:rPr>
            </w:pPr>
            <w:r w:rsidRPr="00BA7FAF">
              <w:rPr>
                <w:sz w:val="28"/>
                <w:szCs w:val="28"/>
              </w:rPr>
              <w:t xml:space="preserve">Участники подпрограммы </w:t>
            </w:r>
          </w:p>
        </w:tc>
        <w:tc>
          <w:tcPr>
            <w:tcW w:w="567" w:type="dxa"/>
          </w:tcPr>
          <w:p w:rsidR="00C66F6E" w:rsidRPr="00BA7FAF" w:rsidRDefault="00C66F6E" w:rsidP="00563F65">
            <w:pPr>
              <w:spacing w:line="228" w:lineRule="auto"/>
              <w:rPr>
                <w:szCs w:val="28"/>
              </w:rPr>
            </w:pPr>
            <w:r w:rsidRPr="00BA7FAF">
              <w:rPr>
                <w:sz w:val="28"/>
                <w:szCs w:val="28"/>
              </w:rPr>
              <w:t>–</w:t>
            </w:r>
          </w:p>
        </w:tc>
        <w:tc>
          <w:tcPr>
            <w:tcW w:w="5352" w:type="dxa"/>
          </w:tcPr>
          <w:p w:rsidR="00C66F6E" w:rsidRPr="00E17AC7" w:rsidRDefault="00C66F6E" w:rsidP="00C66F6E">
            <w:pPr>
              <w:jc w:val="both"/>
              <w:rPr>
                <w:sz w:val="28"/>
                <w:szCs w:val="26"/>
              </w:rPr>
            </w:pPr>
            <w:r w:rsidRPr="00E17AC7">
              <w:rPr>
                <w:sz w:val="28"/>
                <w:szCs w:val="26"/>
              </w:rPr>
              <w:t>отдел по вопросам социальной сферы Администрации Миллеровского района;</w:t>
            </w:r>
          </w:p>
          <w:p w:rsidR="00C66F6E" w:rsidRPr="00E17AC7" w:rsidRDefault="00C66F6E" w:rsidP="00C66F6E">
            <w:pPr>
              <w:jc w:val="both"/>
              <w:rPr>
                <w:sz w:val="28"/>
                <w:szCs w:val="26"/>
              </w:rPr>
            </w:pPr>
            <w:r w:rsidRPr="00E17AC7">
              <w:rPr>
                <w:sz w:val="28"/>
                <w:szCs w:val="26"/>
              </w:rPr>
              <w:t>муниципальное учреждение Управление образования Миллеровского района;</w:t>
            </w:r>
          </w:p>
          <w:p w:rsidR="00C66F6E" w:rsidRPr="00BA7FAF" w:rsidRDefault="00C66F6E" w:rsidP="00C66F6E">
            <w:pPr>
              <w:spacing w:line="228" w:lineRule="auto"/>
              <w:jc w:val="both"/>
              <w:rPr>
                <w:szCs w:val="28"/>
              </w:rPr>
            </w:pPr>
            <w:r w:rsidRPr="00E17AC7">
              <w:rPr>
                <w:sz w:val="28"/>
                <w:szCs w:val="28"/>
              </w:rPr>
              <w:t>образовательные учреждения</w:t>
            </w:r>
          </w:p>
        </w:tc>
      </w:tr>
      <w:tr w:rsidR="00C66F6E" w:rsidRPr="00BA7FAF" w:rsidTr="00563F65">
        <w:tc>
          <w:tcPr>
            <w:tcW w:w="3652" w:type="dxa"/>
          </w:tcPr>
          <w:p w:rsidR="00C66F6E" w:rsidRPr="00BA7FAF" w:rsidRDefault="00C66F6E" w:rsidP="00563F65">
            <w:pPr>
              <w:spacing w:line="228" w:lineRule="auto"/>
              <w:rPr>
                <w:szCs w:val="28"/>
              </w:rPr>
            </w:pPr>
          </w:p>
        </w:tc>
        <w:tc>
          <w:tcPr>
            <w:tcW w:w="567" w:type="dxa"/>
          </w:tcPr>
          <w:p w:rsidR="00C66F6E" w:rsidRPr="00BA7FAF" w:rsidRDefault="00C66F6E" w:rsidP="00563F65">
            <w:pPr>
              <w:spacing w:line="228" w:lineRule="auto"/>
              <w:rPr>
                <w:szCs w:val="28"/>
              </w:rPr>
            </w:pPr>
          </w:p>
        </w:tc>
        <w:tc>
          <w:tcPr>
            <w:tcW w:w="5352" w:type="dxa"/>
          </w:tcPr>
          <w:p w:rsidR="00C66F6E" w:rsidRPr="00BA7FAF" w:rsidRDefault="00C66F6E" w:rsidP="00563F65">
            <w:pPr>
              <w:spacing w:line="228" w:lineRule="auto"/>
              <w:jc w:val="both"/>
              <w:rPr>
                <w:szCs w:val="28"/>
              </w:rPr>
            </w:pPr>
          </w:p>
        </w:tc>
      </w:tr>
      <w:tr w:rsidR="00C66F6E" w:rsidRPr="00BA7FAF" w:rsidTr="00563F65">
        <w:tc>
          <w:tcPr>
            <w:tcW w:w="3652" w:type="dxa"/>
          </w:tcPr>
          <w:p w:rsidR="00C66F6E" w:rsidRPr="00BA7FAF" w:rsidRDefault="00C66F6E" w:rsidP="00563F65">
            <w:pPr>
              <w:spacing w:line="228" w:lineRule="auto"/>
              <w:rPr>
                <w:szCs w:val="28"/>
              </w:rPr>
            </w:pPr>
            <w:r w:rsidRPr="00BA7FAF">
              <w:rPr>
                <w:sz w:val="28"/>
                <w:szCs w:val="28"/>
              </w:rPr>
              <w:t xml:space="preserve">Программно-целевые инструменты подпрограммы </w:t>
            </w:r>
          </w:p>
        </w:tc>
        <w:tc>
          <w:tcPr>
            <w:tcW w:w="567" w:type="dxa"/>
          </w:tcPr>
          <w:p w:rsidR="00C66F6E" w:rsidRPr="00BA7FAF" w:rsidRDefault="00C66F6E" w:rsidP="00563F65">
            <w:pPr>
              <w:autoSpaceDE w:val="0"/>
              <w:autoSpaceDN w:val="0"/>
              <w:adjustRightInd w:val="0"/>
              <w:spacing w:line="228" w:lineRule="auto"/>
              <w:rPr>
                <w:szCs w:val="28"/>
              </w:rPr>
            </w:pPr>
            <w:r w:rsidRPr="00BA7FAF">
              <w:rPr>
                <w:sz w:val="28"/>
                <w:szCs w:val="28"/>
              </w:rPr>
              <w:t>–</w:t>
            </w:r>
          </w:p>
        </w:tc>
        <w:tc>
          <w:tcPr>
            <w:tcW w:w="5352" w:type="dxa"/>
          </w:tcPr>
          <w:p w:rsidR="00C66F6E" w:rsidRPr="00BA7FAF" w:rsidRDefault="00C66F6E" w:rsidP="00563F65">
            <w:pPr>
              <w:autoSpaceDE w:val="0"/>
              <w:autoSpaceDN w:val="0"/>
              <w:adjustRightInd w:val="0"/>
              <w:spacing w:line="228" w:lineRule="auto"/>
              <w:jc w:val="both"/>
              <w:rPr>
                <w:szCs w:val="28"/>
              </w:rPr>
            </w:pPr>
            <w:r w:rsidRPr="00BA7FAF">
              <w:rPr>
                <w:sz w:val="28"/>
                <w:szCs w:val="28"/>
              </w:rPr>
              <w:t>отсутствуют</w:t>
            </w:r>
          </w:p>
        </w:tc>
      </w:tr>
      <w:tr w:rsidR="00C66F6E" w:rsidRPr="00BA7FAF" w:rsidTr="00563F65">
        <w:tc>
          <w:tcPr>
            <w:tcW w:w="3652" w:type="dxa"/>
          </w:tcPr>
          <w:p w:rsidR="00C66F6E" w:rsidRPr="00BA7FAF" w:rsidRDefault="00C66F6E" w:rsidP="00563F65">
            <w:pPr>
              <w:spacing w:line="228" w:lineRule="auto"/>
              <w:rPr>
                <w:szCs w:val="28"/>
              </w:rPr>
            </w:pPr>
          </w:p>
        </w:tc>
        <w:tc>
          <w:tcPr>
            <w:tcW w:w="567" w:type="dxa"/>
          </w:tcPr>
          <w:p w:rsidR="00C66F6E" w:rsidRPr="00BA7FAF" w:rsidRDefault="00C66F6E" w:rsidP="00563F65">
            <w:pPr>
              <w:autoSpaceDE w:val="0"/>
              <w:autoSpaceDN w:val="0"/>
              <w:adjustRightInd w:val="0"/>
              <w:spacing w:line="228" w:lineRule="auto"/>
              <w:rPr>
                <w:szCs w:val="28"/>
              </w:rPr>
            </w:pPr>
          </w:p>
        </w:tc>
        <w:tc>
          <w:tcPr>
            <w:tcW w:w="5352" w:type="dxa"/>
          </w:tcPr>
          <w:p w:rsidR="00C66F6E" w:rsidRPr="00BA7FAF" w:rsidRDefault="00C66F6E" w:rsidP="00563F65">
            <w:pPr>
              <w:autoSpaceDE w:val="0"/>
              <w:autoSpaceDN w:val="0"/>
              <w:adjustRightInd w:val="0"/>
              <w:spacing w:line="228" w:lineRule="auto"/>
              <w:jc w:val="both"/>
              <w:rPr>
                <w:szCs w:val="28"/>
              </w:rPr>
            </w:pPr>
          </w:p>
        </w:tc>
      </w:tr>
      <w:tr w:rsidR="00C66F6E" w:rsidRPr="00BA7FAF" w:rsidTr="00563F65">
        <w:tc>
          <w:tcPr>
            <w:tcW w:w="3652" w:type="dxa"/>
          </w:tcPr>
          <w:p w:rsidR="00C66F6E" w:rsidRPr="00BA7FAF" w:rsidRDefault="00C66F6E" w:rsidP="00563F65">
            <w:pPr>
              <w:spacing w:line="228" w:lineRule="auto"/>
              <w:rPr>
                <w:szCs w:val="28"/>
              </w:rPr>
            </w:pPr>
            <w:r w:rsidRPr="00BA7FAF">
              <w:rPr>
                <w:sz w:val="28"/>
                <w:szCs w:val="28"/>
              </w:rPr>
              <w:t>Цель подпрограммы</w:t>
            </w:r>
          </w:p>
        </w:tc>
        <w:tc>
          <w:tcPr>
            <w:tcW w:w="567" w:type="dxa"/>
          </w:tcPr>
          <w:p w:rsidR="00C66F6E" w:rsidRPr="00BA7FAF" w:rsidRDefault="00C66F6E" w:rsidP="00563F65">
            <w:pPr>
              <w:autoSpaceDE w:val="0"/>
              <w:autoSpaceDN w:val="0"/>
              <w:adjustRightInd w:val="0"/>
              <w:spacing w:line="228" w:lineRule="auto"/>
              <w:rPr>
                <w:szCs w:val="28"/>
              </w:rPr>
            </w:pPr>
            <w:r w:rsidRPr="00BA7FAF">
              <w:rPr>
                <w:sz w:val="28"/>
                <w:szCs w:val="28"/>
              </w:rPr>
              <w:t>–</w:t>
            </w:r>
          </w:p>
        </w:tc>
        <w:tc>
          <w:tcPr>
            <w:tcW w:w="5352" w:type="dxa"/>
          </w:tcPr>
          <w:p w:rsidR="00C66F6E" w:rsidRPr="00BA7FAF" w:rsidRDefault="00C66F6E" w:rsidP="00E17AC7">
            <w:pPr>
              <w:spacing w:line="228" w:lineRule="auto"/>
              <w:jc w:val="both"/>
              <w:rPr>
                <w:szCs w:val="28"/>
              </w:rPr>
            </w:pPr>
            <w:r w:rsidRPr="00BA7FAF">
              <w:rPr>
                <w:sz w:val="28"/>
                <w:szCs w:val="28"/>
              </w:rPr>
              <w:t xml:space="preserve">создание в </w:t>
            </w:r>
            <w:proofErr w:type="spellStart"/>
            <w:r>
              <w:rPr>
                <w:sz w:val="28"/>
                <w:szCs w:val="28"/>
              </w:rPr>
              <w:t>Миллеровском</w:t>
            </w:r>
            <w:proofErr w:type="spellEnd"/>
            <w:r>
              <w:rPr>
                <w:sz w:val="28"/>
                <w:szCs w:val="28"/>
              </w:rPr>
              <w:t xml:space="preserve"> районе </w:t>
            </w:r>
            <w:r w:rsidRPr="00BA7FAF">
              <w:rPr>
                <w:sz w:val="28"/>
                <w:szCs w:val="28"/>
              </w:rPr>
              <w:t>системы защиты прав потребителей, направленной на минимизацию рисков для участников гражданского оборота с учетом динамики развития потребительского рынка товаров и услуг</w:t>
            </w:r>
          </w:p>
        </w:tc>
      </w:tr>
      <w:tr w:rsidR="00C66F6E" w:rsidRPr="00BA7FAF" w:rsidTr="00563F65">
        <w:tc>
          <w:tcPr>
            <w:tcW w:w="3652" w:type="dxa"/>
          </w:tcPr>
          <w:p w:rsidR="00C66F6E" w:rsidRPr="00BA7FAF" w:rsidRDefault="00C66F6E" w:rsidP="00563F65">
            <w:pPr>
              <w:spacing w:line="228" w:lineRule="auto"/>
              <w:rPr>
                <w:szCs w:val="28"/>
              </w:rPr>
            </w:pPr>
          </w:p>
        </w:tc>
        <w:tc>
          <w:tcPr>
            <w:tcW w:w="567" w:type="dxa"/>
          </w:tcPr>
          <w:p w:rsidR="00C66F6E" w:rsidRPr="00BA7FAF" w:rsidRDefault="00C66F6E" w:rsidP="00563F65">
            <w:pPr>
              <w:autoSpaceDE w:val="0"/>
              <w:autoSpaceDN w:val="0"/>
              <w:adjustRightInd w:val="0"/>
              <w:spacing w:line="228" w:lineRule="auto"/>
              <w:rPr>
                <w:szCs w:val="28"/>
              </w:rPr>
            </w:pPr>
          </w:p>
        </w:tc>
        <w:tc>
          <w:tcPr>
            <w:tcW w:w="5352" w:type="dxa"/>
          </w:tcPr>
          <w:p w:rsidR="00C66F6E" w:rsidRPr="00BA7FAF" w:rsidRDefault="00C66F6E" w:rsidP="00563F65">
            <w:pPr>
              <w:autoSpaceDE w:val="0"/>
              <w:autoSpaceDN w:val="0"/>
              <w:adjustRightInd w:val="0"/>
              <w:spacing w:line="228" w:lineRule="auto"/>
              <w:jc w:val="both"/>
              <w:rPr>
                <w:szCs w:val="28"/>
              </w:rPr>
            </w:pPr>
          </w:p>
        </w:tc>
      </w:tr>
      <w:tr w:rsidR="00C66F6E" w:rsidRPr="00BA7FAF" w:rsidTr="00563F65">
        <w:tc>
          <w:tcPr>
            <w:tcW w:w="3652" w:type="dxa"/>
          </w:tcPr>
          <w:p w:rsidR="00C66F6E" w:rsidRPr="00BA7FAF" w:rsidRDefault="00C66F6E" w:rsidP="00563F65">
            <w:pPr>
              <w:spacing w:line="228" w:lineRule="auto"/>
              <w:rPr>
                <w:szCs w:val="28"/>
              </w:rPr>
            </w:pPr>
            <w:r w:rsidRPr="00BA7FAF">
              <w:rPr>
                <w:sz w:val="28"/>
                <w:szCs w:val="28"/>
              </w:rPr>
              <w:t xml:space="preserve">Задача подпрограммы </w:t>
            </w:r>
          </w:p>
        </w:tc>
        <w:tc>
          <w:tcPr>
            <w:tcW w:w="567" w:type="dxa"/>
          </w:tcPr>
          <w:p w:rsidR="00C66F6E" w:rsidRPr="00BA7FAF" w:rsidRDefault="00C66F6E" w:rsidP="00563F65">
            <w:pPr>
              <w:spacing w:line="228" w:lineRule="auto"/>
              <w:rPr>
                <w:szCs w:val="28"/>
              </w:rPr>
            </w:pPr>
            <w:r w:rsidRPr="00BA7FAF">
              <w:rPr>
                <w:sz w:val="28"/>
                <w:szCs w:val="28"/>
              </w:rPr>
              <w:t>–</w:t>
            </w:r>
          </w:p>
        </w:tc>
        <w:tc>
          <w:tcPr>
            <w:tcW w:w="5352" w:type="dxa"/>
          </w:tcPr>
          <w:p w:rsidR="00563F65" w:rsidRDefault="00563F65" w:rsidP="00563F65">
            <w:pPr>
              <w:autoSpaceDE w:val="0"/>
              <w:autoSpaceDN w:val="0"/>
              <w:adjustRightInd w:val="0"/>
              <w:spacing w:line="228" w:lineRule="auto"/>
              <w:jc w:val="both"/>
              <w:rPr>
                <w:sz w:val="28"/>
                <w:szCs w:val="28"/>
              </w:rPr>
            </w:pPr>
            <w:r w:rsidRPr="00E40263">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C66F6E" w:rsidRPr="00BA7FAF" w:rsidRDefault="00C66F6E" w:rsidP="00563F65">
            <w:pPr>
              <w:autoSpaceDE w:val="0"/>
              <w:autoSpaceDN w:val="0"/>
              <w:adjustRightInd w:val="0"/>
              <w:spacing w:line="228" w:lineRule="auto"/>
              <w:jc w:val="both"/>
              <w:rPr>
                <w:rFonts w:eastAsia="Calibri"/>
                <w:sz w:val="24"/>
                <w:szCs w:val="28"/>
              </w:rPr>
            </w:pPr>
            <w:r w:rsidRPr="00BA7FAF">
              <w:rPr>
                <w:rFonts w:eastAsia="Calibri"/>
                <w:sz w:val="28"/>
                <w:szCs w:val="28"/>
              </w:rPr>
              <w:t xml:space="preserve">формирование у населения </w:t>
            </w:r>
            <w:r w:rsidR="00563F65">
              <w:rPr>
                <w:rFonts w:eastAsia="Calibri"/>
                <w:sz w:val="28"/>
                <w:szCs w:val="28"/>
              </w:rPr>
              <w:t xml:space="preserve">Миллеровского района </w:t>
            </w:r>
            <w:r w:rsidRPr="00BA7FAF">
              <w:rPr>
                <w:rFonts w:eastAsia="Calibri"/>
                <w:sz w:val="28"/>
                <w:szCs w:val="28"/>
              </w:rPr>
              <w:t xml:space="preserve">навыков рационального потребительского поведения; </w:t>
            </w:r>
          </w:p>
          <w:p w:rsidR="00C66F6E" w:rsidRPr="00BA7FAF" w:rsidRDefault="00C66F6E" w:rsidP="00563F65">
            <w:pPr>
              <w:autoSpaceDE w:val="0"/>
              <w:autoSpaceDN w:val="0"/>
              <w:adjustRightInd w:val="0"/>
              <w:spacing w:line="228" w:lineRule="auto"/>
              <w:jc w:val="both"/>
              <w:rPr>
                <w:rFonts w:eastAsia="Calibri"/>
                <w:sz w:val="24"/>
                <w:szCs w:val="28"/>
              </w:rPr>
            </w:pPr>
            <w:r w:rsidRPr="00BA7FAF">
              <w:rPr>
                <w:rFonts w:eastAsia="Calibri"/>
                <w:sz w:val="28"/>
                <w:szCs w:val="28"/>
              </w:rPr>
              <w:t>повышение качества продукции, поступающей на потребительский рынок</w:t>
            </w:r>
            <w:r w:rsidR="00563F65">
              <w:rPr>
                <w:rFonts w:eastAsia="Calibri"/>
                <w:sz w:val="28"/>
                <w:szCs w:val="28"/>
              </w:rPr>
              <w:t xml:space="preserve"> Миллеровского района </w:t>
            </w:r>
            <w:r w:rsidRPr="00BA7FAF">
              <w:rPr>
                <w:rFonts w:eastAsia="Calibri"/>
                <w:sz w:val="28"/>
                <w:szCs w:val="28"/>
              </w:rPr>
              <w:t xml:space="preserve"> </w:t>
            </w:r>
          </w:p>
          <w:p w:rsidR="00C66F6E" w:rsidRPr="00BA7FAF" w:rsidRDefault="00C66F6E" w:rsidP="00563F65">
            <w:pPr>
              <w:autoSpaceDE w:val="0"/>
              <w:autoSpaceDN w:val="0"/>
              <w:adjustRightInd w:val="0"/>
              <w:spacing w:line="228" w:lineRule="auto"/>
              <w:jc w:val="both"/>
              <w:rPr>
                <w:szCs w:val="28"/>
              </w:rPr>
            </w:pPr>
          </w:p>
        </w:tc>
      </w:tr>
      <w:tr w:rsidR="00C66F6E" w:rsidRPr="00BA7FAF" w:rsidTr="00563F65">
        <w:tc>
          <w:tcPr>
            <w:tcW w:w="3652" w:type="dxa"/>
          </w:tcPr>
          <w:p w:rsidR="00C66F6E" w:rsidRPr="00BA7FAF" w:rsidRDefault="00C66F6E" w:rsidP="00563F65">
            <w:pPr>
              <w:rPr>
                <w:szCs w:val="28"/>
              </w:rPr>
            </w:pPr>
          </w:p>
        </w:tc>
        <w:tc>
          <w:tcPr>
            <w:tcW w:w="567" w:type="dxa"/>
          </w:tcPr>
          <w:p w:rsidR="00C66F6E" w:rsidRPr="00BA7FAF" w:rsidRDefault="00C66F6E" w:rsidP="00563F65">
            <w:pPr>
              <w:rPr>
                <w:szCs w:val="28"/>
              </w:rPr>
            </w:pPr>
          </w:p>
        </w:tc>
        <w:tc>
          <w:tcPr>
            <w:tcW w:w="5352" w:type="dxa"/>
          </w:tcPr>
          <w:p w:rsidR="00C66F6E" w:rsidRPr="00BA7FAF" w:rsidRDefault="00C66F6E" w:rsidP="00563F65">
            <w:pPr>
              <w:jc w:val="both"/>
              <w:rPr>
                <w:szCs w:val="28"/>
              </w:rPr>
            </w:pPr>
          </w:p>
        </w:tc>
      </w:tr>
      <w:tr w:rsidR="00C66F6E" w:rsidRPr="00BA7FAF" w:rsidTr="00563F65">
        <w:tc>
          <w:tcPr>
            <w:tcW w:w="3652" w:type="dxa"/>
          </w:tcPr>
          <w:p w:rsidR="00C66F6E" w:rsidRPr="00BA7FAF" w:rsidRDefault="00C66F6E" w:rsidP="00563F65">
            <w:pPr>
              <w:rPr>
                <w:szCs w:val="28"/>
              </w:rPr>
            </w:pPr>
            <w:r w:rsidRPr="00BA7FAF">
              <w:rPr>
                <w:sz w:val="28"/>
                <w:szCs w:val="28"/>
              </w:rPr>
              <w:t xml:space="preserve">Целевые показатели подпрограммы </w:t>
            </w:r>
          </w:p>
        </w:tc>
        <w:tc>
          <w:tcPr>
            <w:tcW w:w="567" w:type="dxa"/>
          </w:tcPr>
          <w:p w:rsidR="00C66F6E" w:rsidRPr="00BA7FAF" w:rsidRDefault="00C66F6E" w:rsidP="00563F65">
            <w:pPr>
              <w:rPr>
                <w:szCs w:val="28"/>
              </w:rPr>
            </w:pPr>
            <w:r w:rsidRPr="00BA7FAF">
              <w:rPr>
                <w:sz w:val="28"/>
                <w:szCs w:val="28"/>
              </w:rPr>
              <w:t>–</w:t>
            </w:r>
          </w:p>
        </w:tc>
        <w:tc>
          <w:tcPr>
            <w:tcW w:w="5352" w:type="dxa"/>
          </w:tcPr>
          <w:p w:rsidR="00E40263" w:rsidRPr="00715E20" w:rsidRDefault="00715E20" w:rsidP="00E40263">
            <w:pPr>
              <w:jc w:val="both"/>
              <w:rPr>
                <w:sz w:val="28"/>
                <w:szCs w:val="28"/>
              </w:rPr>
            </w:pPr>
            <w:r w:rsidRPr="00715E20">
              <w:rPr>
                <w:sz w:val="28"/>
                <w:szCs w:val="28"/>
              </w:rPr>
              <w:t xml:space="preserve">количество </w:t>
            </w:r>
            <w:r w:rsidR="00E40263" w:rsidRPr="00715E20">
              <w:rPr>
                <w:sz w:val="28"/>
                <w:szCs w:val="28"/>
              </w:rPr>
              <w:t>рас</w:t>
            </w:r>
            <w:r w:rsidRPr="00715E20">
              <w:rPr>
                <w:sz w:val="28"/>
                <w:szCs w:val="28"/>
              </w:rPr>
              <w:t>смотренных обращений (консультаций</w:t>
            </w:r>
            <w:r w:rsidR="00E40263" w:rsidRPr="00715E20">
              <w:rPr>
                <w:sz w:val="28"/>
                <w:szCs w:val="28"/>
              </w:rPr>
              <w:t>) граждан специалистами по защите прав потребителей;</w:t>
            </w:r>
          </w:p>
          <w:p w:rsidR="00E40263" w:rsidRPr="00715E20" w:rsidRDefault="00715E20" w:rsidP="00E40263">
            <w:pPr>
              <w:spacing w:line="235" w:lineRule="auto"/>
              <w:jc w:val="both"/>
              <w:rPr>
                <w:sz w:val="28"/>
                <w:szCs w:val="28"/>
              </w:rPr>
            </w:pPr>
            <w:r w:rsidRPr="00715E20">
              <w:rPr>
                <w:sz w:val="28"/>
                <w:szCs w:val="28"/>
              </w:rPr>
              <w:t>количество размещенных</w:t>
            </w:r>
            <w:r w:rsidR="00E40263" w:rsidRPr="00715E20">
              <w:rPr>
                <w:sz w:val="28"/>
                <w:szCs w:val="28"/>
              </w:rPr>
              <w:t xml:space="preserve"> в средствах массовой информации материалов (печатных, радио-, видео-, интерне</w:t>
            </w:r>
            <w:proofErr w:type="gramStart"/>
            <w:r w:rsidR="00E40263" w:rsidRPr="00715E20">
              <w:rPr>
                <w:sz w:val="28"/>
                <w:szCs w:val="28"/>
              </w:rPr>
              <w:t>т-</w:t>
            </w:r>
            <w:proofErr w:type="gramEnd"/>
            <w:r w:rsidR="00E40263" w:rsidRPr="00715E20">
              <w:rPr>
                <w:sz w:val="28"/>
                <w:szCs w:val="28"/>
              </w:rPr>
              <w:t>), касающихся вопросов защиты прав потребителей</w:t>
            </w:r>
            <w:r w:rsidR="004479F3">
              <w:rPr>
                <w:sz w:val="28"/>
                <w:szCs w:val="28"/>
              </w:rPr>
              <w:t>;</w:t>
            </w:r>
          </w:p>
          <w:p w:rsidR="00E40263" w:rsidRPr="00715E20" w:rsidRDefault="00715E20" w:rsidP="00E40263">
            <w:pPr>
              <w:autoSpaceDE w:val="0"/>
              <w:autoSpaceDN w:val="0"/>
              <w:adjustRightInd w:val="0"/>
              <w:jc w:val="both"/>
              <w:rPr>
                <w:kern w:val="2"/>
                <w:sz w:val="28"/>
                <w:szCs w:val="28"/>
              </w:rPr>
            </w:pPr>
            <w:r w:rsidRPr="00715E20">
              <w:rPr>
                <w:kern w:val="2"/>
                <w:sz w:val="28"/>
                <w:szCs w:val="28"/>
              </w:rPr>
              <w:lastRenderedPageBreak/>
              <w:t>количество заключенных</w:t>
            </w:r>
            <w:r w:rsidR="00E40263" w:rsidRPr="00715E20">
              <w:rPr>
                <w:kern w:val="2"/>
                <w:sz w:val="28"/>
                <w:szCs w:val="28"/>
              </w:rPr>
              <w:t xml:space="preserve"> пользовательских соглашений об использования знака соответствия системы добровольной сертификации «Сделано на Дону»</w:t>
            </w:r>
          </w:p>
          <w:p w:rsidR="00C66F6E" w:rsidRPr="00BA7FAF" w:rsidRDefault="00C66F6E" w:rsidP="00563F65">
            <w:pPr>
              <w:jc w:val="both"/>
              <w:rPr>
                <w:szCs w:val="28"/>
              </w:rPr>
            </w:pPr>
          </w:p>
        </w:tc>
      </w:tr>
      <w:tr w:rsidR="00C66F6E" w:rsidRPr="00BA7FAF" w:rsidTr="00563F65">
        <w:tc>
          <w:tcPr>
            <w:tcW w:w="3652" w:type="dxa"/>
          </w:tcPr>
          <w:p w:rsidR="00C66F6E" w:rsidRPr="00BA7FAF" w:rsidRDefault="00C66F6E" w:rsidP="00563F65">
            <w:pPr>
              <w:rPr>
                <w:szCs w:val="28"/>
              </w:rPr>
            </w:pPr>
          </w:p>
        </w:tc>
        <w:tc>
          <w:tcPr>
            <w:tcW w:w="567" w:type="dxa"/>
          </w:tcPr>
          <w:p w:rsidR="00C66F6E" w:rsidRPr="00BA7FAF" w:rsidRDefault="00C66F6E" w:rsidP="00563F65">
            <w:pPr>
              <w:rPr>
                <w:szCs w:val="28"/>
              </w:rPr>
            </w:pPr>
          </w:p>
        </w:tc>
        <w:tc>
          <w:tcPr>
            <w:tcW w:w="5352" w:type="dxa"/>
          </w:tcPr>
          <w:p w:rsidR="00C66F6E" w:rsidRPr="00BA7FAF" w:rsidRDefault="00C66F6E" w:rsidP="00563F65">
            <w:pPr>
              <w:jc w:val="both"/>
              <w:rPr>
                <w:szCs w:val="28"/>
              </w:rPr>
            </w:pPr>
          </w:p>
        </w:tc>
      </w:tr>
      <w:tr w:rsidR="00C66F6E" w:rsidRPr="00BA7FAF" w:rsidTr="00563F65">
        <w:tc>
          <w:tcPr>
            <w:tcW w:w="3652" w:type="dxa"/>
          </w:tcPr>
          <w:p w:rsidR="00C66F6E" w:rsidRPr="00BA7FAF" w:rsidRDefault="00C66F6E" w:rsidP="00563F65">
            <w:pPr>
              <w:rPr>
                <w:szCs w:val="28"/>
              </w:rPr>
            </w:pPr>
            <w:r w:rsidRPr="00BA7FAF">
              <w:rPr>
                <w:sz w:val="28"/>
                <w:szCs w:val="28"/>
              </w:rPr>
              <w:t xml:space="preserve">Этапы и сроки реализации подпрограммы </w:t>
            </w:r>
          </w:p>
        </w:tc>
        <w:tc>
          <w:tcPr>
            <w:tcW w:w="567" w:type="dxa"/>
          </w:tcPr>
          <w:p w:rsidR="00C66F6E" w:rsidRPr="00BA7FAF" w:rsidRDefault="00C66F6E" w:rsidP="00563F65">
            <w:pPr>
              <w:rPr>
                <w:szCs w:val="28"/>
              </w:rPr>
            </w:pPr>
            <w:r w:rsidRPr="00BA7FAF">
              <w:rPr>
                <w:sz w:val="28"/>
                <w:szCs w:val="28"/>
              </w:rPr>
              <w:t>–</w:t>
            </w:r>
          </w:p>
        </w:tc>
        <w:tc>
          <w:tcPr>
            <w:tcW w:w="5352" w:type="dxa"/>
          </w:tcPr>
          <w:p w:rsidR="00C66F6E" w:rsidRPr="00BA7FAF" w:rsidRDefault="00C66F6E" w:rsidP="00563F65">
            <w:pPr>
              <w:jc w:val="both"/>
              <w:rPr>
                <w:szCs w:val="28"/>
              </w:rPr>
            </w:pPr>
            <w:r w:rsidRPr="00BA7FAF">
              <w:rPr>
                <w:sz w:val="28"/>
                <w:szCs w:val="28"/>
              </w:rPr>
              <w:t>2019 – 2030 годы.</w:t>
            </w:r>
          </w:p>
          <w:p w:rsidR="00C66F6E" w:rsidRPr="00BA7FAF" w:rsidRDefault="00C66F6E" w:rsidP="00563F65">
            <w:pPr>
              <w:jc w:val="both"/>
              <w:rPr>
                <w:szCs w:val="28"/>
              </w:rPr>
            </w:pPr>
            <w:r w:rsidRPr="00BA7FAF">
              <w:rPr>
                <w:sz w:val="28"/>
                <w:szCs w:val="28"/>
              </w:rPr>
              <w:t xml:space="preserve">Этапы реализации подпрограммы </w:t>
            </w:r>
            <w:r w:rsidRPr="00BA7FAF">
              <w:rPr>
                <w:sz w:val="28"/>
                <w:szCs w:val="28"/>
              </w:rPr>
              <w:br/>
              <w:t>не выделяются</w:t>
            </w:r>
          </w:p>
        </w:tc>
      </w:tr>
      <w:tr w:rsidR="00C66F6E" w:rsidRPr="00BA7FAF" w:rsidTr="00563F65">
        <w:tc>
          <w:tcPr>
            <w:tcW w:w="3652" w:type="dxa"/>
          </w:tcPr>
          <w:p w:rsidR="00C66F6E" w:rsidRPr="00BA7FAF" w:rsidRDefault="00C66F6E" w:rsidP="00563F65">
            <w:pPr>
              <w:rPr>
                <w:szCs w:val="28"/>
              </w:rPr>
            </w:pPr>
          </w:p>
        </w:tc>
        <w:tc>
          <w:tcPr>
            <w:tcW w:w="567" w:type="dxa"/>
          </w:tcPr>
          <w:p w:rsidR="00C66F6E" w:rsidRPr="00BA7FAF" w:rsidRDefault="00C66F6E" w:rsidP="00563F65">
            <w:pPr>
              <w:rPr>
                <w:szCs w:val="28"/>
              </w:rPr>
            </w:pPr>
          </w:p>
        </w:tc>
        <w:tc>
          <w:tcPr>
            <w:tcW w:w="5352" w:type="dxa"/>
          </w:tcPr>
          <w:p w:rsidR="00C66F6E" w:rsidRPr="00BA7FAF" w:rsidRDefault="00C66F6E" w:rsidP="00563F65">
            <w:pPr>
              <w:jc w:val="both"/>
              <w:rPr>
                <w:szCs w:val="28"/>
              </w:rPr>
            </w:pPr>
          </w:p>
        </w:tc>
      </w:tr>
      <w:tr w:rsidR="00C66F6E" w:rsidRPr="00BA7FAF" w:rsidTr="00563F65">
        <w:tc>
          <w:tcPr>
            <w:tcW w:w="3652" w:type="dxa"/>
          </w:tcPr>
          <w:p w:rsidR="00C66F6E" w:rsidRPr="00BA7FAF" w:rsidRDefault="00C66F6E" w:rsidP="00563F65">
            <w:pPr>
              <w:rPr>
                <w:szCs w:val="28"/>
              </w:rPr>
            </w:pPr>
            <w:r w:rsidRPr="00BA7FAF">
              <w:rPr>
                <w:sz w:val="28"/>
                <w:szCs w:val="28"/>
              </w:rPr>
              <w:t xml:space="preserve">Ресурсное обеспечение подпрограммы </w:t>
            </w:r>
          </w:p>
        </w:tc>
        <w:tc>
          <w:tcPr>
            <w:tcW w:w="567" w:type="dxa"/>
          </w:tcPr>
          <w:p w:rsidR="00C66F6E" w:rsidRPr="00BA7FAF" w:rsidRDefault="00C66F6E" w:rsidP="00563F65">
            <w:pPr>
              <w:autoSpaceDE w:val="0"/>
              <w:autoSpaceDN w:val="0"/>
              <w:adjustRightInd w:val="0"/>
              <w:rPr>
                <w:rFonts w:eastAsia="Calibri"/>
                <w:sz w:val="24"/>
                <w:szCs w:val="28"/>
              </w:rPr>
            </w:pPr>
            <w:r w:rsidRPr="00BA7FAF">
              <w:rPr>
                <w:rFonts w:eastAsia="Calibri"/>
                <w:sz w:val="28"/>
                <w:szCs w:val="28"/>
              </w:rPr>
              <w:t>–</w:t>
            </w:r>
          </w:p>
        </w:tc>
        <w:tc>
          <w:tcPr>
            <w:tcW w:w="5352" w:type="dxa"/>
          </w:tcPr>
          <w:p w:rsidR="00715E20" w:rsidRPr="00BA7FAF" w:rsidRDefault="00715E20" w:rsidP="00715E20">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 xml:space="preserve">муниципальной </w:t>
            </w:r>
            <w:r w:rsidRPr="00BA7FAF">
              <w:rPr>
                <w:kern w:val="2"/>
                <w:sz w:val="28"/>
                <w:szCs w:val="28"/>
              </w:rPr>
              <w:t xml:space="preserve">программы составляет </w:t>
            </w:r>
            <w:r>
              <w:rPr>
                <w:kern w:val="2"/>
                <w:sz w:val="28"/>
                <w:szCs w:val="28"/>
              </w:rPr>
              <w:t>36,0</w:t>
            </w:r>
            <w:r w:rsidRPr="00BA7FAF">
              <w:rPr>
                <w:kern w:val="2"/>
                <w:sz w:val="28"/>
                <w:szCs w:val="28"/>
              </w:rPr>
              <w:t xml:space="preserve"> тыс. рублей, в том числе:</w:t>
            </w:r>
          </w:p>
          <w:p w:rsidR="00715E20" w:rsidRPr="00BA7FAF" w:rsidRDefault="00715E20" w:rsidP="00715E20">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715E20" w:rsidRPr="00BA7FAF" w:rsidRDefault="00715E20" w:rsidP="00715E20">
            <w:pPr>
              <w:autoSpaceDE w:val="0"/>
              <w:autoSpaceDN w:val="0"/>
              <w:adjustRightInd w:val="0"/>
              <w:jc w:val="both"/>
              <w:rPr>
                <w:kern w:val="2"/>
                <w:sz w:val="28"/>
                <w:szCs w:val="28"/>
              </w:rPr>
            </w:pPr>
            <w:r>
              <w:rPr>
                <w:kern w:val="2"/>
                <w:sz w:val="28"/>
                <w:szCs w:val="28"/>
              </w:rPr>
              <w:t>в 2020 году – 3,0</w:t>
            </w:r>
            <w:r w:rsidRPr="00BA7FAF">
              <w:rPr>
                <w:kern w:val="2"/>
                <w:sz w:val="28"/>
                <w:szCs w:val="28"/>
              </w:rPr>
              <w:t xml:space="preserve"> тыс. рублей;</w:t>
            </w:r>
          </w:p>
          <w:p w:rsidR="00715E20" w:rsidRPr="00BA7FAF" w:rsidRDefault="00715E20" w:rsidP="00715E20">
            <w:pPr>
              <w:autoSpaceDE w:val="0"/>
              <w:autoSpaceDN w:val="0"/>
              <w:adjustRightInd w:val="0"/>
              <w:jc w:val="both"/>
              <w:rPr>
                <w:kern w:val="2"/>
                <w:sz w:val="28"/>
                <w:szCs w:val="28"/>
              </w:rPr>
            </w:pPr>
            <w:r w:rsidRPr="00BA7FAF">
              <w:rPr>
                <w:kern w:val="2"/>
                <w:sz w:val="28"/>
                <w:szCs w:val="28"/>
              </w:rPr>
              <w:t>в 2021 году –</w:t>
            </w:r>
            <w:r>
              <w:rPr>
                <w:kern w:val="2"/>
                <w:sz w:val="28"/>
                <w:szCs w:val="28"/>
              </w:rPr>
              <w:t xml:space="preserve"> 3,0</w:t>
            </w:r>
            <w:r w:rsidRPr="00BA7FAF">
              <w:rPr>
                <w:kern w:val="2"/>
                <w:sz w:val="28"/>
                <w:szCs w:val="28"/>
              </w:rPr>
              <w:t xml:space="preserve"> тыс. рублей;</w:t>
            </w:r>
          </w:p>
          <w:p w:rsidR="00715E20" w:rsidRPr="00BA7FAF" w:rsidRDefault="00715E20" w:rsidP="00715E20">
            <w:pPr>
              <w:autoSpaceDE w:val="0"/>
              <w:autoSpaceDN w:val="0"/>
              <w:adjustRightInd w:val="0"/>
              <w:jc w:val="both"/>
              <w:rPr>
                <w:kern w:val="2"/>
                <w:sz w:val="28"/>
                <w:szCs w:val="28"/>
              </w:rPr>
            </w:pPr>
            <w:r w:rsidRPr="00BA7FAF">
              <w:rPr>
                <w:kern w:val="2"/>
                <w:sz w:val="28"/>
                <w:szCs w:val="28"/>
              </w:rPr>
              <w:t>в 2022 году –</w:t>
            </w:r>
            <w:r>
              <w:rPr>
                <w:kern w:val="2"/>
                <w:sz w:val="28"/>
                <w:szCs w:val="28"/>
              </w:rPr>
              <w:t xml:space="preserve"> 3,0 </w:t>
            </w:r>
            <w:r w:rsidRPr="00BA7FAF">
              <w:rPr>
                <w:kern w:val="2"/>
                <w:sz w:val="28"/>
                <w:szCs w:val="28"/>
              </w:rPr>
              <w:t>тыс. рублей;</w:t>
            </w:r>
          </w:p>
          <w:p w:rsidR="00715E20" w:rsidRPr="00BA7FAF" w:rsidRDefault="00715E20" w:rsidP="00715E20">
            <w:pPr>
              <w:autoSpaceDE w:val="0"/>
              <w:autoSpaceDN w:val="0"/>
              <w:adjustRightInd w:val="0"/>
              <w:jc w:val="both"/>
              <w:rPr>
                <w:kern w:val="2"/>
                <w:sz w:val="28"/>
                <w:szCs w:val="28"/>
              </w:rPr>
            </w:pPr>
            <w:r w:rsidRPr="00BA7FAF">
              <w:rPr>
                <w:kern w:val="2"/>
                <w:sz w:val="28"/>
                <w:szCs w:val="28"/>
              </w:rPr>
              <w:t>в 2023 году –</w:t>
            </w:r>
            <w:r>
              <w:rPr>
                <w:kern w:val="2"/>
                <w:sz w:val="28"/>
                <w:szCs w:val="28"/>
              </w:rPr>
              <w:t xml:space="preserve"> 3,0 </w:t>
            </w:r>
            <w:r w:rsidRPr="00BA7FAF">
              <w:rPr>
                <w:kern w:val="2"/>
                <w:sz w:val="28"/>
                <w:szCs w:val="28"/>
              </w:rPr>
              <w:t>тыс. рублей;</w:t>
            </w:r>
          </w:p>
          <w:p w:rsidR="00715E20" w:rsidRPr="00BA7FAF" w:rsidRDefault="00715E20" w:rsidP="00715E20">
            <w:pPr>
              <w:autoSpaceDE w:val="0"/>
              <w:autoSpaceDN w:val="0"/>
              <w:adjustRightInd w:val="0"/>
              <w:jc w:val="both"/>
              <w:rPr>
                <w:kern w:val="2"/>
                <w:sz w:val="28"/>
                <w:szCs w:val="28"/>
              </w:rPr>
            </w:pPr>
            <w:r w:rsidRPr="00BA7FAF">
              <w:rPr>
                <w:kern w:val="2"/>
                <w:sz w:val="28"/>
                <w:szCs w:val="28"/>
              </w:rPr>
              <w:t>в 2024 году –</w:t>
            </w:r>
            <w:r>
              <w:rPr>
                <w:kern w:val="2"/>
                <w:sz w:val="28"/>
                <w:szCs w:val="28"/>
              </w:rPr>
              <w:t xml:space="preserve"> 3,0</w:t>
            </w:r>
            <w:r w:rsidRPr="00BA7FAF">
              <w:rPr>
                <w:kern w:val="2"/>
                <w:sz w:val="28"/>
                <w:szCs w:val="28"/>
              </w:rPr>
              <w:t xml:space="preserve"> тыс. рублей;</w:t>
            </w:r>
          </w:p>
          <w:p w:rsidR="00715E20" w:rsidRPr="00BA7FAF" w:rsidRDefault="00715E20" w:rsidP="00715E20">
            <w:pPr>
              <w:autoSpaceDE w:val="0"/>
              <w:autoSpaceDN w:val="0"/>
              <w:adjustRightInd w:val="0"/>
              <w:jc w:val="both"/>
              <w:rPr>
                <w:kern w:val="2"/>
                <w:sz w:val="28"/>
                <w:szCs w:val="28"/>
              </w:rPr>
            </w:pPr>
            <w:r w:rsidRPr="00BA7FAF">
              <w:rPr>
                <w:kern w:val="2"/>
                <w:sz w:val="28"/>
                <w:szCs w:val="28"/>
              </w:rPr>
              <w:t>в 2025 году –</w:t>
            </w:r>
            <w:r>
              <w:rPr>
                <w:kern w:val="2"/>
                <w:sz w:val="28"/>
                <w:szCs w:val="28"/>
              </w:rPr>
              <w:t xml:space="preserve"> 3,0</w:t>
            </w:r>
            <w:r w:rsidRPr="00BA7FAF">
              <w:rPr>
                <w:kern w:val="2"/>
                <w:sz w:val="28"/>
                <w:szCs w:val="28"/>
              </w:rPr>
              <w:t xml:space="preserve"> тыс. рублей;</w:t>
            </w:r>
          </w:p>
          <w:p w:rsidR="00715E20" w:rsidRPr="00BA7FAF" w:rsidRDefault="00715E20" w:rsidP="00715E20">
            <w:pPr>
              <w:autoSpaceDE w:val="0"/>
              <w:autoSpaceDN w:val="0"/>
              <w:adjustRightInd w:val="0"/>
              <w:jc w:val="both"/>
              <w:rPr>
                <w:kern w:val="2"/>
                <w:sz w:val="28"/>
                <w:szCs w:val="28"/>
              </w:rPr>
            </w:pPr>
            <w:r w:rsidRPr="00BA7FAF">
              <w:rPr>
                <w:kern w:val="2"/>
                <w:sz w:val="28"/>
                <w:szCs w:val="28"/>
              </w:rPr>
              <w:t>в 2026 году –</w:t>
            </w:r>
            <w:r>
              <w:rPr>
                <w:kern w:val="2"/>
                <w:sz w:val="28"/>
                <w:szCs w:val="28"/>
              </w:rPr>
              <w:t xml:space="preserve"> 3,0</w:t>
            </w:r>
            <w:r w:rsidRPr="00BA7FAF">
              <w:rPr>
                <w:kern w:val="2"/>
                <w:sz w:val="28"/>
                <w:szCs w:val="28"/>
              </w:rPr>
              <w:t xml:space="preserve"> тыс. рублей;</w:t>
            </w:r>
          </w:p>
          <w:p w:rsidR="00715E20" w:rsidRPr="00BA7FAF" w:rsidRDefault="00715E20" w:rsidP="00715E20">
            <w:pPr>
              <w:autoSpaceDE w:val="0"/>
              <w:autoSpaceDN w:val="0"/>
              <w:adjustRightInd w:val="0"/>
              <w:jc w:val="both"/>
              <w:rPr>
                <w:kern w:val="2"/>
                <w:sz w:val="28"/>
                <w:szCs w:val="28"/>
              </w:rPr>
            </w:pPr>
            <w:r w:rsidRPr="00BA7FAF">
              <w:rPr>
                <w:kern w:val="2"/>
                <w:sz w:val="28"/>
                <w:szCs w:val="28"/>
              </w:rPr>
              <w:t>в 2027 году –</w:t>
            </w:r>
            <w:r>
              <w:rPr>
                <w:kern w:val="2"/>
                <w:sz w:val="28"/>
                <w:szCs w:val="28"/>
              </w:rPr>
              <w:t xml:space="preserve"> 3,0</w:t>
            </w:r>
            <w:r w:rsidRPr="00BA7FAF">
              <w:rPr>
                <w:kern w:val="2"/>
                <w:sz w:val="28"/>
                <w:szCs w:val="28"/>
              </w:rPr>
              <w:t xml:space="preserve"> тыс. рублей</w:t>
            </w:r>
            <w:proofErr w:type="gramStart"/>
            <w:r w:rsidRPr="00BA7FAF">
              <w:rPr>
                <w:kern w:val="2"/>
                <w:sz w:val="28"/>
                <w:szCs w:val="28"/>
              </w:rPr>
              <w:t>;;</w:t>
            </w:r>
            <w:proofErr w:type="gramEnd"/>
          </w:p>
          <w:p w:rsidR="00715E20" w:rsidRPr="00BA7FAF" w:rsidRDefault="00715E20" w:rsidP="00715E20">
            <w:pPr>
              <w:autoSpaceDE w:val="0"/>
              <w:autoSpaceDN w:val="0"/>
              <w:adjustRightInd w:val="0"/>
              <w:jc w:val="both"/>
              <w:rPr>
                <w:kern w:val="2"/>
                <w:sz w:val="28"/>
                <w:szCs w:val="28"/>
              </w:rPr>
            </w:pPr>
            <w:r w:rsidRPr="00BA7FAF">
              <w:rPr>
                <w:kern w:val="2"/>
                <w:sz w:val="28"/>
                <w:szCs w:val="28"/>
              </w:rPr>
              <w:t>в 2028 году –</w:t>
            </w:r>
            <w:r>
              <w:rPr>
                <w:kern w:val="2"/>
                <w:sz w:val="28"/>
                <w:szCs w:val="28"/>
              </w:rPr>
              <w:t xml:space="preserve"> 3,0</w:t>
            </w:r>
            <w:r w:rsidRPr="00BA7FAF">
              <w:rPr>
                <w:kern w:val="2"/>
                <w:sz w:val="28"/>
                <w:szCs w:val="28"/>
              </w:rPr>
              <w:t xml:space="preserve"> тыс. рублей;</w:t>
            </w:r>
          </w:p>
          <w:p w:rsidR="00715E20" w:rsidRPr="00BA7FAF" w:rsidRDefault="00715E20" w:rsidP="00715E20">
            <w:pPr>
              <w:autoSpaceDE w:val="0"/>
              <w:autoSpaceDN w:val="0"/>
              <w:adjustRightInd w:val="0"/>
              <w:jc w:val="both"/>
              <w:rPr>
                <w:kern w:val="2"/>
                <w:sz w:val="28"/>
                <w:szCs w:val="28"/>
              </w:rPr>
            </w:pPr>
            <w:r w:rsidRPr="00BA7FAF">
              <w:rPr>
                <w:kern w:val="2"/>
                <w:sz w:val="28"/>
                <w:szCs w:val="28"/>
              </w:rPr>
              <w:t>в 2029 году –</w:t>
            </w:r>
            <w:r>
              <w:rPr>
                <w:kern w:val="2"/>
                <w:sz w:val="28"/>
                <w:szCs w:val="28"/>
              </w:rPr>
              <w:t xml:space="preserve"> 3,0 </w:t>
            </w:r>
            <w:r w:rsidRPr="00BA7FAF">
              <w:rPr>
                <w:kern w:val="2"/>
                <w:sz w:val="28"/>
                <w:szCs w:val="28"/>
              </w:rPr>
              <w:t>тыс. рублей;</w:t>
            </w:r>
          </w:p>
          <w:p w:rsidR="00715E20" w:rsidRPr="00BA7FAF" w:rsidRDefault="00715E20" w:rsidP="00715E20">
            <w:pPr>
              <w:autoSpaceDE w:val="0"/>
              <w:autoSpaceDN w:val="0"/>
              <w:adjustRightInd w:val="0"/>
              <w:jc w:val="both"/>
              <w:rPr>
                <w:kern w:val="2"/>
                <w:sz w:val="28"/>
                <w:szCs w:val="28"/>
              </w:rPr>
            </w:pPr>
            <w:r w:rsidRPr="00BA7FAF">
              <w:rPr>
                <w:kern w:val="2"/>
                <w:sz w:val="28"/>
                <w:szCs w:val="28"/>
              </w:rPr>
              <w:t>в 2030 году –</w:t>
            </w:r>
            <w:r>
              <w:rPr>
                <w:kern w:val="2"/>
                <w:sz w:val="28"/>
                <w:szCs w:val="28"/>
              </w:rPr>
              <w:t xml:space="preserve"> 3,0</w:t>
            </w:r>
            <w:r w:rsidRPr="00BA7FAF">
              <w:rPr>
                <w:kern w:val="2"/>
                <w:sz w:val="28"/>
                <w:szCs w:val="28"/>
              </w:rPr>
              <w:t xml:space="preserve"> тыс. рублей;</w:t>
            </w:r>
          </w:p>
          <w:p w:rsidR="00715E20" w:rsidRPr="00BA7FAF" w:rsidRDefault="00715E20" w:rsidP="00715E20">
            <w:pPr>
              <w:autoSpaceDE w:val="0"/>
              <w:autoSpaceDN w:val="0"/>
              <w:adjustRightInd w:val="0"/>
              <w:jc w:val="both"/>
              <w:rPr>
                <w:kern w:val="2"/>
                <w:sz w:val="28"/>
                <w:szCs w:val="28"/>
              </w:rPr>
            </w:pPr>
            <w:r w:rsidRPr="00BA7FAF">
              <w:rPr>
                <w:kern w:val="2"/>
                <w:sz w:val="28"/>
                <w:szCs w:val="28"/>
              </w:rPr>
              <w:t>из них:</w:t>
            </w:r>
          </w:p>
          <w:p w:rsidR="00715E20" w:rsidRPr="00BA7FAF" w:rsidRDefault="00715E20" w:rsidP="00715E20">
            <w:pPr>
              <w:autoSpaceDE w:val="0"/>
              <w:autoSpaceDN w:val="0"/>
              <w:adjustRightInd w:val="0"/>
              <w:jc w:val="both"/>
              <w:rPr>
                <w:kern w:val="2"/>
                <w:sz w:val="28"/>
                <w:szCs w:val="28"/>
              </w:rPr>
            </w:pPr>
            <w:r w:rsidRPr="00BC54F6">
              <w:rPr>
                <w:sz w:val="28"/>
                <w:szCs w:val="28"/>
              </w:rPr>
              <w:t>средств бюджета Миллеровского района</w:t>
            </w:r>
            <w:r w:rsidRPr="00BA7FAF">
              <w:rPr>
                <w:kern w:val="2"/>
                <w:sz w:val="28"/>
                <w:szCs w:val="28"/>
              </w:rPr>
              <w:t xml:space="preserve"> –</w:t>
            </w:r>
            <w:r w:rsidRPr="00BA7FAF">
              <w:rPr>
                <w:kern w:val="2"/>
                <w:sz w:val="28"/>
                <w:szCs w:val="28"/>
              </w:rPr>
              <w:br/>
            </w:r>
            <w:r>
              <w:rPr>
                <w:kern w:val="2"/>
                <w:sz w:val="28"/>
                <w:szCs w:val="28"/>
              </w:rPr>
              <w:t>36,0 тыс. рублей</w:t>
            </w:r>
            <w:r w:rsidRPr="00BA7FAF">
              <w:rPr>
                <w:kern w:val="2"/>
                <w:sz w:val="28"/>
                <w:szCs w:val="28"/>
              </w:rPr>
              <w:t>, в том числе:</w:t>
            </w:r>
          </w:p>
          <w:p w:rsidR="00715E20" w:rsidRPr="00BA7FAF" w:rsidRDefault="00715E20" w:rsidP="00715E20">
            <w:pPr>
              <w:autoSpaceDE w:val="0"/>
              <w:autoSpaceDN w:val="0"/>
              <w:adjustRightInd w:val="0"/>
              <w:jc w:val="both"/>
              <w:rPr>
                <w:kern w:val="2"/>
                <w:sz w:val="28"/>
                <w:szCs w:val="28"/>
              </w:rPr>
            </w:pPr>
            <w:r>
              <w:rPr>
                <w:kern w:val="2"/>
                <w:sz w:val="28"/>
                <w:szCs w:val="28"/>
              </w:rPr>
              <w:t>в 2019 году – 3,0</w:t>
            </w:r>
            <w:r w:rsidRPr="00BA7FAF">
              <w:rPr>
                <w:kern w:val="2"/>
                <w:sz w:val="28"/>
                <w:szCs w:val="28"/>
              </w:rPr>
              <w:t xml:space="preserve"> тыс. рублей;</w:t>
            </w:r>
          </w:p>
          <w:p w:rsidR="00715E20" w:rsidRPr="00BA7FAF" w:rsidRDefault="00715E20" w:rsidP="00715E20">
            <w:pPr>
              <w:autoSpaceDE w:val="0"/>
              <w:autoSpaceDN w:val="0"/>
              <w:adjustRightInd w:val="0"/>
              <w:jc w:val="both"/>
              <w:rPr>
                <w:kern w:val="2"/>
                <w:sz w:val="28"/>
                <w:szCs w:val="28"/>
              </w:rPr>
            </w:pPr>
            <w:r>
              <w:rPr>
                <w:kern w:val="2"/>
                <w:sz w:val="28"/>
                <w:szCs w:val="28"/>
              </w:rPr>
              <w:t>в 2020 году – 3,0</w:t>
            </w:r>
            <w:r w:rsidRPr="00BA7FAF">
              <w:rPr>
                <w:kern w:val="2"/>
                <w:sz w:val="28"/>
                <w:szCs w:val="28"/>
              </w:rPr>
              <w:t xml:space="preserve"> тыс. рублей;</w:t>
            </w:r>
          </w:p>
          <w:p w:rsidR="00715E20" w:rsidRPr="00BA7FAF" w:rsidRDefault="00715E20" w:rsidP="00715E20">
            <w:pPr>
              <w:autoSpaceDE w:val="0"/>
              <w:autoSpaceDN w:val="0"/>
              <w:adjustRightInd w:val="0"/>
              <w:jc w:val="both"/>
              <w:rPr>
                <w:kern w:val="2"/>
                <w:sz w:val="28"/>
                <w:szCs w:val="28"/>
              </w:rPr>
            </w:pPr>
            <w:r>
              <w:rPr>
                <w:kern w:val="2"/>
                <w:sz w:val="28"/>
                <w:szCs w:val="28"/>
              </w:rPr>
              <w:t>в 2021 году – 3,0</w:t>
            </w:r>
            <w:r w:rsidRPr="00BA7FAF">
              <w:rPr>
                <w:kern w:val="2"/>
                <w:sz w:val="28"/>
                <w:szCs w:val="28"/>
              </w:rPr>
              <w:t xml:space="preserve">  тыс. рублей;</w:t>
            </w:r>
          </w:p>
          <w:p w:rsidR="00715E20" w:rsidRPr="00BA7FAF" w:rsidRDefault="00715E20" w:rsidP="00715E20">
            <w:pPr>
              <w:autoSpaceDE w:val="0"/>
              <w:autoSpaceDN w:val="0"/>
              <w:adjustRightInd w:val="0"/>
              <w:jc w:val="both"/>
              <w:rPr>
                <w:kern w:val="2"/>
                <w:sz w:val="28"/>
                <w:szCs w:val="28"/>
              </w:rPr>
            </w:pPr>
            <w:r>
              <w:rPr>
                <w:kern w:val="2"/>
                <w:sz w:val="28"/>
                <w:szCs w:val="28"/>
              </w:rPr>
              <w:t>в 2022 году – 3,0</w:t>
            </w:r>
            <w:r w:rsidRPr="00BA7FAF">
              <w:rPr>
                <w:kern w:val="2"/>
                <w:sz w:val="28"/>
                <w:szCs w:val="28"/>
              </w:rPr>
              <w:t xml:space="preserve"> тыс. рублей;</w:t>
            </w:r>
          </w:p>
          <w:p w:rsidR="00715E20" w:rsidRPr="00BA7FAF" w:rsidRDefault="00715E20" w:rsidP="00715E20">
            <w:pPr>
              <w:autoSpaceDE w:val="0"/>
              <w:autoSpaceDN w:val="0"/>
              <w:adjustRightInd w:val="0"/>
              <w:jc w:val="both"/>
              <w:rPr>
                <w:kern w:val="2"/>
                <w:sz w:val="28"/>
                <w:szCs w:val="28"/>
              </w:rPr>
            </w:pPr>
            <w:r>
              <w:rPr>
                <w:kern w:val="2"/>
                <w:sz w:val="28"/>
                <w:szCs w:val="28"/>
              </w:rPr>
              <w:t xml:space="preserve">в 2023 году – 3,0 </w:t>
            </w:r>
            <w:r w:rsidRPr="00BA7FAF">
              <w:rPr>
                <w:kern w:val="2"/>
                <w:sz w:val="28"/>
                <w:szCs w:val="28"/>
              </w:rPr>
              <w:t>тыс. рублей;</w:t>
            </w:r>
          </w:p>
          <w:p w:rsidR="00715E20" w:rsidRPr="00BA7FAF" w:rsidRDefault="00715E20" w:rsidP="00715E20">
            <w:pPr>
              <w:autoSpaceDE w:val="0"/>
              <w:autoSpaceDN w:val="0"/>
              <w:adjustRightInd w:val="0"/>
              <w:jc w:val="both"/>
              <w:rPr>
                <w:kern w:val="2"/>
                <w:sz w:val="28"/>
                <w:szCs w:val="28"/>
              </w:rPr>
            </w:pPr>
            <w:r>
              <w:rPr>
                <w:kern w:val="2"/>
                <w:sz w:val="28"/>
                <w:szCs w:val="28"/>
              </w:rPr>
              <w:t xml:space="preserve">в 2024 году – 3,0 </w:t>
            </w:r>
            <w:r w:rsidRPr="00BA7FAF">
              <w:rPr>
                <w:kern w:val="2"/>
                <w:sz w:val="28"/>
                <w:szCs w:val="28"/>
              </w:rPr>
              <w:t>тыс. рублей;</w:t>
            </w:r>
          </w:p>
          <w:p w:rsidR="00715E20" w:rsidRPr="00BA7FAF" w:rsidRDefault="00715E20" w:rsidP="00715E20">
            <w:pPr>
              <w:autoSpaceDE w:val="0"/>
              <w:autoSpaceDN w:val="0"/>
              <w:adjustRightInd w:val="0"/>
              <w:jc w:val="both"/>
              <w:rPr>
                <w:kern w:val="2"/>
                <w:sz w:val="28"/>
                <w:szCs w:val="28"/>
              </w:rPr>
            </w:pPr>
            <w:r>
              <w:rPr>
                <w:kern w:val="2"/>
                <w:sz w:val="28"/>
                <w:szCs w:val="28"/>
              </w:rPr>
              <w:t xml:space="preserve">в 2025 году – 3,0 </w:t>
            </w:r>
            <w:r w:rsidRPr="00BA7FAF">
              <w:rPr>
                <w:kern w:val="2"/>
                <w:sz w:val="28"/>
                <w:szCs w:val="28"/>
              </w:rPr>
              <w:t>тыс. рублей;</w:t>
            </w:r>
          </w:p>
          <w:p w:rsidR="00715E20" w:rsidRPr="00BA7FAF" w:rsidRDefault="00715E20" w:rsidP="00715E20">
            <w:pPr>
              <w:autoSpaceDE w:val="0"/>
              <w:autoSpaceDN w:val="0"/>
              <w:adjustRightInd w:val="0"/>
              <w:jc w:val="both"/>
              <w:rPr>
                <w:kern w:val="2"/>
                <w:sz w:val="28"/>
                <w:szCs w:val="28"/>
              </w:rPr>
            </w:pPr>
            <w:r>
              <w:rPr>
                <w:kern w:val="2"/>
                <w:sz w:val="28"/>
                <w:szCs w:val="28"/>
              </w:rPr>
              <w:t xml:space="preserve">в 2026 году – 3,0 </w:t>
            </w:r>
            <w:r w:rsidRPr="00BA7FAF">
              <w:rPr>
                <w:kern w:val="2"/>
                <w:sz w:val="28"/>
                <w:szCs w:val="28"/>
              </w:rPr>
              <w:t>тыс. рублей;</w:t>
            </w:r>
          </w:p>
          <w:p w:rsidR="00715E20" w:rsidRPr="00BA7FAF" w:rsidRDefault="00715E20" w:rsidP="00715E20">
            <w:pPr>
              <w:autoSpaceDE w:val="0"/>
              <w:autoSpaceDN w:val="0"/>
              <w:adjustRightInd w:val="0"/>
              <w:jc w:val="both"/>
              <w:rPr>
                <w:kern w:val="2"/>
                <w:sz w:val="28"/>
                <w:szCs w:val="28"/>
              </w:rPr>
            </w:pPr>
            <w:r w:rsidRPr="00BA7FAF">
              <w:rPr>
                <w:kern w:val="2"/>
                <w:sz w:val="28"/>
                <w:szCs w:val="28"/>
              </w:rPr>
              <w:t xml:space="preserve">в 2027 </w:t>
            </w:r>
            <w:r>
              <w:rPr>
                <w:kern w:val="2"/>
                <w:sz w:val="28"/>
                <w:szCs w:val="28"/>
              </w:rPr>
              <w:t>году – 3,0 тыс. рублей;</w:t>
            </w:r>
          </w:p>
          <w:p w:rsidR="00715E20" w:rsidRPr="00BA7FAF" w:rsidRDefault="00715E20" w:rsidP="00715E20">
            <w:pPr>
              <w:autoSpaceDE w:val="0"/>
              <w:autoSpaceDN w:val="0"/>
              <w:adjustRightInd w:val="0"/>
              <w:jc w:val="both"/>
              <w:rPr>
                <w:kern w:val="2"/>
                <w:sz w:val="28"/>
                <w:szCs w:val="28"/>
              </w:rPr>
            </w:pPr>
            <w:r>
              <w:rPr>
                <w:kern w:val="2"/>
                <w:sz w:val="28"/>
                <w:szCs w:val="28"/>
              </w:rPr>
              <w:t xml:space="preserve">в 2028 году – 3,0 </w:t>
            </w:r>
            <w:r w:rsidRPr="00BA7FAF">
              <w:rPr>
                <w:kern w:val="2"/>
                <w:sz w:val="28"/>
                <w:szCs w:val="28"/>
              </w:rPr>
              <w:t>тыс. рублей;</w:t>
            </w:r>
          </w:p>
          <w:p w:rsidR="00715E20" w:rsidRPr="00BA7FAF" w:rsidRDefault="00715E20" w:rsidP="00715E20">
            <w:pPr>
              <w:autoSpaceDE w:val="0"/>
              <w:autoSpaceDN w:val="0"/>
              <w:adjustRightInd w:val="0"/>
              <w:jc w:val="both"/>
              <w:rPr>
                <w:kern w:val="2"/>
                <w:sz w:val="28"/>
                <w:szCs w:val="28"/>
              </w:rPr>
            </w:pPr>
            <w:r>
              <w:rPr>
                <w:kern w:val="2"/>
                <w:sz w:val="28"/>
                <w:szCs w:val="28"/>
              </w:rPr>
              <w:t xml:space="preserve">в 2029 году – 3,0 </w:t>
            </w:r>
            <w:r w:rsidRPr="00BA7FAF">
              <w:rPr>
                <w:kern w:val="2"/>
                <w:sz w:val="28"/>
                <w:szCs w:val="28"/>
              </w:rPr>
              <w:t>тыс. рублей;</w:t>
            </w:r>
          </w:p>
          <w:p w:rsidR="00C66F6E" w:rsidRPr="00715E20" w:rsidRDefault="00715E20" w:rsidP="00715E20">
            <w:pPr>
              <w:autoSpaceDE w:val="0"/>
              <w:autoSpaceDN w:val="0"/>
              <w:adjustRightInd w:val="0"/>
              <w:jc w:val="both"/>
              <w:rPr>
                <w:kern w:val="2"/>
                <w:sz w:val="28"/>
                <w:szCs w:val="28"/>
              </w:rPr>
            </w:pPr>
            <w:r>
              <w:rPr>
                <w:kern w:val="2"/>
                <w:sz w:val="28"/>
                <w:szCs w:val="28"/>
              </w:rPr>
              <w:t>в 2030 году – 3,0 тыс. рублей</w:t>
            </w:r>
            <w:r w:rsidR="00C66F6E" w:rsidRPr="00BA7FAF">
              <w:rPr>
                <w:rFonts w:eastAsia="Calibri"/>
                <w:kern w:val="2"/>
                <w:sz w:val="28"/>
                <w:szCs w:val="28"/>
              </w:rPr>
              <w:t xml:space="preserve"> </w:t>
            </w:r>
          </w:p>
        </w:tc>
      </w:tr>
      <w:tr w:rsidR="00C66F6E" w:rsidRPr="00BA7FAF" w:rsidTr="00563F65">
        <w:tc>
          <w:tcPr>
            <w:tcW w:w="3652" w:type="dxa"/>
          </w:tcPr>
          <w:p w:rsidR="00C66F6E" w:rsidRPr="00BA7FAF" w:rsidRDefault="00C66F6E" w:rsidP="00563F65">
            <w:pPr>
              <w:rPr>
                <w:szCs w:val="28"/>
              </w:rPr>
            </w:pPr>
          </w:p>
        </w:tc>
        <w:tc>
          <w:tcPr>
            <w:tcW w:w="567" w:type="dxa"/>
          </w:tcPr>
          <w:p w:rsidR="00C66F6E" w:rsidRPr="00BA7FAF" w:rsidRDefault="00C66F6E" w:rsidP="00563F65">
            <w:pPr>
              <w:autoSpaceDE w:val="0"/>
              <w:autoSpaceDN w:val="0"/>
              <w:adjustRightInd w:val="0"/>
              <w:rPr>
                <w:rFonts w:eastAsia="Calibri"/>
                <w:sz w:val="24"/>
                <w:szCs w:val="28"/>
              </w:rPr>
            </w:pPr>
          </w:p>
        </w:tc>
        <w:tc>
          <w:tcPr>
            <w:tcW w:w="5352" w:type="dxa"/>
          </w:tcPr>
          <w:p w:rsidR="00C66F6E" w:rsidRPr="00BA7FAF" w:rsidRDefault="00C66F6E" w:rsidP="00563F65">
            <w:pPr>
              <w:autoSpaceDE w:val="0"/>
              <w:autoSpaceDN w:val="0"/>
              <w:adjustRightInd w:val="0"/>
              <w:jc w:val="both"/>
              <w:rPr>
                <w:rFonts w:eastAsia="Calibri"/>
                <w:sz w:val="24"/>
                <w:szCs w:val="28"/>
              </w:rPr>
            </w:pPr>
          </w:p>
        </w:tc>
      </w:tr>
      <w:tr w:rsidR="00C66F6E" w:rsidRPr="00BA7FAF" w:rsidTr="00563F65">
        <w:tc>
          <w:tcPr>
            <w:tcW w:w="3652" w:type="dxa"/>
          </w:tcPr>
          <w:p w:rsidR="00C66F6E" w:rsidRPr="00BA7FAF" w:rsidRDefault="00C66F6E" w:rsidP="00563F65">
            <w:pPr>
              <w:rPr>
                <w:szCs w:val="28"/>
              </w:rPr>
            </w:pPr>
            <w:r w:rsidRPr="00BA7FAF">
              <w:rPr>
                <w:sz w:val="28"/>
                <w:szCs w:val="28"/>
              </w:rPr>
              <w:t xml:space="preserve">Ожидаемые результаты реализации подпрограммы </w:t>
            </w:r>
          </w:p>
        </w:tc>
        <w:tc>
          <w:tcPr>
            <w:tcW w:w="567" w:type="dxa"/>
          </w:tcPr>
          <w:p w:rsidR="00C66F6E" w:rsidRPr="00BA7FAF" w:rsidRDefault="00C66F6E" w:rsidP="00563F65">
            <w:pPr>
              <w:rPr>
                <w:szCs w:val="28"/>
              </w:rPr>
            </w:pPr>
            <w:r w:rsidRPr="00BA7FAF">
              <w:rPr>
                <w:sz w:val="28"/>
                <w:szCs w:val="28"/>
              </w:rPr>
              <w:t>–</w:t>
            </w:r>
          </w:p>
        </w:tc>
        <w:tc>
          <w:tcPr>
            <w:tcW w:w="5352" w:type="dxa"/>
          </w:tcPr>
          <w:p w:rsidR="00C66F6E" w:rsidRPr="00BA7FAF" w:rsidRDefault="00C66F6E" w:rsidP="00563F65">
            <w:pPr>
              <w:spacing w:line="232" w:lineRule="auto"/>
              <w:jc w:val="both"/>
              <w:rPr>
                <w:kern w:val="2"/>
                <w:szCs w:val="28"/>
              </w:rPr>
            </w:pPr>
            <w:r w:rsidRPr="00BA7FAF">
              <w:rPr>
                <w:kern w:val="2"/>
                <w:sz w:val="28"/>
                <w:szCs w:val="28"/>
              </w:rPr>
              <w:t xml:space="preserve">формирование системы обеспечения эффективной и доступной защиты прав потребителей в </w:t>
            </w:r>
            <w:proofErr w:type="spellStart"/>
            <w:r w:rsidR="00563F65">
              <w:rPr>
                <w:kern w:val="2"/>
                <w:sz w:val="28"/>
                <w:szCs w:val="28"/>
              </w:rPr>
              <w:t>Миллеровском</w:t>
            </w:r>
            <w:proofErr w:type="spellEnd"/>
            <w:r w:rsidR="00563F65">
              <w:rPr>
                <w:kern w:val="2"/>
                <w:sz w:val="28"/>
                <w:szCs w:val="28"/>
              </w:rPr>
              <w:t xml:space="preserve"> районе</w:t>
            </w:r>
            <w:r w:rsidRPr="00BA7FAF">
              <w:rPr>
                <w:kern w:val="2"/>
                <w:sz w:val="28"/>
                <w:szCs w:val="28"/>
              </w:rPr>
              <w:t>;</w:t>
            </w:r>
          </w:p>
          <w:p w:rsidR="00C66F6E" w:rsidRPr="00BA7FAF" w:rsidRDefault="00C66F6E" w:rsidP="00563F65">
            <w:pPr>
              <w:autoSpaceDE w:val="0"/>
              <w:autoSpaceDN w:val="0"/>
              <w:adjustRightInd w:val="0"/>
              <w:spacing w:line="235" w:lineRule="auto"/>
              <w:jc w:val="both"/>
              <w:rPr>
                <w:kern w:val="2"/>
                <w:sz w:val="28"/>
                <w:szCs w:val="28"/>
              </w:rPr>
            </w:pPr>
            <w:r w:rsidRPr="00BA7FAF">
              <w:rPr>
                <w:spacing w:val="-8"/>
                <w:kern w:val="2"/>
                <w:sz w:val="28"/>
                <w:szCs w:val="28"/>
              </w:rPr>
              <w:t xml:space="preserve">обеспечение защиты населения </w:t>
            </w:r>
            <w:r w:rsidR="00563F65">
              <w:rPr>
                <w:spacing w:val="-8"/>
                <w:kern w:val="2"/>
                <w:sz w:val="28"/>
                <w:szCs w:val="28"/>
              </w:rPr>
              <w:lastRenderedPageBreak/>
              <w:t xml:space="preserve">Миллеровского района </w:t>
            </w:r>
            <w:r w:rsidRPr="00BA7FAF">
              <w:rPr>
                <w:kern w:val="2"/>
                <w:sz w:val="28"/>
                <w:szCs w:val="28"/>
              </w:rPr>
              <w:t>от недоброкачественных товаров (работ, услуг)</w:t>
            </w:r>
          </w:p>
        </w:tc>
      </w:tr>
    </w:tbl>
    <w:p w:rsidR="00080152" w:rsidRDefault="00080152" w:rsidP="007042FE">
      <w:pPr>
        <w:suppressAutoHyphens/>
        <w:autoSpaceDE w:val="0"/>
        <w:autoSpaceDN w:val="0"/>
        <w:adjustRightInd w:val="0"/>
        <w:ind w:firstLine="709"/>
        <w:jc w:val="both"/>
        <w:rPr>
          <w:kern w:val="2"/>
          <w:sz w:val="28"/>
          <w:szCs w:val="28"/>
        </w:rPr>
      </w:pPr>
    </w:p>
    <w:p w:rsidR="00BE3155" w:rsidRPr="00BA7FAF" w:rsidRDefault="00BE3155" w:rsidP="007209AF">
      <w:pPr>
        <w:pageBreakBefore/>
        <w:spacing w:line="230" w:lineRule="auto"/>
        <w:jc w:val="center"/>
        <w:rPr>
          <w:sz w:val="28"/>
          <w:szCs w:val="28"/>
        </w:rPr>
      </w:pPr>
      <w:r w:rsidRPr="00BA7FAF">
        <w:rPr>
          <w:sz w:val="28"/>
          <w:szCs w:val="28"/>
        </w:rPr>
        <w:lastRenderedPageBreak/>
        <w:t>П</w:t>
      </w:r>
      <w:r>
        <w:rPr>
          <w:sz w:val="28"/>
          <w:szCs w:val="28"/>
        </w:rPr>
        <w:t xml:space="preserve">риоритеты и цели муниципальной политики </w:t>
      </w:r>
      <w:r>
        <w:rPr>
          <w:sz w:val="28"/>
          <w:szCs w:val="28"/>
        </w:rPr>
        <w:br/>
        <w:t xml:space="preserve">Миллеровского района </w:t>
      </w:r>
      <w:r w:rsidRPr="00BA7FAF">
        <w:rPr>
          <w:sz w:val="28"/>
          <w:szCs w:val="28"/>
        </w:rPr>
        <w:t xml:space="preserve"> в сфере экономического развития</w:t>
      </w:r>
    </w:p>
    <w:p w:rsidR="00BE3155" w:rsidRPr="00BA7FAF" w:rsidRDefault="00BE3155" w:rsidP="00BE3155">
      <w:pPr>
        <w:autoSpaceDE w:val="0"/>
        <w:autoSpaceDN w:val="0"/>
        <w:adjustRightInd w:val="0"/>
        <w:spacing w:line="230" w:lineRule="auto"/>
        <w:ind w:firstLine="709"/>
        <w:jc w:val="both"/>
        <w:rPr>
          <w:sz w:val="28"/>
          <w:szCs w:val="28"/>
        </w:rPr>
      </w:pPr>
      <w:r w:rsidRPr="00BA7FAF">
        <w:rPr>
          <w:sz w:val="28"/>
          <w:szCs w:val="28"/>
        </w:rPr>
        <w:t xml:space="preserve">                                                                                                                           </w:t>
      </w:r>
    </w:p>
    <w:p w:rsidR="00BE3155" w:rsidRPr="00BA7FAF" w:rsidRDefault="00BE3155" w:rsidP="00BE3155">
      <w:pPr>
        <w:autoSpaceDE w:val="0"/>
        <w:autoSpaceDN w:val="0"/>
        <w:adjustRightInd w:val="0"/>
        <w:spacing w:line="230" w:lineRule="auto"/>
        <w:ind w:firstLine="709"/>
        <w:jc w:val="both"/>
        <w:rPr>
          <w:sz w:val="28"/>
          <w:szCs w:val="28"/>
        </w:rPr>
      </w:pPr>
      <w:r w:rsidRPr="00BA7FAF">
        <w:rPr>
          <w:sz w:val="28"/>
          <w:szCs w:val="28"/>
        </w:rPr>
        <w:t xml:space="preserve">Основными приоритетами </w:t>
      </w:r>
      <w:r>
        <w:rPr>
          <w:sz w:val="28"/>
          <w:szCs w:val="28"/>
        </w:rPr>
        <w:t xml:space="preserve">муниципальной </w:t>
      </w:r>
      <w:r w:rsidRPr="00BA7FAF">
        <w:rPr>
          <w:sz w:val="28"/>
          <w:szCs w:val="28"/>
        </w:rPr>
        <w:t xml:space="preserve">политики </w:t>
      </w:r>
      <w:r>
        <w:rPr>
          <w:sz w:val="28"/>
          <w:szCs w:val="28"/>
        </w:rPr>
        <w:t xml:space="preserve">Миллеровского района в </w:t>
      </w:r>
      <w:r w:rsidRPr="00BA7FAF">
        <w:rPr>
          <w:sz w:val="28"/>
          <w:szCs w:val="28"/>
        </w:rPr>
        <w:t>сфере экономического развития являются:</w:t>
      </w:r>
    </w:p>
    <w:p w:rsidR="00BE3155" w:rsidRPr="00BA7FAF" w:rsidRDefault="00BE3155" w:rsidP="00BE3155">
      <w:pPr>
        <w:autoSpaceDE w:val="0"/>
        <w:autoSpaceDN w:val="0"/>
        <w:adjustRightInd w:val="0"/>
        <w:spacing w:line="230" w:lineRule="auto"/>
        <w:ind w:firstLine="709"/>
        <w:jc w:val="both"/>
        <w:rPr>
          <w:sz w:val="28"/>
          <w:szCs w:val="28"/>
        </w:rPr>
      </w:pPr>
      <w:r w:rsidRPr="00BA7FAF">
        <w:rPr>
          <w:sz w:val="28"/>
          <w:szCs w:val="28"/>
        </w:rPr>
        <w:t>создание благоприятных условий для привлечения инвестиций и развития малого и среднего бизнеса;</w:t>
      </w:r>
    </w:p>
    <w:p w:rsidR="00BE3155" w:rsidRPr="00BA7FAF" w:rsidRDefault="00BE3155" w:rsidP="00BE3155">
      <w:pPr>
        <w:autoSpaceDE w:val="0"/>
        <w:autoSpaceDN w:val="0"/>
        <w:adjustRightInd w:val="0"/>
        <w:spacing w:line="230" w:lineRule="auto"/>
        <w:ind w:firstLine="709"/>
        <w:jc w:val="both"/>
        <w:rPr>
          <w:sz w:val="28"/>
          <w:szCs w:val="28"/>
        </w:rPr>
      </w:pPr>
      <w:r w:rsidRPr="00BA7FAF">
        <w:rPr>
          <w:sz w:val="28"/>
          <w:szCs w:val="28"/>
        </w:rPr>
        <w:t>снижение административных барьеров в экономике;</w:t>
      </w:r>
    </w:p>
    <w:p w:rsidR="00BE3155" w:rsidRPr="00BA7FAF" w:rsidRDefault="00BE3155" w:rsidP="00BE3155">
      <w:pPr>
        <w:autoSpaceDE w:val="0"/>
        <w:autoSpaceDN w:val="0"/>
        <w:adjustRightInd w:val="0"/>
        <w:spacing w:line="230" w:lineRule="auto"/>
        <w:ind w:firstLine="709"/>
        <w:jc w:val="both"/>
        <w:rPr>
          <w:sz w:val="28"/>
          <w:szCs w:val="28"/>
        </w:rPr>
      </w:pPr>
      <w:r w:rsidRPr="00BA7FAF">
        <w:rPr>
          <w:sz w:val="28"/>
          <w:szCs w:val="28"/>
        </w:rPr>
        <w:t>повышение грамотности в предпринимательской деятельности;</w:t>
      </w:r>
    </w:p>
    <w:p w:rsidR="00BE3155" w:rsidRPr="00BA7FAF" w:rsidRDefault="00BE3155" w:rsidP="00BE3155">
      <w:pPr>
        <w:autoSpaceDE w:val="0"/>
        <w:autoSpaceDN w:val="0"/>
        <w:adjustRightInd w:val="0"/>
        <w:spacing w:line="230" w:lineRule="auto"/>
        <w:ind w:firstLine="709"/>
        <w:jc w:val="both"/>
        <w:rPr>
          <w:sz w:val="28"/>
          <w:szCs w:val="28"/>
        </w:rPr>
      </w:pPr>
      <w:r w:rsidRPr="00BA7FAF">
        <w:rPr>
          <w:sz w:val="28"/>
          <w:szCs w:val="28"/>
        </w:rPr>
        <w:t>увеличение оборота малых и средних предприятий;</w:t>
      </w:r>
    </w:p>
    <w:p w:rsidR="00BE3155" w:rsidRPr="00BA7FAF" w:rsidRDefault="00BE3155" w:rsidP="00BE3155">
      <w:pPr>
        <w:autoSpaceDE w:val="0"/>
        <w:autoSpaceDN w:val="0"/>
        <w:adjustRightInd w:val="0"/>
        <w:spacing w:line="230" w:lineRule="auto"/>
        <w:ind w:firstLine="709"/>
        <w:jc w:val="both"/>
        <w:rPr>
          <w:sz w:val="28"/>
          <w:szCs w:val="28"/>
        </w:rPr>
      </w:pPr>
      <w:r w:rsidRPr="00BA7FAF">
        <w:rPr>
          <w:sz w:val="28"/>
          <w:szCs w:val="28"/>
        </w:rPr>
        <w:t>увеличение производительности труда в секторе малого и среднего предпринимательства;</w:t>
      </w:r>
    </w:p>
    <w:p w:rsidR="00BE3155" w:rsidRPr="00BA7FAF" w:rsidRDefault="00BE3155" w:rsidP="00BE3155">
      <w:pPr>
        <w:autoSpaceDE w:val="0"/>
        <w:autoSpaceDN w:val="0"/>
        <w:adjustRightInd w:val="0"/>
        <w:spacing w:line="230" w:lineRule="auto"/>
        <w:ind w:firstLine="709"/>
        <w:jc w:val="both"/>
        <w:rPr>
          <w:sz w:val="28"/>
          <w:szCs w:val="28"/>
        </w:rPr>
      </w:pPr>
      <w:r w:rsidRPr="00BA7FAF">
        <w:rPr>
          <w:sz w:val="28"/>
          <w:szCs w:val="28"/>
        </w:rPr>
        <w:t>увеличение доли занятого населения в секторе малого и среднего предпринимательства в общей численности занятого населения;</w:t>
      </w:r>
    </w:p>
    <w:p w:rsidR="00BE3155" w:rsidRPr="00BA7FAF" w:rsidRDefault="00BE3155" w:rsidP="00BE3155">
      <w:pPr>
        <w:autoSpaceDE w:val="0"/>
        <w:autoSpaceDN w:val="0"/>
        <w:adjustRightInd w:val="0"/>
        <w:spacing w:line="230" w:lineRule="auto"/>
        <w:ind w:firstLine="709"/>
        <w:jc w:val="both"/>
        <w:rPr>
          <w:sz w:val="28"/>
          <w:szCs w:val="28"/>
        </w:rPr>
      </w:pPr>
      <w:r w:rsidRPr="00BA7FAF">
        <w:rPr>
          <w:sz w:val="28"/>
          <w:szCs w:val="28"/>
        </w:rPr>
        <w:t>реализация мер по повышению инновационной привлекательности р</w:t>
      </w:r>
      <w:r w:rsidR="00A61A99">
        <w:rPr>
          <w:sz w:val="28"/>
          <w:szCs w:val="28"/>
        </w:rPr>
        <w:t>айона</w:t>
      </w:r>
      <w:r w:rsidRPr="00BA7FAF">
        <w:rPr>
          <w:sz w:val="28"/>
          <w:szCs w:val="28"/>
        </w:rPr>
        <w:t>;</w:t>
      </w:r>
    </w:p>
    <w:p w:rsidR="00BE3155" w:rsidRPr="00BA7FAF" w:rsidRDefault="00BE3155" w:rsidP="00BE3155">
      <w:pPr>
        <w:ind w:firstLine="709"/>
        <w:rPr>
          <w:rFonts w:eastAsia="Calibri"/>
          <w:sz w:val="28"/>
          <w:szCs w:val="28"/>
          <w:lang w:eastAsia="en-US"/>
        </w:rPr>
      </w:pPr>
      <w:r w:rsidRPr="00BA7FAF">
        <w:rPr>
          <w:rFonts w:eastAsia="Calibri"/>
          <w:sz w:val="28"/>
          <w:szCs w:val="28"/>
          <w:lang w:eastAsia="en-US"/>
        </w:rPr>
        <w:t>популяризация и повышение престижности инновационной деятельности;</w:t>
      </w:r>
    </w:p>
    <w:p w:rsidR="00BE3155" w:rsidRPr="00BA7FAF" w:rsidRDefault="00BE3155" w:rsidP="00BE3155">
      <w:pPr>
        <w:ind w:firstLine="709"/>
        <w:jc w:val="both"/>
        <w:rPr>
          <w:rFonts w:eastAsia="Calibri"/>
          <w:sz w:val="28"/>
          <w:szCs w:val="28"/>
          <w:lang w:eastAsia="en-US"/>
        </w:rPr>
      </w:pPr>
      <w:r w:rsidRPr="00BA7FAF">
        <w:rPr>
          <w:rFonts w:eastAsia="Calibri"/>
          <w:sz w:val="28"/>
          <w:szCs w:val="28"/>
          <w:lang w:eastAsia="en-US"/>
        </w:rPr>
        <w:t>повышение доступности источников финансирования для инновационных проектов и проведение опытно-конструкторских работ;</w:t>
      </w:r>
    </w:p>
    <w:p w:rsidR="00BE3155" w:rsidRPr="00BA7FAF" w:rsidRDefault="00BE3155" w:rsidP="00BE3155">
      <w:pPr>
        <w:autoSpaceDE w:val="0"/>
        <w:autoSpaceDN w:val="0"/>
        <w:adjustRightInd w:val="0"/>
        <w:spacing w:line="230" w:lineRule="auto"/>
        <w:ind w:firstLine="709"/>
        <w:jc w:val="both"/>
        <w:rPr>
          <w:sz w:val="28"/>
          <w:szCs w:val="28"/>
        </w:rPr>
      </w:pPr>
      <w:r w:rsidRPr="00BA7FAF">
        <w:rPr>
          <w:sz w:val="28"/>
          <w:szCs w:val="28"/>
        </w:rPr>
        <w:t>повышение уровня правовой грамотности потребителей и информированности потребителей о потребительских свойствах товаров (работ, услуг);</w:t>
      </w:r>
    </w:p>
    <w:p w:rsidR="00BE3155" w:rsidRPr="00BA7FAF" w:rsidRDefault="00BE3155" w:rsidP="00BE3155">
      <w:pPr>
        <w:autoSpaceDE w:val="0"/>
        <w:autoSpaceDN w:val="0"/>
        <w:adjustRightInd w:val="0"/>
        <w:spacing w:line="230" w:lineRule="auto"/>
        <w:ind w:firstLine="709"/>
        <w:jc w:val="both"/>
        <w:rPr>
          <w:i/>
          <w:sz w:val="28"/>
          <w:szCs w:val="28"/>
        </w:rPr>
      </w:pPr>
      <w:r w:rsidRPr="00BA7FAF">
        <w:rPr>
          <w:sz w:val="28"/>
          <w:szCs w:val="28"/>
        </w:rPr>
        <w:t>внедрение программно-целевого метода планирования и проектного управления.</w:t>
      </w:r>
    </w:p>
    <w:p w:rsidR="00BE3155" w:rsidRPr="00BA7FAF" w:rsidRDefault="00BE3155" w:rsidP="00BE3155">
      <w:pPr>
        <w:autoSpaceDE w:val="0"/>
        <w:autoSpaceDN w:val="0"/>
        <w:adjustRightInd w:val="0"/>
        <w:ind w:firstLine="709"/>
        <w:jc w:val="both"/>
        <w:rPr>
          <w:sz w:val="28"/>
          <w:szCs w:val="28"/>
        </w:rPr>
      </w:pPr>
      <w:r w:rsidRPr="00BA7FAF">
        <w:rPr>
          <w:sz w:val="28"/>
          <w:szCs w:val="28"/>
        </w:rPr>
        <w:t>В соответствии со Стратегией соци</w:t>
      </w:r>
      <w:r w:rsidR="00A61A99">
        <w:rPr>
          <w:sz w:val="28"/>
          <w:szCs w:val="28"/>
        </w:rPr>
        <w:t xml:space="preserve">ально-экономического развития Миллеровского района </w:t>
      </w:r>
      <w:r w:rsidRPr="00BA7FAF">
        <w:rPr>
          <w:sz w:val="28"/>
          <w:szCs w:val="28"/>
        </w:rPr>
        <w:t xml:space="preserve"> на период до 2030 года цели экономической политики </w:t>
      </w:r>
      <w:proofErr w:type="spellStart"/>
      <w:r w:rsidRPr="00BA7FAF">
        <w:rPr>
          <w:sz w:val="28"/>
          <w:szCs w:val="28"/>
        </w:rPr>
        <w:t>влючают</w:t>
      </w:r>
      <w:proofErr w:type="spellEnd"/>
      <w:r w:rsidRPr="00BA7FAF">
        <w:rPr>
          <w:sz w:val="28"/>
          <w:szCs w:val="28"/>
        </w:rPr>
        <w:t>:</w:t>
      </w:r>
    </w:p>
    <w:p w:rsidR="00BE3155" w:rsidRPr="00BA7FAF" w:rsidRDefault="00BE3155" w:rsidP="00BE3155">
      <w:pPr>
        <w:tabs>
          <w:tab w:val="left" w:pos="1134"/>
        </w:tabs>
        <w:ind w:firstLine="709"/>
        <w:jc w:val="both"/>
        <w:rPr>
          <w:sz w:val="28"/>
          <w:szCs w:val="28"/>
        </w:rPr>
      </w:pPr>
      <w:r w:rsidRPr="00BA7FAF">
        <w:rPr>
          <w:sz w:val="28"/>
          <w:szCs w:val="28"/>
        </w:rPr>
        <w:t>обеспечение материального благосостояния и самореализации населения;</w:t>
      </w:r>
    </w:p>
    <w:p w:rsidR="00BE3155" w:rsidRPr="00BA7FAF" w:rsidRDefault="00BE3155" w:rsidP="00BE3155">
      <w:pPr>
        <w:tabs>
          <w:tab w:val="left" w:pos="1134"/>
        </w:tabs>
        <w:ind w:firstLine="709"/>
        <w:jc w:val="both"/>
        <w:rPr>
          <w:sz w:val="28"/>
          <w:szCs w:val="28"/>
        </w:rPr>
      </w:pPr>
      <w:r w:rsidRPr="00BA7FAF">
        <w:rPr>
          <w:sz w:val="28"/>
          <w:szCs w:val="28"/>
        </w:rPr>
        <w:t>повышение конкурентоспособности и закрепление лидерских позиций экономических субъектов на отраслевых рынках;</w:t>
      </w:r>
    </w:p>
    <w:p w:rsidR="00BE3155" w:rsidRPr="00BA7FAF" w:rsidRDefault="00BE3155" w:rsidP="00BE3155">
      <w:pPr>
        <w:tabs>
          <w:tab w:val="left" w:pos="1134"/>
        </w:tabs>
        <w:ind w:firstLine="709"/>
        <w:jc w:val="both"/>
        <w:rPr>
          <w:sz w:val="28"/>
          <w:szCs w:val="28"/>
        </w:rPr>
      </w:pPr>
      <w:r w:rsidRPr="00BA7FAF">
        <w:rPr>
          <w:sz w:val="28"/>
          <w:szCs w:val="28"/>
        </w:rPr>
        <w:t>обеспечение экономической основы для развития социальной сферы;</w:t>
      </w:r>
    </w:p>
    <w:p w:rsidR="00BE3155" w:rsidRPr="00BA7FAF" w:rsidRDefault="00BE3155" w:rsidP="00BE3155">
      <w:pPr>
        <w:autoSpaceDE w:val="0"/>
        <w:autoSpaceDN w:val="0"/>
        <w:adjustRightInd w:val="0"/>
        <w:ind w:firstLine="709"/>
        <w:jc w:val="both"/>
        <w:rPr>
          <w:sz w:val="28"/>
          <w:szCs w:val="28"/>
        </w:rPr>
      </w:pPr>
      <w:r w:rsidRPr="00BA7FAF">
        <w:rPr>
          <w:sz w:val="28"/>
          <w:szCs w:val="28"/>
        </w:rPr>
        <w:t>сбалансированное территориальное экономическое развитие.</w:t>
      </w:r>
    </w:p>
    <w:p w:rsidR="00BE3155" w:rsidRPr="00BA7FAF" w:rsidRDefault="00BE3155" w:rsidP="00BE3155">
      <w:pPr>
        <w:autoSpaceDE w:val="0"/>
        <w:autoSpaceDN w:val="0"/>
        <w:adjustRightInd w:val="0"/>
        <w:ind w:firstLine="709"/>
        <w:jc w:val="both"/>
        <w:rPr>
          <w:sz w:val="28"/>
          <w:szCs w:val="28"/>
        </w:rPr>
      </w:pPr>
      <w:r w:rsidRPr="00BA7FAF">
        <w:rPr>
          <w:sz w:val="28"/>
          <w:szCs w:val="28"/>
        </w:rPr>
        <w:t xml:space="preserve">Реализация указанных  основных приоритетов и целей осуществляется в соответствии </w:t>
      </w:r>
      <w:proofErr w:type="gramStart"/>
      <w:r w:rsidRPr="00BA7FAF">
        <w:rPr>
          <w:sz w:val="28"/>
          <w:szCs w:val="28"/>
        </w:rPr>
        <w:t>с</w:t>
      </w:r>
      <w:proofErr w:type="gramEnd"/>
      <w:r w:rsidRPr="00BA7FAF">
        <w:rPr>
          <w:sz w:val="28"/>
          <w:szCs w:val="28"/>
        </w:rPr>
        <w:t>:</w:t>
      </w:r>
    </w:p>
    <w:p w:rsidR="00BE3155" w:rsidRPr="00BA7FAF" w:rsidRDefault="00BE3155" w:rsidP="00BE3155">
      <w:pPr>
        <w:autoSpaceDE w:val="0"/>
        <w:autoSpaceDN w:val="0"/>
        <w:adjustRightInd w:val="0"/>
        <w:ind w:firstLine="709"/>
        <w:jc w:val="both"/>
        <w:rPr>
          <w:sz w:val="28"/>
          <w:szCs w:val="28"/>
        </w:rPr>
      </w:pPr>
      <w:r w:rsidRPr="00BA7FAF">
        <w:rPr>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BE3155" w:rsidRPr="00BA7FAF" w:rsidRDefault="00BE3155" w:rsidP="00BE3155">
      <w:pPr>
        <w:autoSpaceDE w:val="0"/>
        <w:autoSpaceDN w:val="0"/>
        <w:adjustRightInd w:val="0"/>
        <w:spacing w:line="230" w:lineRule="auto"/>
        <w:ind w:firstLine="709"/>
        <w:jc w:val="both"/>
        <w:rPr>
          <w:sz w:val="28"/>
          <w:szCs w:val="28"/>
        </w:rPr>
      </w:pPr>
      <w:r w:rsidRPr="00BA7FAF">
        <w:rPr>
          <w:sz w:val="28"/>
          <w:szCs w:val="28"/>
        </w:rPr>
        <w:t xml:space="preserve">распоряжением Правительства Ростовской области от 02.11.2016 </w:t>
      </w:r>
      <w:r w:rsidRPr="00BA7FAF">
        <w:rPr>
          <w:sz w:val="28"/>
          <w:szCs w:val="28"/>
        </w:rPr>
        <w:br/>
        <w:t>№ 656-р «О реализации на территории Ростовской области Стратегии развития малого и среднего предпринимательства в Российской Федерации до 2030 года»;</w:t>
      </w:r>
    </w:p>
    <w:p w:rsidR="00BE3155" w:rsidRPr="00BA7FAF" w:rsidRDefault="00BE3155" w:rsidP="00BE3155">
      <w:pPr>
        <w:spacing w:line="240" w:lineRule="atLeast"/>
        <w:ind w:firstLine="709"/>
        <w:jc w:val="both"/>
        <w:rPr>
          <w:sz w:val="28"/>
          <w:szCs w:val="28"/>
        </w:rPr>
      </w:pPr>
      <w:r w:rsidRPr="00BA7FAF">
        <w:rPr>
          <w:sz w:val="28"/>
          <w:szCs w:val="28"/>
        </w:rPr>
        <w:t>региональным проектом «Формирование сервисной модели поддержки малого и среднего предпринимательства в Ростовской области» (</w:t>
      </w:r>
      <w:proofErr w:type="gramStart"/>
      <w:r w:rsidRPr="00BA7FAF">
        <w:rPr>
          <w:sz w:val="28"/>
          <w:szCs w:val="28"/>
        </w:rPr>
        <w:t>утвержден</w:t>
      </w:r>
      <w:proofErr w:type="gramEnd"/>
      <w:r w:rsidRPr="00BA7FAF">
        <w:rPr>
          <w:sz w:val="28"/>
          <w:szCs w:val="28"/>
        </w:rPr>
        <w:t xml:space="preserve"> Губернатором Ростовской области от 15.12.2017)</w:t>
      </w:r>
    </w:p>
    <w:p w:rsidR="00BE3155" w:rsidRPr="00BA7FAF" w:rsidRDefault="00BE3155" w:rsidP="00BE3155">
      <w:pPr>
        <w:autoSpaceDE w:val="0"/>
        <w:autoSpaceDN w:val="0"/>
        <w:adjustRightInd w:val="0"/>
        <w:ind w:firstLine="709"/>
        <w:jc w:val="both"/>
        <w:rPr>
          <w:i/>
          <w:sz w:val="28"/>
          <w:szCs w:val="28"/>
        </w:rPr>
      </w:pPr>
      <w:r w:rsidRPr="00BA7FAF">
        <w:rPr>
          <w:sz w:val="28"/>
          <w:szCs w:val="28"/>
        </w:rPr>
        <w:lastRenderedPageBreak/>
        <w:t xml:space="preserve">Стратегией инвестиционного развития Ростовской области до 2030 года, утвержденной постановлением Правительства Ростовской области </w:t>
      </w:r>
      <w:r w:rsidRPr="00BA7FAF">
        <w:rPr>
          <w:sz w:val="28"/>
          <w:szCs w:val="28"/>
        </w:rPr>
        <w:br/>
        <w:t>от 31.07.2013 № 474;</w:t>
      </w:r>
    </w:p>
    <w:p w:rsidR="00BE3155" w:rsidRPr="00BA7FAF" w:rsidRDefault="00BE3155" w:rsidP="00BE3155">
      <w:pPr>
        <w:autoSpaceDE w:val="0"/>
        <w:autoSpaceDN w:val="0"/>
        <w:adjustRightInd w:val="0"/>
        <w:ind w:firstLine="709"/>
        <w:jc w:val="both"/>
        <w:rPr>
          <w:sz w:val="28"/>
          <w:szCs w:val="28"/>
        </w:rPr>
      </w:pPr>
      <w:r w:rsidRPr="00BA7FAF">
        <w:rPr>
          <w:sz w:val="28"/>
          <w:szCs w:val="28"/>
        </w:rPr>
        <w:t>Областным законом от 28.11.2006 № 591-ЗС «Об инновационной деятельности в Ростовской области»;</w:t>
      </w:r>
    </w:p>
    <w:p w:rsidR="00BE3155" w:rsidRPr="00BA7FAF" w:rsidRDefault="00BE3155" w:rsidP="00BE3155">
      <w:pPr>
        <w:autoSpaceDE w:val="0"/>
        <w:autoSpaceDN w:val="0"/>
        <w:adjustRightInd w:val="0"/>
        <w:ind w:firstLine="709"/>
        <w:jc w:val="both"/>
        <w:rPr>
          <w:sz w:val="28"/>
          <w:szCs w:val="28"/>
        </w:rPr>
      </w:pPr>
      <w:r w:rsidRPr="00BA7FAF">
        <w:rPr>
          <w:sz w:val="28"/>
          <w:szCs w:val="28"/>
        </w:rPr>
        <w:t>Законом Российской Федерации от 07.02.1992 № 2300-1 «О защите прав потребителей».</w:t>
      </w:r>
    </w:p>
    <w:p w:rsidR="007364F6" w:rsidRPr="000C1FC2" w:rsidRDefault="007364F6" w:rsidP="007042FE">
      <w:pPr>
        <w:suppressAutoHyphens/>
        <w:autoSpaceDE w:val="0"/>
        <w:autoSpaceDN w:val="0"/>
        <w:adjustRightInd w:val="0"/>
        <w:ind w:firstLine="709"/>
        <w:jc w:val="both"/>
        <w:rPr>
          <w:kern w:val="2"/>
          <w:sz w:val="28"/>
          <w:szCs w:val="28"/>
        </w:rPr>
      </w:pPr>
      <w:r w:rsidRPr="000C1FC2">
        <w:rPr>
          <w:kern w:val="2"/>
          <w:sz w:val="28"/>
          <w:szCs w:val="28"/>
        </w:rPr>
        <w:t>Сведения о показателях</w:t>
      </w:r>
      <w:r w:rsidR="006E5A5D">
        <w:rPr>
          <w:kern w:val="2"/>
          <w:sz w:val="28"/>
          <w:szCs w:val="28"/>
        </w:rPr>
        <w:t xml:space="preserve"> (индикаторах)</w:t>
      </w:r>
      <w:r w:rsidRPr="000C1FC2">
        <w:rPr>
          <w:kern w:val="2"/>
          <w:sz w:val="28"/>
          <w:szCs w:val="28"/>
        </w:rPr>
        <w:t xml:space="preserve"> </w:t>
      </w:r>
      <w:r w:rsidR="004A52E4" w:rsidRPr="000C1FC2">
        <w:rPr>
          <w:kern w:val="2"/>
          <w:sz w:val="28"/>
          <w:szCs w:val="28"/>
        </w:rPr>
        <w:t xml:space="preserve">муниципальной </w:t>
      </w:r>
      <w:r w:rsidRPr="000C1FC2">
        <w:rPr>
          <w:kern w:val="2"/>
          <w:sz w:val="28"/>
          <w:szCs w:val="28"/>
        </w:rPr>
        <w:t xml:space="preserve">программы, подпрограмм </w:t>
      </w:r>
      <w:r w:rsidR="00BB546E" w:rsidRPr="000C1FC2">
        <w:rPr>
          <w:kern w:val="2"/>
          <w:sz w:val="28"/>
          <w:szCs w:val="28"/>
        </w:rPr>
        <w:t xml:space="preserve">муниципальной </w:t>
      </w:r>
      <w:r w:rsidRPr="000C1FC2">
        <w:rPr>
          <w:kern w:val="2"/>
          <w:sz w:val="28"/>
          <w:szCs w:val="28"/>
        </w:rPr>
        <w:t>программы и их значениях приведены в приложении № 1.</w:t>
      </w:r>
    </w:p>
    <w:p w:rsidR="007364F6" w:rsidRPr="000C1FC2" w:rsidRDefault="007364F6" w:rsidP="007042FE">
      <w:pPr>
        <w:suppressAutoHyphens/>
        <w:autoSpaceDE w:val="0"/>
        <w:autoSpaceDN w:val="0"/>
        <w:adjustRightInd w:val="0"/>
        <w:ind w:firstLine="709"/>
        <w:jc w:val="both"/>
        <w:rPr>
          <w:kern w:val="2"/>
          <w:sz w:val="28"/>
          <w:szCs w:val="28"/>
        </w:rPr>
      </w:pPr>
      <w:r w:rsidRPr="000C1FC2">
        <w:rPr>
          <w:kern w:val="2"/>
          <w:sz w:val="28"/>
          <w:szCs w:val="28"/>
        </w:rPr>
        <w:t xml:space="preserve">Перечень подпрограмм, основных мероприятий </w:t>
      </w:r>
      <w:r w:rsidR="00BD1C1F" w:rsidRPr="000C1FC2">
        <w:rPr>
          <w:kern w:val="2"/>
          <w:sz w:val="28"/>
          <w:szCs w:val="28"/>
        </w:rPr>
        <w:t>муниципальной</w:t>
      </w:r>
      <w:r w:rsidRPr="000C1FC2">
        <w:rPr>
          <w:kern w:val="2"/>
          <w:sz w:val="28"/>
          <w:szCs w:val="28"/>
        </w:rPr>
        <w:t xml:space="preserve"> программы приведен в приложении № 2.</w:t>
      </w:r>
    </w:p>
    <w:p w:rsidR="007364F6" w:rsidRPr="000C1FC2" w:rsidRDefault="007364F6" w:rsidP="007042FE">
      <w:pPr>
        <w:suppressAutoHyphens/>
        <w:autoSpaceDE w:val="0"/>
        <w:autoSpaceDN w:val="0"/>
        <w:adjustRightInd w:val="0"/>
        <w:ind w:firstLine="709"/>
        <w:jc w:val="both"/>
        <w:rPr>
          <w:kern w:val="2"/>
          <w:sz w:val="28"/>
          <w:szCs w:val="28"/>
        </w:rPr>
      </w:pPr>
      <w:r w:rsidRPr="000C1FC2">
        <w:rPr>
          <w:kern w:val="2"/>
          <w:sz w:val="28"/>
          <w:szCs w:val="28"/>
        </w:rPr>
        <w:t xml:space="preserve">Расходы бюджета </w:t>
      </w:r>
      <w:r w:rsidR="00BD1C1F" w:rsidRPr="000C1FC2">
        <w:rPr>
          <w:kern w:val="2"/>
          <w:sz w:val="28"/>
          <w:szCs w:val="28"/>
        </w:rPr>
        <w:t xml:space="preserve">Миллеровского района </w:t>
      </w:r>
      <w:r w:rsidRPr="000C1FC2">
        <w:rPr>
          <w:kern w:val="2"/>
          <w:sz w:val="28"/>
          <w:szCs w:val="28"/>
        </w:rPr>
        <w:t xml:space="preserve">на реализацию </w:t>
      </w:r>
      <w:r w:rsidR="00BD1C1F" w:rsidRPr="000C1FC2">
        <w:rPr>
          <w:kern w:val="2"/>
          <w:sz w:val="28"/>
          <w:szCs w:val="28"/>
        </w:rPr>
        <w:t xml:space="preserve">муниципальной </w:t>
      </w:r>
      <w:r w:rsidRPr="000C1FC2">
        <w:rPr>
          <w:kern w:val="2"/>
          <w:sz w:val="28"/>
          <w:szCs w:val="28"/>
        </w:rPr>
        <w:t>программы приведены в приложении № 3.</w:t>
      </w:r>
    </w:p>
    <w:p w:rsidR="007364F6" w:rsidRDefault="007364F6" w:rsidP="007042FE">
      <w:pPr>
        <w:suppressAutoHyphens/>
        <w:autoSpaceDE w:val="0"/>
        <w:autoSpaceDN w:val="0"/>
        <w:adjustRightInd w:val="0"/>
        <w:ind w:firstLine="709"/>
        <w:jc w:val="both"/>
        <w:rPr>
          <w:kern w:val="2"/>
          <w:sz w:val="28"/>
          <w:szCs w:val="28"/>
        </w:rPr>
      </w:pPr>
      <w:r w:rsidRPr="000C1FC2">
        <w:rPr>
          <w:kern w:val="2"/>
          <w:sz w:val="28"/>
          <w:szCs w:val="28"/>
        </w:rPr>
        <w:t xml:space="preserve">Расходы на реализацию </w:t>
      </w:r>
      <w:r w:rsidR="00BD1C1F" w:rsidRPr="000C1FC2">
        <w:rPr>
          <w:kern w:val="2"/>
          <w:sz w:val="28"/>
          <w:szCs w:val="28"/>
        </w:rPr>
        <w:t>муниципальной</w:t>
      </w:r>
      <w:r w:rsidRPr="000C1FC2">
        <w:rPr>
          <w:kern w:val="2"/>
          <w:sz w:val="28"/>
          <w:szCs w:val="28"/>
        </w:rPr>
        <w:t xml:space="preserve"> программы приведены в приложении № 4.</w:t>
      </w:r>
    </w:p>
    <w:p w:rsidR="00D144CC" w:rsidRDefault="00D144CC" w:rsidP="00D144CC">
      <w:pPr>
        <w:suppressAutoHyphens/>
        <w:autoSpaceDE w:val="0"/>
        <w:autoSpaceDN w:val="0"/>
        <w:adjustRightInd w:val="0"/>
        <w:ind w:firstLine="709"/>
        <w:jc w:val="both"/>
        <w:rPr>
          <w:kern w:val="2"/>
          <w:sz w:val="28"/>
          <w:szCs w:val="28"/>
        </w:rPr>
      </w:pPr>
      <w:r>
        <w:rPr>
          <w:kern w:val="2"/>
          <w:sz w:val="28"/>
          <w:szCs w:val="28"/>
        </w:rPr>
        <w:t xml:space="preserve">Сведения о методике расчета показателя (индикатора) муниципальной программы </w:t>
      </w:r>
      <w:r w:rsidRPr="000C1FC2">
        <w:rPr>
          <w:kern w:val="2"/>
          <w:sz w:val="28"/>
          <w:szCs w:val="28"/>
        </w:rPr>
        <w:t xml:space="preserve">приведены в приложении № </w:t>
      </w:r>
      <w:r>
        <w:rPr>
          <w:kern w:val="2"/>
          <w:sz w:val="28"/>
          <w:szCs w:val="28"/>
        </w:rPr>
        <w:t>5</w:t>
      </w:r>
      <w:r w:rsidRPr="000C1FC2">
        <w:rPr>
          <w:kern w:val="2"/>
          <w:sz w:val="28"/>
          <w:szCs w:val="28"/>
        </w:rPr>
        <w:t>.</w:t>
      </w:r>
    </w:p>
    <w:p w:rsidR="00D144CC" w:rsidRPr="000C1FC2" w:rsidRDefault="00D144CC" w:rsidP="00BB3E8E">
      <w:pPr>
        <w:suppressAutoHyphens/>
        <w:autoSpaceDE w:val="0"/>
        <w:autoSpaceDN w:val="0"/>
        <w:adjustRightInd w:val="0"/>
        <w:jc w:val="both"/>
        <w:rPr>
          <w:kern w:val="2"/>
          <w:sz w:val="28"/>
          <w:szCs w:val="28"/>
        </w:rPr>
      </w:pPr>
    </w:p>
    <w:p w:rsidR="00104DC0" w:rsidRPr="000C1FC2" w:rsidRDefault="00104DC0" w:rsidP="00104DC0">
      <w:pPr>
        <w:ind w:right="5551"/>
        <w:rPr>
          <w:sz w:val="28"/>
          <w:szCs w:val="28"/>
        </w:rPr>
      </w:pPr>
    </w:p>
    <w:p w:rsidR="00104DC0" w:rsidRPr="000C1FC2" w:rsidRDefault="00104DC0" w:rsidP="00104DC0">
      <w:pPr>
        <w:ind w:right="5551"/>
        <w:rPr>
          <w:sz w:val="28"/>
          <w:szCs w:val="28"/>
        </w:rPr>
      </w:pPr>
    </w:p>
    <w:p w:rsidR="00BB3E8E" w:rsidRDefault="008A7A80" w:rsidP="008A7A80">
      <w:pPr>
        <w:jc w:val="both"/>
        <w:rPr>
          <w:sz w:val="28"/>
        </w:rPr>
      </w:pPr>
      <w:r w:rsidRPr="000C1FC2">
        <w:rPr>
          <w:sz w:val="28"/>
        </w:rPr>
        <w:t xml:space="preserve">Управляющий делами </w:t>
      </w:r>
    </w:p>
    <w:p w:rsidR="008A7A80" w:rsidRPr="00BB3E8E" w:rsidRDefault="008A7A80" w:rsidP="008A7A80">
      <w:pPr>
        <w:jc w:val="both"/>
        <w:rPr>
          <w:sz w:val="28"/>
        </w:rPr>
      </w:pPr>
      <w:r w:rsidRPr="000C1FC2">
        <w:rPr>
          <w:sz w:val="28"/>
        </w:rPr>
        <w:t>Администрации</w:t>
      </w:r>
      <w:r w:rsidR="00BB3E8E">
        <w:rPr>
          <w:sz w:val="28"/>
        </w:rPr>
        <w:t xml:space="preserve"> </w:t>
      </w:r>
      <w:r w:rsidRPr="000C1FC2">
        <w:rPr>
          <w:sz w:val="28"/>
        </w:rPr>
        <w:t xml:space="preserve">Миллеровского района                                 </w:t>
      </w:r>
      <w:r w:rsidR="00BB3E8E">
        <w:rPr>
          <w:sz w:val="28"/>
        </w:rPr>
        <w:t xml:space="preserve">  </w:t>
      </w:r>
      <w:r w:rsidR="006D0C35" w:rsidRPr="000C1FC2">
        <w:rPr>
          <w:sz w:val="28"/>
        </w:rPr>
        <w:t xml:space="preserve">  </w:t>
      </w:r>
      <w:r w:rsidRPr="000C1FC2">
        <w:rPr>
          <w:sz w:val="28"/>
        </w:rPr>
        <w:t xml:space="preserve">   Н.И. </w:t>
      </w:r>
      <w:proofErr w:type="spellStart"/>
      <w:r w:rsidRPr="000C1FC2">
        <w:rPr>
          <w:sz w:val="28"/>
        </w:rPr>
        <w:t>Бандурин</w:t>
      </w:r>
      <w:proofErr w:type="spellEnd"/>
    </w:p>
    <w:p w:rsidR="00626CB3" w:rsidRPr="000C1FC2" w:rsidRDefault="00626CB3" w:rsidP="00626CB3">
      <w:pPr>
        <w:suppressAutoHyphens/>
        <w:autoSpaceDE w:val="0"/>
        <w:autoSpaceDN w:val="0"/>
        <w:adjustRightInd w:val="0"/>
        <w:ind w:firstLine="851"/>
        <w:jc w:val="both"/>
        <w:rPr>
          <w:kern w:val="2"/>
          <w:sz w:val="28"/>
          <w:szCs w:val="28"/>
        </w:rPr>
      </w:pPr>
    </w:p>
    <w:p w:rsidR="007364F6" w:rsidRPr="00626CB3" w:rsidRDefault="007364F6" w:rsidP="00626CB3">
      <w:pPr>
        <w:suppressAutoHyphens/>
        <w:ind w:firstLine="851"/>
        <w:rPr>
          <w:kern w:val="2"/>
          <w:sz w:val="28"/>
          <w:szCs w:val="28"/>
        </w:rPr>
        <w:sectPr w:rsidR="007364F6" w:rsidRPr="00626CB3" w:rsidSect="001A7B15">
          <w:footerReference w:type="default" r:id="rId9"/>
          <w:pgSz w:w="11907" w:h="16840" w:code="9"/>
          <w:pgMar w:top="1134" w:right="850" w:bottom="1134" w:left="1701" w:header="720" w:footer="720" w:gutter="0"/>
          <w:cols w:space="720"/>
          <w:noEndnote/>
          <w:docGrid w:linePitch="272"/>
        </w:sectPr>
      </w:pPr>
    </w:p>
    <w:p w:rsidR="007364F6" w:rsidRPr="00601C25" w:rsidRDefault="007364F6" w:rsidP="003A09A1">
      <w:pPr>
        <w:pStyle w:val="af5"/>
        <w:ind w:left="10773"/>
        <w:jc w:val="center"/>
        <w:rPr>
          <w:b/>
          <w:kern w:val="2"/>
        </w:rPr>
      </w:pPr>
      <w:bookmarkStart w:id="3" w:name="sub_1001"/>
      <w:r w:rsidRPr="00601C25">
        <w:rPr>
          <w:kern w:val="2"/>
        </w:rPr>
        <w:lastRenderedPageBreak/>
        <w:t>Приложение № 1</w:t>
      </w:r>
    </w:p>
    <w:bookmarkEnd w:id="3"/>
    <w:p w:rsidR="00744A7D" w:rsidRPr="00601C25" w:rsidRDefault="007364F6" w:rsidP="003A09A1">
      <w:pPr>
        <w:pStyle w:val="af5"/>
        <w:ind w:left="10773"/>
        <w:jc w:val="center"/>
        <w:rPr>
          <w:kern w:val="2"/>
        </w:rPr>
      </w:pPr>
      <w:r w:rsidRPr="00601C25">
        <w:rPr>
          <w:kern w:val="2"/>
        </w:rPr>
        <w:t xml:space="preserve">к </w:t>
      </w:r>
      <w:hyperlink w:anchor="sub_1000" w:history="1">
        <w:r w:rsidR="006D0C35" w:rsidRPr="00601C25">
          <w:t xml:space="preserve">муниципальной </w:t>
        </w:r>
        <w:r w:rsidRPr="00601C25">
          <w:rPr>
            <w:kern w:val="2"/>
          </w:rPr>
          <w:t xml:space="preserve">программе </w:t>
        </w:r>
      </w:hyperlink>
    </w:p>
    <w:p w:rsidR="007364F6" w:rsidRPr="00B375D6" w:rsidRDefault="006D0C35" w:rsidP="00B375D6">
      <w:pPr>
        <w:pStyle w:val="af5"/>
        <w:ind w:left="10773"/>
        <w:jc w:val="center"/>
        <w:rPr>
          <w:kern w:val="2"/>
        </w:rPr>
      </w:pPr>
      <w:r w:rsidRPr="00601C25">
        <w:rPr>
          <w:kern w:val="2"/>
        </w:rPr>
        <w:t>Миллеровского района</w:t>
      </w:r>
      <w:r w:rsidR="00744A7D" w:rsidRPr="00601C25">
        <w:rPr>
          <w:kern w:val="2"/>
        </w:rPr>
        <w:t xml:space="preserve"> </w:t>
      </w:r>
      <w:r w:rsidR="007364F6" w:rsidRPr="00601C25">
        <w:rPr>
          <w:kern w:val="2"/>
        </w:rPr>
        <w:t>«</w:t>
      </w:r>
      <w:r w:rsidR="00B375D6">
        <w:rPr>
          <w:kern w:val="2"/>
        </w:rPr>
        <w:t>Экономическое развитие</w:t>
      </w:r>
      <w:r w:rsidR="007364F6" w:rsidRPr="00601C25">
        <w:rPr>
          <w:kern w:val="2"/>
        </w:rPr>
        <w:t>»</w:t>
      </w:r>
    </w:p>
    <w:p w:rsidR="007364F6" w:rsidRPr="00626CB3" w:rsidRDefault="007364F6" w:rsidP="00C87047">
      <w:pPr>
        <w:pStyle w:val="af5"/>
        <w:rPr>
          <w:kern w:val="2"/>
        </w:rPr>
      </w:pPr>
    </w:p>
    <w:p w:rsidR="00C87047" w:rsidRDefault="00C87047" w:rsidP="00626CB3">
      <w:pPr>
        <w:rPr>
          <w:bCs/>
          <w:kern w:val="2"/>
          <w:sz w:val="28"/>
          <w:szCs w:val="28"/>
        </w:rPr>
      </w:pPr>
      <w:bookmarkStart w:id="4" w:name="sub_1002"/>
    </w:p>
    <w:p w:rsidR="00B375D6" w:rsidRPr="00BA7FAF" w:rsidRDefault="00B375D6" w:rsidP="00B375D6">
      <w:pPr>
        <w:autoSpaceDE w:val="0"/>
        <w:autoSpaceDN w:val="0"/>
        <w:adjustRightInd w:val="0"/>
        <w:spacing w:line="216" w:lineRule="auto"/>
        <w:jc w:val="center"/>
        <w:rPr>
          <w:kern w:val="2"/>
          <w:sz w:val="28"/>
          <w:szCs w:val="28"/>
        </w:rPr>
      </w:pPr>
      <w:r w:rsidRPr="00BA7FAF">
        <w:rPr>
          <w:kern w:val="2"/>
          <w:sz w:val="28"/>
          <w:szCs w:val="28"/>
        </w:rPr>
        <w:t>СВЕДЕНИЯ</w:t>
      </w:r>
    </w:p>
    <w:p w:rsidR="00B375D6" w:rsidRPr="00BA7FAF" w:rsidRDefault="00B375D6" w:rsidP="00B375D6">
      <w:pPr>
        <w:autoSpaceDE w:val="0"/>
        <w:autoSpaceDN w:val="0"/>
        <w:adjustRightInd w:val="0"/>
        <w:spacing w:line="216" w:lineRule="auto"/>
        <w:jc w:val="center"/>
        <w:rPr>
          <w:kern w:val="2"/>
          <w:sz w:val="28"/>
          <w:szCs w:val="28"/>
        </w:rPr>
      </w:pPr>
      <w:r>
        <w:rPr>
          <w:kern w:val="2"/>
          <w:sz w:val="28"/>
          <w:szCs w:val="28"/>
        </w:rPr>
        <w:t>о показателях муниципальной программы Миллеровского района</w:t>
      </w:r>
      <w:r w:rsidRPr="00BA7FAF">
        <w:rPr>
          <w:kern w:val="2"/>
          <w:sz w:val="28"/>
          <w:szCs w:val="28"/>
        </w:rPr>
        <w:t xml:space="preserve"> </w:t>
      </w:r>
    </w:p>
    <w:p w:rsidR="00B375D6" w:rsidRPr="00BA7FAF" w:rsidRDefault="00B375D6" w:rsidP="00B375D6">
      <w:pPr>
        <w:autoSpaceDE w:val="0"/>
        <w:autoSpaceDN w:val="0"/>
        <w:adjustRightInd w:val="0"/>
        <w:spacing w:line="216" w:lineRule="auto"/>
        <w:jc w:val="center"/>
        <w:rPr>
          <w:kern w:val="2"/>
          <w:sz w:val="28"/>
          <w:szCs w:val="28"/>
        </w:rPr>
      </w:pPr>
      <w:r>
        <w:rPr>
          <w:kern w:val="2"/>
          <w:sz w:val="28"/>
          <w:szCs w:val="28"/>
        </w:rPr>
        <w:t xml:space="preserve">«Экономическое развитие», подпрограмм </w:t>
      </w:r>
      <w:proofErr w:type="gramStart"/>
      <w:r>
        <w:rPr>
          <w:kern w:val="2"/>
          <w:sz w:val="28"/>
          <w:szCs w:val="28"/>
        </w:rPr>
        <w:t>муниципальной</w:t>
      </w:r>
      <w:proofErr w:type="gramEnd"/>
      <w:r w:rsidRPr="00BA7FAF">
        <w:rPr>
          <w:kern w:val="2"/>
          <w:sz w:val="28"/>
          <w:szCs w:val="28"/>
        </w:rPr>
        <w:t xml:space="preserve"> </w:t>
      </w:r>
    </w:p>
    <w:p w:rsidR="00B375D6" w:rsidRPr="00BA7FAF" w:rsidRDefault="00B375D6" w:rsidP="00B375D6">
      <w:pPr>
        <w:autoSpaceDE w:val="0"/>
        <w:autoSpaceDN w:val="0"/>
        <w:adjustRightInd w:val="0"/>
        <w:spacing w:line="216" w:lineRule="auto"/>
        <w:jc w:val="center"/>
        <w:rPr>
          <w:kern w:val="2"/>
          <w:sz w:val="28"/>
          <w:szCs w:val="28"/>
        </w:rPr>
      </w:pPr>
      <w:r>
        <w:rPr>
          <w:kern w:val="2"/>
          <w:sz w:val="28"/>
          <w:szCs w:val="28"/>
        </w:rPr>
        <w:t>программы Миллеровского района «Экономическое развитие</w:t>
      </w:r>
      <w:r w:rsidRPr="00BA7FAF">
        <w:rPr>
          <w:kern w:val="2"/>
          <w:sz w:val="28"/>
          <w:szCs w:val="28"/>
        </w:rPr>
        <w:t xml:space="preserve">» и их </w:t>
      </w:r>
      <w:proofErr w:type="gramStart"/>
      <w:r w:rsidRPr="00BA7FAF">
        <w:rPr>
          <w:kern w:val="2"/>
          <w:sz w:val="28"/>
          <w:szCs w:val="28"/>
        </w:rPr>
        <w:t>значениях</w:t>
      </w:r>
      <w:proofErr w:type="gramEnd"/>
    </w:p>
    <w:p w:rsidR="00B375D6" w:rsidRPr="00BA7FAF" w:rsidRDefault="00B375D6" w:rsidP="00B375D6">
      <w:pPr>
        <w:autoSpaceDE w:val="0"/>
        <w:autoSpaceDN w:val="0"/>
        <w:adjustRightInd w:val="0"/>
        <w:spacing w:line="216"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7"/>
        <w:gridCol w:w="1958"/>
        <w:gridCol w:w="1048"/>
        <w:gridCol w:w="933"/>
        <w:gridCol w:w="868"/>
        <w:gridCol w:w="796"/>
        <w:gridCol w:w="821"/>
        <w:gridCol w:w="821"/>
        <w:gridCol w:w="821"/>
        <w:gridCol w:w="821"/>
        <w:gridCol w:w="821"/>
        <w:gridCol w:w="686"/>
        <w:gridCol w:w="685"/>
        <w:gridCol w:w="685"/>
        <w:gridCol w:w="685"/>
        <w:gridCol w:w="685"/>
        <w:gridCol w:w="683"/>
        <w:gridCol w:w="685"/>
      </w:tblGrid>
      <w:tr w:rsidR="00B375D6" w:rsidRPr="00BA7FAF" w:rsidTr="00A661A3">
        <w:trPr>
          <w:trHeight w:val="299"/>
          <w:tblHeader/>
        </w:trPr>
        <w:tc>
          <w:tcPr>
            <w:tcW w:w="480" w:type="dxa"/>
            <w:vMerge w:val="restart"/>
          </w:tcPr>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 xml:space="preserve">№ </w:t>
            </w:r>
            <w:proofErr w:type="spellStart"/>
            <w:proofErr w:type="gramStart"/>
            <w:r w:rsidRPr="00BA7FAF">
              <w:rPr>
                <w:kern w:val="2"/>
                <w:sz w:val="22"/>
                <w:szCs w:val="22"/>
                <w:lang w:eastAsia="en-US"/>
              </w:rPr>
              <w:t>п</w:t>
            </w:r>
            <w:proofErr w:type="spellEnd"/>
            <w:proofErr w:type="gramEnd"/>
            <w:r w:rsidRPr="00BA7FAF">
              <w:rPr>
                <w:kern w:val="2"/>
                <w:sz w:val="22"/>
                <w:szCs w:val="22"/>
                <w:lang w:eastAsia="en-US"/>
              </w:rPr>
              <w:t>/</w:t>
            </w:r>
            <w:proofErr w:type="spellStart"/>
            <w:r w:rsidRPr="00BA7FAF">
              <w:rPr>
                <w:kern w:val="2"/>
                <w:sz w:val="22"/>
                <w:szCs w:val="22"/>
                <w:lang w:eastAsia="en-US"/>
              </w:rPr>
              <w:t>п</w:t>
            </w:r>
            <w:proofErr w:type="spellEnd"/>
          </w:p>
        </w:tc>
        <w:tc>
          <w:tcPr>
            <w:tcW w:w="2036" w:type="dxa"/>
            <w:vMerge w:val="restart"/>
          </w:tcPr>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 xml:space="preserve">Номер и наименование </w:t>
            </w:r>
          </w:p>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 xml:space="preserve">показателя </w:t>
            </w:r>
          </w:p>
        </w:tc>
        <w:tc>
          <w:tcPr>
            <w:tcW w:w="1087" w:type="dxa"/>
            <w:vMerge w:val="restart"/>
          </w:tcPr>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 xml:space="preserve">Вид </w:t>
            </w:r>
          </w:p>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показателя</w:t>
            </w:r>
          </w:p>
        </w:tc>
        <w:tc>
          <w:tcPr>
            <w:tcW w:w="967" w:type="dxa"/>
            <w:vMerge w:val="restart"/>
          </w:tcPr>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Еди</w:t>
            </w:r>
            <w:r w:rsidRPr="00BA7FAF">
              <w:rPr>
                <w:kern w:val="2"/>
                <w:sz w:val="22"/>
                <w:szCs w:val="22"/>
                <w:lang w:eastAsia="en-US"/>
              </w:rPr>
              <w:softHyphen/>
              <w:t>ница изме</w:t>
            </w:r>
            <w:r w:rsidRPr="00BA7FAF">
              <w:rPr>
                <w:kern w:val="2"/>
                <w:sz w:val="22"/>
                <w:szCs w:val="22"/>
                <w:lang w:eastAsia="en-US"/>
              </w:rPr>
              <w:softHyphen/>
              <w:t>рения</w:t>
            </w:r>
          </w:p>
        </w:tc>
        <w:tc>
          <w:tcPr>
            <w:tcW w:w="10938" w:type="dxa"/>
            <w:gridSpan w:val="14"/>
          </w:tcPr>
          <w:p w:rsidR="00B375D6" w:rsidRPr="00BA7FAF" w:rsidRDefault="00B375D6" w:rsidP="00A661A3">
            <w:pPr>
              <w:spacing w:after="200" w:line="276" w:lineRule="auto"/>
              <w:jc w:val="center"/>
              <w:rPr>
                <w:sz w:val="22"/>
                <w:szCs w:val="22"/>
              </w:rPr>
            </w:pPr>
            <w:r w:rsidRPr="00BA7FAF">
              <w:rPr>
                <w:kern w:val="2"/>
                <w:sz w:val="22"/>
                <w:szCs w:val="22"/>
                <w:lang w:eastAsia="en-US"/>
              </w:rPr>
              <w:t>Значения показателей</w:t>
            </w:r>
          </w:p>
        </w:tc>
      </w:tr>
      <w:tr w:rsidR="00B375D6" w:rsidRPr="00BA7FAF" w:rsidTr="00A661A3">
        <w:trPr>
          <w:tblHeader/>
        </w:trPr>
        <w:tc>
          <w:tcPr>
            <w:tcW w:w="480" w:type="dxa"/>
            <w:vMerge/>
          </w:tcPr>
          <w:p w:rsidR="00B375D6" w:rsidRPr="00BA7FAF" w:rsidRDefault="00B375D6" w:rsidP="00A661A3">
            <w:pPr>
              <w:spacing w:line="216" w:lineRule="auto"/>
              <w:jc w:val="center"/>
              <w:rPr>
                <w:kern w:val="2"/>
                <w:sz w:val="22"/>
                <w:szCs w:val="22"/>
                <w:lang w:eastAsia="en-US"/>
              </w:rPr>
            </w:pPr>
          </w:p>
        </w:tc>
        <w:tc>
          <w:tcPr>
            <w:tcW w:w="2036" w:type="dxa"/>
            <w:vMerge/>
          </w:tcPr>
          <w:p w:rsidR="00B375D6" w:rsidRPr="00BA7FAF" w:rsidRDefault="00B375D6" w:rsidP="00A661A3">
            <w:pPr>
              <w:spacing w:line="216" w:lineRule="auto"/>
              <w:jc w:val="center"/>
              <w:rPr>
                <w:kern w:val="2"/>
                <w:sz w:val="22"/>
                <w:szCs w:val="22"/>
                <w:lang w:eastAsia="en-US"/>
              </w:rPr>
            </w:pPr>
          </w:p>
        </w:tc>
        <w:tc>
          <w:tcPr>
            <w:tcW w:w="1087" w:type="dxa"/>
            <w:vMerge/>
          </w:tcPr>
          <w:p w:rsidR="00B375D6" w:rsidRPr="00BA7FAF" w:rsidRDefault="00B375D6" w:rsidP="00A661A3">
            <w:pPr>
              <w:spacing w:line="216" w:lineRule="auto"/>
              <w:jc w:val="center"/>
              <w:rPr>
                <w:kern w:val="2"/>
                <w:sz w:val="22"/>
                <w:szCs w:val="22"/>
                <w:lang w:eastAsia="en-US"/>
              </w:rPr>
            </w:pPr>
          </w:p>
        </w:tc>
        <w:tc>
          <w:tcPr>
            <w:tcW w:w="967" w:type="dxa"/>
            <w:vMerge/>
          </w:tcPr>
          <w:p w:rsidR="00B375D6" w:rsidRPr="00BA7FAF" w:rsidRDefault="00B375D6" w:rsidP="00A661A3">
            <w:pPr>
              <w:spacing w:line="216" w:lineRule="auto"/>
              <w:jc w:val="center"/>
              <w:rPr>
                <w:kern w:val="2"/>
                <w:sz w:val="22"/>
                <w:szCs w:val="22"/>
                <w:lang w:eastAsia="en-US"/>
              </w:rPr>
            </w:pPr>
          </w:p>
        </w:tc>
        <w:tc>
          <w:tcPr>
            <w:tcW w:w="899" w:type="dxa"/>
          </w:tcPr>
          <w:p w:rsidR="00B375D6" w:rsidRPr="00BA7FAF" w:rsidRDefault="00B375D6" w:rsidP="00A661A3">
            <w:pPr>
              <w:jc w:val="center"/>
              <w:rPr>
                <w:kern w:val="2"/>
                <w:sz w:val="22"/>
                <w:szCs w:val="22"/>
                <w:lang w:eastAsia="en-US"/>
              </w:rPr>
            </w:pPr>
            <w:r w:rsidRPr="00BA7FAF">
              <w:rPr>
                <w:kern w:val="2"/>
                <w:sz w:val="22"/>
                <w:szCs w:val="22"/>
                <w:lang w:eastAsia="en-US"/>
              </w:rPr>
              <w:t>2017 год</w:t>
            </w:r>
          </w:p>
        </w:tc>
        <w:tc>
          <w:tcPr>
            <w:tcW w:w="824" w:type="dxa"/>
          </w:tcPr>
          <w:p w:rsidR="00B375D6" w:rsidRPr="00BA7FAF" w:rsidRDefault="00B375D6" w:rsidP="00A661A3">
            <w:pPr>
              <w:jc w:val="center"/>
              <w:rPr>
                <w:kern w:val="2"/>
                <w:sz w:val="22"/>
                <w:szCs w:val="22"/>
                <w:lang w:eastAsia="en-US"/>
              </w:rPr>
            </w:pPr>
            <w:r w:rsidRPr="00BA7FAF">
              <w:rPr>
                <w:kern w:val="2"/>
                <w:sz w:val="22"/>
                <w:szCs w:val="22"/>
                <w:lang w:eastAsia="en-US"/>
              </w:rPr>
              <w:t>2018 год</w:t>
            </w:r>
          </w:p>
        </w:tc>
        <w:tc>
          <w:tcPr>
            <w:tcW w:w="851" w:type="dxa"/>
          </w:tcPr>
          <w:p w:rsidR="00B375D6" w:rsidRPr="00BA7FAF" w:rsidRDefault="00B375D6" w:rsidP="00A661A3">
            <w:pPr>
              <w:jc w:val="center"/>
              <w:rPr>
                <w:kern w:val="2"/>
                <w:sz w:val="22"/>
                <w:szCs w:val="22"/>
                <w:lang w:eastAsia="en-US"/>
              </w:rPr>
            </w:pPr>
            <w:r w:rsidRPr="00BA7FAF">
              <w:rPr>
                <w:kern w:val="2"/>
                <w:sz w:val="22"/>
                <w:szCs w:val="22"/>
                <w:lang w:eastAsia="en-US"/>
              </w:rPr>
              <w:t>2019 год</w:t>
            </w:r>
          </w:p>
        </w:tc>
        <w:tc>
          <w:tcPr>
            <w:tcW w:w="850" w:type="dxa"/>
          </w:tcPr>
          <w:p w:rsidR="00B375D6" w:rsidRPr="00BA7FAF" w:rsidRDefault="00B375D6" w:rsidP="00A661A3">
            <w:pPr>
              <w:jc w:val="center"/>
              <w:rPr>
                <w:kern w:val="2"/>
                <w:sz w:val="22"/>
                <w:szCs w:val="22"/>
                <w:lang w:eastAsia="en-US"/>
              </w:rPr>
            </w:pPr>
            <w:r w:rsidRPr="00BA7FAF">
              <w:rPr>
                <w:kern w:val="2"/>
                <w:sz w:val="22"/>
                <w:szCs w:val="22"/>
                <w:lang w:eastAsia="en-US"/>
              </w:rPr>
              <w:t>2020</w:t>
            </w:r>
          </w:p>
          <w:p w:rsidR="00B375D6" w:rsidRPr="00BA7FAF" w:rsidRDefault="00B375D6" w:rsidP="00A661A3">
            <w:pPr>
              <w:jc w:val="center"/>
              <w:rPr>
                <w:kern w:val="2"/>
                <w:sz w:val="22"/>
                <w:szCs w:val="22"/>
                <w:lang w:eastAsia="en-US"/>
              </w:rPr>
            </w:pPr>
            <w:r w:rsidRPr="00BA7FAF">
              <w:rPr>
                <w:kern w:val="2"/>
                <w:sz w:val="22"/>
                <w:szCs w:val="22"/>
                <w:lang w:eastAsia="en-US"/>
              </w:rPr>
              <w:t>год</w:t>
            </w:r>
          </w:p>
        </w:tc>
        <w:tc>
          <w:tcPr>
            <w:tcW w:w="851" w:type="dxa"/>
          </w:tcPr>
          <w:p w:rsidR="00B375D6" w:rsidRPr="00BA7FAF" w:rsidRDefault="00B375D6" w:rsidP="00A661A3">
            <w:pPr>
              <w:jc w:val="center"/>
              <w:rPr>
                <w:kern w:val="2"/>
                <w:sz w:val="22"/>
                <w:szCs w:val="22"/>
                <w:lang w:eastAsia="en-US"/>
              </w:rPr>
            </w:pPr>
            <w:r w:rsidRPr="00BA7FAF">
              <w:rPr>
                <w:kern w:val="2"/>
                <w:sz w:val="22"/>
                <w:szCs w:val="22"/>
                <w:lang w:eastAsia="en-US"/>
              </w:rPr>
              <w:t>2021</w:t>
            </w:r>
          </w:p>
          <w:p w:rsidR="00B375D6" w:rsidRPr="00BA7FAF" w:rsidRDefault="00B375D6" w:rsidP="00A661A3">
            <w:pPr>
              <w:jc w:val="center"/>
              <w:rPr>
                <w:kern w:val="2"/>
                <w:sz w:val="22"/>
                <w:szCs w:val="22"/>
                <w:lang w:eastAsia="en-US"/>
              </w:rPr>
            </w:pPr>
            <w:r w:rsidRPr="00BA7FAF">
              <w:rPr>
                <w:kern w:val="2"/>
                <w:sz w:val="22"/>
                <w:szCs w:val="22"/>
                <w:lang w:eastAsia="en-US"/>
              </w:rPr>
              <w:t>год</w:t>
            </w:r>
          </w:p>
        </w:tc>
        <w:tc>
          <w:tcPr>
            <w:tcW w:w="850" w:type="dxa"/>
          </w:tcPr>
          <w:p w:rsidR="00B375D6" w:rsidRPr="00BA7FAF" w:rsidRDefault="00B375D6" w:rsidP="00A661A3">
            <w:pPr>
              <w:jc w:val="center"/>
              <w:rPr>
                <w:kern w:val="2"/>
                <w:sz w:val="22"/>
                <w:szCs w:val="22"/>
                <w:lang w:eastAsia="en-US"/>
              </w:rPr>
            </w:pPr>
            <w:r w:rsidRPr="00BA7FAF">
              <w:rPr>
                <w:kern w:val="2"/>
                <w:sz w:val="22"/>
                <w:szCs w:val="22"/>
                <w:lang w:eastAsia="en-US"/>
              </w:rPr>
              <w:t>2022</w:t>
            </w:r>
          </w:p>
          <w:p w:rsidR="00B375D6" w:rsidRPr="00BA7FAF" w:rsidRDefault="00B375D6" w:rsidP="00A661A3">
            <w:pPr>
              <w:jc w:val="center"/>
              <w:rPr>
                <w:kern w:val="2"/>
                <w:sz w:val="22"/>
                <w:szCs w:val="22"/>
                <w:lang w:eastAsia="en-US"/>
              </w:rPr>
            </w:pPr>
            <w:r w:rsidRPr="00BA7FAF">
              <w:rPr>
                <w:kern w:val="2"/>
                <w:sz w:val="22"/>
                <w:szCs w:val="22"/>
                <w:lang w:eastAsia="en-US"/>
              </w:rPr>
              <w:t>год</w:t>
            </w:r>
          </w:p>
        </w:tc>
        <w:tc>
          <w:tcPr>
            <w:tcW w:w="851" w:type="dxa"/>
          </w:tcPr>
          <w:p w:rsidR="00B375D6" w:rsidRPr="00BA7FAF" w:rsidRDefault="00B375D6" w:rsidP="00A661A3">
            <w:pPr>
              <w:jc w:val="center"/>
              <w:rPr>
                <w:kern w:val="2"/>
                <w:sz w:val="22"/>
                <w:szCs w:val="22"/>
                <w:lang w:eastAsia="en-US"/>
              </w:rPr>
            </w:pPr>
            <w:r w:rsidRPr="00BA7FAF">
              <w:rPr>
                <w:kern w:val="2"/>
                <w:sz w:val="22"/>
                <w:szCs w:val="22"/>
                <w:lang w:eastAsia="en-US"/>
              </w:rPr>
              <w:t>2023</w:t>
            </w:r>
          </w:p>
          <w:p w:rsidR="00B375D6" w:rsidRPr="00BA7FAF" w:rsidRDefault="00B375D6" w:rsidP="00A661A3">
            <w:pPr>
              <w:jc w:val="center"/>
              <w:rPr>
                <w:kern w:val="2"/>
                <w:sz w:val="22"/>
                <w:szCs w:val="22"/>
                <w:lang w:eastAsia="en-US"/>
              </w:rPr>
            </w:pPr>
            <w:r w:rsidRPr="00BA7FAF">
              <w:rPr>
                <w:kern w:val="2"/>
                <w:sz w:val="22"/>
                <w:szCs w:val="22"/>
                <w:lang w:eastAsia="en-US"/>
              </w:rPr>
              <w:t>год</w:t>
            </w:r>
          </w:p>
        </w:tc>
        <w:tc>
          <w:tcPr>
            <w:tcW w:w="710" w:type="dxa"/>
          </w:tcPr>
          <w:p w:rsidR="00B375D6" w:rsidRPr="00BA7FAF" w:rsidRDefault="00B375D6" w:rsidP="00A661A3">
            <w:pPr>
              <w:jc w:val="center"/>
              <w:rPr>
                <w:kern w:val="2"/>
                <w:sz w:val="22"/>
                <w:szCs w:val="22"/>
                <w:lang w:eastAsia="en-US"/>
              </w:rPr>
            </w:pPr>
            <w:r w:rsidRPr="00BA7FAF">
              <w:rPr>
                <w:kern w:val="2"/>
                <w:sz w:val="22"/>
                <w:szCs w:val="22"/>
                <w:lang w:eastAsia="en-US"/>
              </w:rPr>
              <w:t>2024</w:t>
            </w:r>
          </w:p>
          <w:p w:rsidR="00B375D6" w:rsidRPr="00BA7FAF" w:rsidRDefault="00B375D6" w:rsidP="00A661A3">
            <w:pPr>
              <w:jc w:val="center"/>
              <w:rPr>
                <w:kern w:val="2"/>
                <w:sz w:val="22"/>
                <w:szCs w:val="22"/>
                <w:lang w:eastAsia="en-US"/>
              </w:rPr>
            </w:pPr>
            <w:r w:rsidRPr="00BA7FAF">
              <w:rPr>
                <w:kern w:val="2"/>
                <w:sz w:val="22"/>
                <w:szCs w:val="22"/>
                <w:lang w:eastAsia="en-US"/>
              </w:rPr>
              <w:t>год</w:t>
            </w:r>
          </w:p>
        </w:tc>
        <w:tc>
          <w:tcPr>
            <w:tcW w:w="709" w:type="dxa"/>
          </w:tcPr>
          <w:p w:rsidR="00B375D6" w:rsidRPr="00BA7FAF" w:rsidRDefault="00B375D6" w:rsidP="00A661A3">
            <w:pPr>
              <w:jc w:val="center"/>
              <w:rPr>
                <w:kern w:val="2"/>
                <w:sz w:val="22"/>
                <w:szCs w:val="22"/>
                <w:lang w:eastAsia="en-US"/>
              </w:rPr>
            </w:pPr>
            <w:r w:rsidRPr="00BA7FAF">
              <w:rPr>
                <w:kern w:val="2"/>
                <w:sz w:val="22"/>
                <w:szCs w:val="22"/>
                <w:lang w:eastAsia="en-US"/>
              </w:rPr>
              <w:t>2025 год</w:t>
            </w:r>
          </w:p>
        </w:tc>
        <w:tc>
          <w:tcPr>
            <w:tcW w:w="709" w:type="dxa"/>
          </w:tcPr>
          <w:p w:rsidR="00B375D6" w:rsidRPr="00BA7FAF" w:rsidRDefault="00B375D6" w:rsidP="00A661A3">
            <w:pPr>
              <w:jc w:val="center"/>
              <w:rPr>
                <w:kern w:val="2"/>
                <w:sz w:val="22"/>
                <w:szCs w:val="22"/>
                <w:lang w:eastAsia="en-US"/>
              </w:rPr>
            </w:pPr>
            <w:r w:rsidRPr="00BA7FAF">
              <w:rPr>
                <w:kern w:val="2"/>
                <w:sz w:val="22"/>
                <w:szCs w:val="22"/>
                <w:lang w:eastAsia="en-US"/>
              </w:rPr>
              <w:t>2026</w:t>
            </w:r>
          </w:p>
          <w:p w:rsidR="00B375D6" w:rsidRPr="00BA7FAF" w:rsidRDefault="00B375D6" w:rsidP="00A661A3">
            <w:pPr>
              <w:jc w:val="center"/>
              <w:rPr>
                <w:kern w:val="2"/>
                <w:sz w:val="22"/>
                <w:szCs w:val="22"/>
                <w:lang w:eastAsia="en-US"/>
              </w:rPr>
            </w:pPr>
            <w:r w:rsidRPr="00BA7FAF">
              <w:rPr>
                <w:kern w:val="2"/>
                <w:sz w:val="22"/>
                <w:szCs w:val="22"/>
                <w:lang w:eastAsia="en-US"/>
              </w:rPr>
              <w:t>год</w:t>
            </w:r>
          </w:p>
        </w:tc>
        <w:tc>
          <w:tcPr>
            <w:tcW w:w="709" w:type="dxa"/>
          </w:tcPr>
          <w:p w:rsidR="00B375D6" w:rsidRPr="00BA7FAF" w:rsidRDefault="00B375D6" w:rsidP="00A661A3">
            <w:pPr>
              <w:jc w:val="center"/>
              <w:rPr>
                <w:kern w:val="2"/>
                <w:sz w:val="22"/>
                <w:szCs w:val="22"/>
                <w:lang w:eastAsia="en-US"/>
              </w:rPr>
            </w:pPr>
            <w:r w:rsidRPr="00BA7FAF">
              <w:rPr>
                <w:kern w:val="2"/>
                <w:sz w:val="22"/>
                <w:szCs w:val="22"/>
                <w:lang w:eastAsia="en-US"/>
              </w:rPr>
              <w:t>2027 год</w:t>
            </w:r>
          </w:p>
        </w:tc>
        <w:tc>
          <w:tcPr>
            <w:tcW w:w="709" w:type="dxa"/>
            <w:shd w:val="clear" w:color="auto" w:fill="auto"/>
          </w:tcPr>
          <w:p w:rsidR="00B375D6" w:rsidRPr="00BA7FAF" w:rsidRDefault="00B375D6" w:rsidP="00A661A3">
            <w:pPr>
              <w:jc w:val="center"/>
              <w:rPr>
                <w:sz w:val="22"/>
                <w:szCs w:val="22"/>
              </w:rPr>
            </w:pPr>
            <w:r w:rsidRPr="00BA7FAF">
              <w:rPr>
                <w:kern w:val="2"/>
                <w:sz w:val="22"/>
                <w:szCs w:val="22"/>
                <w:lang w:eastAsia="en-US"/>
              </w:rPr>
              <w:t>2028 год</w:t>
            </w:r>
          </w:p>
        </w:tc>
        <w:tc>
          <w:tcPr>
            <w:tcW w:w="707" w:type="dxa"/>
            <w:shd w:val="clear" w:color="auto" w:fill="auto"/>
          </w:tcPr>
          <w:p w:rsidR="00B375D6" w:rsidRPr="00BA7FAF" w:rsidRDefault="00B375D6" w:rsidP="00A661A3">
            <w:pPr>
              <w:jc w:val="center"/>
              <w:rPr>
                <w:sz w:val="22"/>
                <w:szCs w:val="22"/>
              </w:rPr>
            </w:pPr>
            <w:r w:rsidRPr="00BA7FAF">
              <w:rPr>
                <w:kern w:val="2"/>
                <w:sz w:val="22"/>
                <w:szCs w:val="22"/>
                <w:lang w:eastAsia="en-US"/>
              </w:rPr>
              <w:t>2029 год</w:t>
            </w:r>
          </w:p>
        </w:tc>
        <w:tc>
          <w:tcPr>
            <w:tcW w:w="709" w:type="dxa"/>
            <w:shd w:val="clear" w:color="auto" w:fill="auto"/>
          </w:tcPr>
          <w:p w:rsidR="00B375D6" w:rsidRPr="00BA7FAF" w:rsidRDefault="00B375D6" w:rsidP="00A661A3">
            <w:pPr>
              <w:jc w:val="center"/>
              <w:rPr>
                <w:sz w:val="22"/>
                <w:szCs w:val="22"/>
              </w:rPr>
            </w:pPr>
            <w:r w:rsidRPr="00BA7FAF">
              <w:rPr>
                <w:kern w:val="2"/>
                <w:sz w:val="22"/>
                <w:szCs w:val="22"/>
                <w:lang w:eastAsia="en-US"/>
              </w:rPr>
              <w:t>2030 год</w:t>
            </w:r>
          </w:p>
        </w:tc>
      </w:tr>
    </w:tbl>
    <w:p w:rsidR="00B375D6" w:rsidRPr="00BA7FAF" w:rsidRDefault="00B375D6" w:rsidP="00B375D6">
      <w:pPr>
        <w:autoSpaceDE w:val="0"/>
        <w:autoSpaceDN w:val="0"/>
        <w:adjustRightInd w:val="0"/>
        <w:spacing w:line="216" w:lineRule="auto"/>
        <w:jc w:val="center"/>
        <w:rPr>
          <w:kern w:val="2"/>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75"/>
        <w:gridCol w:w="1888"/>
        <w:gridCol w:w="1030"/>
        <w:gridCol w:w="951"/>
        <w:gridCol w:w="823"/>
        <w:gridCol w:w="825"/>
        <w:gridCol w:w="823"/>
        <w:gridCol w:w="821"/>
        <w:gridCol w:w="825"/>
        <w:gridCol w:w="823"/>
        <w:gridCol w:w="821"/>
        <w:gridCol w:w="696"/>
        <w:gridCol w:w="693"/>
        <w:gridCol w:w="696"/>
        <w:gridCol w:w="693"/>
        <w:gridCol w:w="696"/>
        <w:gridCol w:w="694"/>
        <w:gridCol w:w="696"/>
      </w:tblGrid>
      <w:tr w:rsidR="00B375D6" w:rsidRPr="00BA7FAF" w:rsidTr="00B375D6">
        <w:trPr>
          <w:tblHeader/>
        </w:trPr>
        <w:tc>
          <w:tcPr>
            <w:tcW w:w="475" w:type="dxa"/>
            <w:hideMark/>
          </w:tcPr>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1</w:t>
            </w:r>
          </w:p>
        </w:tc>
        <w:tc>
          <w:tcPr>
            <w:tcW w:w="1888" w:type="dxa"/>
            <w:hideMark/>
          </w:tcPr>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2</w:t>
            </w:r>
          </w:p>
        </w:tc>
        <w:tc>
          <w:tcPr>
            <w:tcW w:w="1030" w:type="dxa"/>
          </w:tcPr>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3</w:t>
            </w:r>
          </w:p>
        </w:tc>
        <w:tc>
          <w:tcPr>
            <w:tcW w:w="951" w:type="dxa"/>
            <w:hideMark/>
          </w:tcPr>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4</w:t>
            </w:r>
          </w:p>
        </w:tc>
        <w:tc>
          <w:tcPr>
            <w:tcW w:w="823" w:type="dxa"/>
          </w:tcPr>
          <w:p w:rsidR="00B375D6" w:rsidRPr="00BA7FAF" w:rsidRDefault="00B375D6" w:rsidP="00A661A3">
            <w:pPr>
              <w:spacing w:line="216" w:lineRule="auto"/>
              <w:ind w:left="-57" w:right="-57"/>
              <w:jc w:val="center"/>
              <w:rPr>
                <w:kern w:val="2"/>
                <w:sz w:val="22"/>
                <w:szCs w:val="22"/>
                <w:lang w:eastAsia="en-US"/>
              </w:rPr>
            </w:pPr>
          </w:p>
        </w:tc>
        <w:tc>
          <w:tcPr>
            <w:tcW w:w="825" w:type="dxa"/>
          </w:tcPr>
          <w:p w:rsidR="00B375D6" w:rsidRPr="00BA7FAF" w:rsidRDefault="00B375D6" w:rsidP="00A661A3">
            <w:pPr>
              <w:spacing w:line="216" w:lineRule="auto"/>
              <w:ind w:left="-57" w:right="-57"/>
              <w:jc w:val="center"/>
              <w:rPr>
                <w:kern w:val="2"/>
                <w:sz w:val="22"/>
                <w:szCs w:val="22"/>
                <w:lang w:eastAsia="en-US"/>
              </w:rPr>
            </w:pPr>
          </w:p>
        </w:tc>
        <w:tc>
          <w:tcPr>
            <w:tcW w:w="823" w:type="dxa"/>
            <w:hideMark/>
          </w:tcPr>
          <w:p w:rsidR="00B375D6" w:rsidRPr="00BA7FAF" w:rsidRDefault="00B375D6" w:rsidP="00A661A3">
            <w:pPr>
              <w:spacing w:line="216" w:lineRule="auto"/>
              <w:ind w:left="-57" w:right="-57"/>
              <w:jc w:val="center"/>
              <w:rPr>
                <w:kern w:val="2"/>
                <w:sz w:val="22"/>
                <w:szCs w:val="22"/>
                <w:lang w:eastAsia="en-US"/>
              </w:rPr>
            </w:pPr>
            <w:r w:rsidRPr="00BA7FAF">
              <w:rPr>
                <w:kern w:val="2"/>
                <w:sz w:val="22"/>
                <w:szCs w:val="22"/>
                <w:lang w:eastAsia="en-US"/>
              </w:rPr>
              <w:t>5</w:t>
            </w:r>
          </w:p>
        </w:tc>
        <w:tc>
          <w:tcPr>
            <w:tcW w:w="821" w:type="dxa"/>
            <w:hideMark/>
          </w:tcPr>
          <w:p w:rsidR="00B375D6" w:rsidRPr="00BA7FAF" w:rsidRDefault="00B375D6" w:rsidP="00A661A3">
            <w:pPr>
              <w:spacing w:line="216" w:lineRule="auto"/>
              <w:ind w:left="-57" w:right="-57"/>
              <w:jc w:val="center"/>
              <w:rPr>
                <w:kern w:val="2"/>
                <w:sz w:val="22"/>
                <w:szCs w:val="22"/>
                <w:lang w:eastAsia="en-US"/>
              </w:rPr>
            </w:pPr>
            <w:r w:rsidRPr="00BA7FAF">
              <w:rPr>
                <w:kern w:val="2"/>
                <w:sz w:val="22"/>
                <w:szCs w:val="22"/>
                <w:lang w:eastAsia="en-US"/>
              </w:rPr>
              <w:t>6</w:t>
            </w:r>
          </w:p>
        </w:tc>
        <w:tc>
          <w:tcPr>
            <w:tcW w:w="825" w:type="dxa"/>
            <w:hideMark/>
          </w:tcPr>
          <w:p w:rsidR="00B375D6" w:rsidRPr="00BA7FAF" w:rsidRDefault="00B375D6" w:rsidP="00A661A3">
            <w:pPr>
              <w:spacing w:line="216" w:lineRule="auto"/>
              <w:ind w:left="-57" w:right="-57"/>
              <w:jc w:val="center"/>
              <w:rPr>
                <w:kern w:val="2"/>
                <w:sz w:val="22"/>
                <w:szCs w:val="22"/>
                <w:lang w:eastAsia="en-US"/>
              </w:rPr>
            </w:pPr>
            <w:r w:rsidRPr="00BA7FAF">
              <w:rPr>
                <w:kern w:val="2"/>
                <w:sz w:val="22"/>
                <w:szCs w:val="22"/>
                <w:lang w:eastAsia="en-US"/>
              </w:rPr>
              <w:t>7</w:t>
            </w:r>
          </w:p>
        </w:tc>
        <w:tc>
          <w:tcPr>
            <w:tcW w:w="823" w:type="dxa"/>
            <w:hideMark/>
          </w:tcPr>
          <w:p w:rsidR="00B375D6" w:rsidRPr="00BA7FAF" w:rsidRDefault="00B375D6" w:rsidP="00A661A3">
            <w:pPr>
              <w:spacing w:line="216" w:lineRule="auto"/>
              <w:ind w:left="-57" w:right="-57"/>
              <w:jc w:val="center"/>
              <w:rPr>
                <w:kern w:val="2"/>
                <w:sz w:val="22"/>
                <w:szCs w:val="22"/>
                <w:lang w:eastAsia="en-US"/>
              </w:rPr>
            </w:pPr>
            <w:r w:rsidRPr="00BA7FAF">
              <w:rPr>
                <w:kern w:val="2"/>
                <w:sz w:val="22"/>
                <w:szCs w:val="22"/>
                <w:lang w:eastAsia="en-US"/>
              </w:rPr>
              <w:t>8</w:t>
            </w:r>
          </w:p>
        </w:tc>
        <w:tc>
          <w:tcPr>
            <w:tcW w:w="821" w:type="dxa"/>
            <w:hideMark/>
          </w:tcPr>
          <w:p w:rsidR="00B375D6" w:rsidRPr="00BA7FAF" w:rsidRDefault="00B375D6" w:rsidP="00A661A3">
            <w:pPr>
              <w:spacing w:line="216" w:lineRule="auto"/>
              <w:ind w:left="-57" w:right="-57"/>
              <w:jc w:val="center"/>
              <w:rPr>
                <w:kern w:val="2"/>
                <w:sz w:val="22"/>
                <w:szCs w:val="22"/>
                <w:lang w:eastAsia="en-US"/>
              </w:rPr>
            </w:pPr>
            <w:r w:rsidRPr="00BA7FAF">
              <w:rPr>
                <w:kern w:val="2"/>
                <w:sz w:val="22"/>
                <w:szCs w:val="22"/>
                <w:lang w:eastAsia="en-US"/>
              </w:rPr>
              <w:t>9</w:t>
            </w:r>
          </w:p>
        </w:tc>
        <w:tc>
          <w:tcPr>
            <w:tcW w:w="696" w:type="dxa"/>
            <w:hideMark/>
          </w:tcPr>
          <w:p w:rsidR="00B375D6" w:rsidRPr="00BA7FAF" w:rsidRDefault="00B375D6" w:rsidP="00A661A3">
            <w:pPr>
              <w:spacing w:line="216" w:lineRule="auto"/>
              <w:ind w:left="-57" w:right="-57"/>
              <w:jc w:val="center"/>
              <w:rPr>
                <w:kern w:val="2"/>
                <w:sz w:val="22"/>
                <w:szCs w:val="22"/>
                <w:lang w:eastAsia="en-US"/>
              </w:rPr>
            </w:pPr>
            <w:r w:rsidRPr="00BA7FAF">
              <w:rPr>
                <w:kern w:val="2"/>
                <w:sz w:val="22"/>
                <w:szCs w:val="22"/>
                <w:lang w:eastAsia="en-US"/>
              </w:rPr>
              <w:t>10</w:t>
            </w:r>
          </w:p>
        </w:tc>
        <w:tc>
          <w:tcPr>
            <w:tcW w:w="693" w:type="dxa"/>
            <w:hideMark/>
          </w:tcPr>
          <w:p w:rsidR="00B375D6" w:rsidRPr="00BA7FAF" w:rsidRDefault="00B375D6" w:rsidP="00A661A3">
            <w:pPr>
              <w:spacing w:line="216" w:lineRule="auto"/>
              <w:ind w:left="-57" w:right="-57"/>
              <w:jc w:val="center"/>
              <w:rPr>
                <w:kern w:val="2"/>
                <w:sz w:val="22"/>
                <w:szCs w:val="22"/>
                <w:lang w:eastAsia="en-US"/>
              </w:rPr>
            </w:pPr>
            <w:r w:rsidRPr="00BA7FAF">
              <w:rPr>
                <w:kern w:val="2"/>
                <w:sz w:val="22"/>
                <w:szCs w:val="22"/>
                <w:lang w:eastAsia="en-US"/>
              </w:rPr>
              <w:t>11</w:t>
            </w:r>
          </w:p>
        </w:tc>
        <w:tc>
          <w:tcPr>
            <w:tcW w:w="696" w:type="dxa"/>
            <w:hideMark/>
          </w:tcPr>
          <w:p w:rsidR="00B375D6" w:rsidRPr="00BA7FAF" w:rsidRDefault="00B375D6" w:rsidP="00A661A3">
            <w:pPr>
              <w:spacing w:line="216" w:lineRule="auto"/>
              <w:ind w:left="-57" w:right="-57"/>
              <w:jc w:val="center"/>
              <w:rPr>
                <w:kern w:val="2"/>
                <w:sz w:val="22"/>
                <w:szCs w:val="22"/>
                <w:lang w:eastAsia="en-US"/>
              </w:rPr>
            </w:pPr>
            <w:r w:rsidRPr="00BA7FAF">
              <w:rPr>
                <w:kern w:val="2"/>
                <w:sz w:val="22"/>
                <w:szCs w:val="22"/>
                <w:lang w:eastAsia="en-US"/>
              </w:rPr>
              <w:t>12</w:t>
            </w:r>
          </w:p>
        </w:tc>
        <w:tc>
          <w:tcPr>
            <w:tcW w:w="693" w:type="dxa"/>
            <w:hideMark/>
          </w:tcPr>
          <w:p w:rsidR="00B375D6" w:rsidRPr="00BA7FAF" w:rsidRDefault="00B375D6" w:rsidP="00A661A3">
            <w:pPr>
              <w:spacing w:line="216" w:lineRule="auto"/>
              <w:ind w:left="-57" w:right="-57"/>
              <w:jc w:val="center"/>
              <w:rPr>
                <w:kern w:val="2"/>
                <w:sz w:val="22"/>
                <w:szCs w:val="22"/>
                <w:lang w:eastAsia="en-US"/>
              </w:rPr>
            </w:pPr>
            <w:r w:rsidRPr="00BA7FAF">
              <w:rPr>
                <w:kern w:val="2"/>
                <w:sz w:val="22"/>
                <w:szCs w:val="22"/>
                <w:lang w:eastAsia="en-US"/>
              </w:rPr>
              <w:t>13</w:t>
            </w:r>
          </w:p>
        </w:tc>
        <w:tc>
          <w:tcPr>
            <w:tcW w:w="696" w:type="dxa"/>
          </w:tcPr>
          <w:p w:rsidR="00B375D6" w:rsidRPr="00BA7FAF" w:rsidRDefault="00B375D6" w:rsidP="00A661A3">
            <w:pPr>
              <w:spacing w:line="216" w:lineRule="auto"/>
              <w:ind w:left="-57" w:right="-57"/>
              <w:jc w:val="center"/>
              <w:rPr>
                <w:kern w:val="2"/>
                <w:sz w:val="22"/>
                <w:szCs w:val="22"/>
                <w:lang w:eastAsia="en-US"/>
              </w:rPr>
            </w:pPr>
            <w:r w:rsidRPr="00BA7FAF">
              <w:rPr>
                <w:kern w:val="2"/>
                <w:sz w:val="22"/>
                <w:szCs w:val="22"/>
                <w:lang w:eastAsia="en-US"/>
              </w:rPr>
              <w:t>14</w:t>
            </w:r>
          </w:p>
        </w:tc>
        <w:tc>
          <w:tcPr>
            <w:tcW w:w="694" w:type="dxa"/>
          </w:tcPr>
          <w:p w:rsidR="00B375D6" w:rsidRPr="00BA7FAF" w:rsidRDefault="00B375D6" w:rsidP="00A661A3">
            <w:pPr>
              <w:spacing w:line="216" w:lineRule="auto"/>
              <w:ind w:left="-57" w:right="-57"/>
              <w:jc w:val="center"/>
              <w:rPr>
                <w:kern w:val="2"/>
                <w:sz w:val="22"/>
                <w:szCs w:val="22"/>
                <w:lang w:eastAsia="en-US"/>
              </w:rPr>
            </w:pPr>
            <w:r w:rsidRPr="00BA7FAF">
              <w:rPr>
                <w:kern w:val="2"/>
                <w:sz w:val="22"/>
                <w:szCs w:val="22"/>
                <w:lang w:eastAsia="en-US"/>
              </w:rPr>
              <w:t>15</w:t>
            </w:r>
          </w:p>
        </w:tc>
        <w:tc>
          <w:tcPr>
            <w:tcW w:w="696" w:type="dxa"/>
          </w:tcPr>
          <w:p w:rsidR="00B375D6" w:rsidRPr="00BA7FAF" w:rsidRDefault="00B375D6" w:rsidP="00A661A3">
            <w:pPr>
              <w:spacing w:line="216" w:lineRule="auto"/>
              <w:ind w:left="-57" w:right="-57"/>
              <w:jc w:val="center"/>
              <w:rPr>
                <w:kern w:val="2"/>
                <w:sz w:val="22"/>
                <w:szCs w:val="22"/>
                <w:lang w:eastAsia="en-US"/>
              </w:rPr>
            </w:pPr>
            <w:r w:rsidRPr="00BA7FAF">
              <w:rPr>
                <w:kern w:val="2"/>
                <w:sz w:val="22"/>
                <w:szCs w:val="22"/>
                <w:lang w:eastAsia="en-US"/>
              </w:rPr>
              <w:t>16</w:t>
            </w:r>
          </w:p>
        </w:tc>
      </w:tr>
      <w:tr w:rsidR="00B375D6" w:rsidRPr="00BA7FAF" w:rsidTr="00B375D6">
        <w:tc>
          <w:tcPr>
            <w:tcW w:w="12883" w:type="dxa"/>
            <w:gridSpan w:val="15"/>
            <w:hideMark/>
          </w:tcPr>
          <w:p w:rsidR="00B375D6" w:rsidRPr="00BA7FAF" w:rsidRDefault="004479F3" w:rsidP="00A661A3">
            <w:pPr>
              <w:spacing w:line="216" w:lineRule="auto"/>
              <w:ind w:left="-57" w:right="-57"/>
              <w:jc w:val="center"/>
              <w:rPr>
                <w:kern w:val="2"/>
                <w:sz w:val="22"/>
                <w:szCs w:val="22"/>
                <w:lang w:eastAsia="en-US"/>
              </w:rPr>
            </w:pPr>
            <w:r>
              <w:rPr>
                <w:kern w:val="2"/>
                <w:sz w:val="22"/>
                <w:szCs w:val="22"/>
                <w:lang w:eastAsia="en-US"/>
              </w:rPr>
              <w:t>Муниципальная программа Миллеровского района</w:t>
            </w:r>
            <w:r w:rsidR="00B375D6" w:rsidRPr="00BA7FAF">
              <w:rPr>
                <w:kern w:val="2"/>
                <w:sz w:val="22"/>
                <w:szCs w:val="22"/>
                <w:lang w:eastAsia="en-US"/>
              </w:rPr>
              <w:t xml:space="preserve"> «Экономическое ра</w:t>
            </w:r>
            <w:r>
              <w:rPr>
                <w:kern w:val="2"/>
                <w:sz w:val="22"/>
                <w:szCs w:val="22"/>
                <w:lang w:eastAsia="en-US"/>
              </w:rPr>
              <w:t>звитие</w:t>
            </w:r>
            <w:r w:rsidR="00B375D6" w:rsidRPr="00BA7FAF">
              <w:rPr>
                <w:kern w:val="2"/>
                <w:sz w:val="22"/>
                <w:szCs w:val="22"/>
                <w:lang w:eastAsia="en-US"/>
              </w:rPr>
              <w:t>»</w:t>
            </w:r>
          </w:p>
        </w:tc>
        <w:tc>
          <w:tcPr>
            <w:tcW w:w="696" w:type="dxa"/>
          </w:tcPr>
          <w:p w:rsidR="00B375D6" w:rsidRPr="00BA7FAF" w:rsidRDefault="00B375D6" w:rsidP="00A661A3">
            <w:pPr>
              <w:spacing w:line="216" w:lineRule="auto"/>
              <w:ind w:left="-57" w:right="-57"/>
              <w:jc w:val="center"/>
              <w:rPr>
                <w:kern w:val="2"/>
                <w:sz w:val="22"/>
                <w:szCs w:val="22"/>
                <w:lang w:eastAsia="en-US"/>
              </w:rPr>
            </w:pPr>
          </w:p>
        </w:tc>
        <w:tc>
          <w:tcPr>
            <w:tcW w:w="694" w:type="dxa"/>
          </w:tcPr>
          <w:p w:rsidR="00B375D6" w:rsidRPr="00BA7FAF" w:rsidRDefault="00B375D6" w:rsidP="00A661A3">
            <w:pPr>
              <w:spacing w:line="216" w:lineRule="auto"/>
              <w:ind w:left="-57" w:right="-57"/>
              <w:jc w:val="center"/>
              <w:rPr>
                <w:kern w:val="2"/>
                <w:sz w:val="22"/>
                <w:szCs w:val="22"/>
                <w:lang w:eastAsia="en-US"/>
              </w:rPr>
            </w:pPr>
          </w:p>
        </w:tc>
        <w:tc>
          <w:tcPr>
            <w:tcW w:w="696" w:type="dxa"/>
          </w:tcPr>
          <w:p w:rsidR="00B375D6" w:rsidRPr="00BA7FAF" w:rsidRDefault="00B375D6" w:rsidP="00A661A3">
            <w:pPr>
              <w:spacing w:line="216" w:lineRule="auto"/>
              <w:ind w:left="-57" w:right="-57"/>
              <w:jc w:val="center"/>
              <w:rPr>
                <w:kern w:val="2"/>
                <w:sz w:val="22"/>
                <w:szCs w:val="22"/>
                <w:lang w:eastAsia="en-US"/>
              </w:rPr>
            </w:pPr>
          </w:p>
        </w:tc>
      </w:tr>
      <w:tr w:rsidR="00B375D6" w:rsidRPr="00BA7FAF" w:rsidTr="00B375D6">
        <w:tc>
          <w:tcPr>
            <w:tcW w:w="475" w:type="dxa"/>
          </w:tcPr>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1.</w:t>
            </w:r>
          </w:p>
        </w:tc>
        <w:tc>
          <w:tcPr>
            <w:tcW w:w="1888" w:type="dxa"/>
          </w:tcPr>
          <w:p w:rsidR="00B375D6" w:rsidRPr="00BA7FAF" w:rsidRDefault="00B375D6" w:rsidP="00A661A3">
            <w:pPr>
              <w:pStyle w:val="ConsPlusCell"/>
              <w:spacing w:line="216" w:lineRule="auto"/>
              <w:rPr>
                <w:kern w:val="2"/>
                <w:sz w:val="22"/>
                <w:szCs w:val="22"/>
              </w:rPr>
            </w:pPr>
            <w:r w:rsidRPr="00E17AC7">
              <w:rPr>
                <w:kern w:val="2"/>
                <w:sz w:val="22"/>
                <w:szCs w:val="22"/>
              </w:rPr>
              <w:t xml:space="preserve">Показатель 1. </w:t>
            </w:r>
            <w:r w:rsidR="00A661A3" w:rsidRPr="00E17AC7">
              <w:rPr>
                <w:sz w:val="22"/>
                <w:szCs w:val="22"/>
              </w:rPr>
              <w:t>Темп роста объема инвестиций в основной капитал к предыдущему году в сопоставимых ценах</w:t>
            </w:r>
            <w:r w:rsidR="00A661A3" w:rsidRPr="00BA7FAF">
              <w:rPr>
                <w:kern w:val="2"/>
                <w:sz w:val="22"/>
                <w:szCs w:val="22"/>
              </w:rPr>
              <w:t xml:space="preserve"> </w:t>
            </w:r>
          </w:p>
        </w:tc>
        <w:tc>
          <w:tcPr>
            <w:tcW w:w="1030" w:type="dxa"/>
          </w:tcPr>
          <w:p w:rsidR="00B375D6" w:rsidRPr="00BA7FAF" w:rsidRDefault="007E1673" w:rsidP="00A661A3">
            <w:pPr>
              <w:pStyle w:val="ConsPlusCell"/>
              <w:spacing w:line="216" w:lineRule="auto"/>
              <w:jc w:val="center"/>
              <w:rPr>
                <w:kern w:val="2"/>
                <w:sz w:val="22"/>
                <w:szCs w:val="22"/>
              </w:rPr>
            </w:pPr>
            <w:proofErr w:type="spellStart"/>
            <w:proofErr w:type="gramStart"/>
            <w:r>
              <w:rPr>
                <w:sz w:val="22"/>
                <w:szCs w:val="22"/>
              </w:rPr>
              <w:t>в</w:t>
            </w:r>
            <w:r w:rsidRPr="00E17AC7">
              <w:rPr>
                <w:sz w:val="22"/>
                <w:szCs w:val="22"/>
              </w:rPr>
              <w:t>едомст</w:t>
            </w:r>
            <w:r>
              <w:rPr>
                <w:sz w:val="22"/>
                <w:szCs w:val="22"/>
              </w:rPr>
              <w:t>-в</w:t>
            </w:r>
            <w:r w:rsidRPr="00E17AC7">
              <w:rPr>
                <w:sz w:val="22"/>
                <w:szCs w:val="22"/>
              </w:rPr>
              <w:t>енный</w:t>
            </w:r>
            <w:proofErr w:type="spellEnd"/>
            <w:proofErr w:type="gramEnd"/>
          </w:p>
        </w:tc>
        <w:tc>
          <w:tcPr>
            <w:tcW w:w="951" w:type="dxa"/>
          </w:tcPr>
          <w:p w:rsidR="00B375D6" w:rsidRPr="00BA7FAF" w:rsidRDefault="00B375D6" w:rsidP="00A661A3">
            <w:pPr>
              <w:pStyle w:val="ConsPlusCell"/>
              <w:spacing w:line="216" w:lineRule="auto"/>
              <w:jc w:val="center"/>
              <w:rPr>
                <w:kern w:val="2"/>
                <w:sz w:val="22"/>
                <w:szCs w:val="22"/>
              </w:rPr>
            </w:pPr>
            <w:r w:rsidRPr="00BA7FAF">
              <w:rPr>
                <w:kern w:val="2"/>
                <w:sz w:val="22"/>
                <w:szCs w:val="22"/>
              </w:rPr>
              <w:t>про</w:t>
            </w:r>
            <w:r w:rsidRPr="00BA7FAF">
              <w:rPr>
                <w:kern w:val="2"/>
                <w:sz w:val="22"/>
                <w:szCs w:val="22"/>
              </w:rPr>
              <w:softHyphen/>
              <w:t>центов</w:t>
            </w:r>
          </w:p>
        </w:tc>
        <w:tc>
          <w:tcPr>
            <w:tcW w:w="823" w:type="dxa"/>
          </w:tcPr>
          <w:p w:rsidR="00B375D6" w:rsidRPr="00816628" w:rsidRDefault="00632B79" w:rsidP="00A661A3">
            <w:pPr>
              <w:pStyle w:val="ConsPlusCell"/>
              <w:spacing w:line="216" w:lineRule="auto"/>
              <w:jc w:val="center"/>
              <w:rPr>
                <w:kern w:val="2"/>
                <w:sz w:val="22"/>
                <w:szCs w:val="22"/>
              </w:rPr>
            </w:pPr>
            <w:r w:rsidRPr="00816628">
              <w:rPr>
                <w:kern w:val="2"/>
                <w:sz w:val="22"/>
                <w:szCs w:val="22"/>
              </w:rPr>
              <w:t>201,2</w:t>
            </w:r>
          </w:p>
        </w:tc>
        <w:tc>
          <w:tcPr>
            <w:tcW w:w="825" w:type="dxa"/>
          </w:tcPr>
          <w:p w:rsidR="00B375D6" w:rsidRPr="00816628" w:rsidRDefault="00632B79" w:rsidP="00A661A3">
            <w:pPr>
              <w:pStyle w:val="ConsPlusCell"/>
              <w:spacing w:line="216" w:lineRule="auto"/>
              <w:jc w:val="center"/>
              <w:rPr>
                <w:kern w:val="2"/>
                <w:sz w:val="22"/>
                <w:szCs w:val="22"/>
              </w:rPr>
            </w:pPr>
            <w:r w:rsidRPr="00816628">
              <w:rPr>
                <w:kern w:val="2"/>
                <w:sz w:val="22"/>
                <w:szCs w:val="22"/>
              </w:rPr>
              <w:t>17,5</w:t>
            </w:r>
          </w:p>
        </w:tc>
        <w:tc>
          <w:tcPr>
            <w:tcW w:w="823" w:type="dxa"/>
          </w:tcPr>
          <w:p w:rsidR="00B375D6" w:rsidRPr="00816628" w:rsidRDefault="00632B79" w:rsidP="00A661A3">
            <w:pPr>
              <w:pStyle w:val="ConsPlusCell"/>
              <w:spacing w:line="216" w:lineRule="auto"/>
              <w:jc w:val="center"/>
              <w:rPr>
                <w:kern w:val="2"/>
                <w:sz w:val="22"/>
                <w:szCs w:val="22"/>
              </w:rPr>
            </w:pPr>
            <w:r w:rsidRPr="00816628">
              <w:rPr>
                <w:kern w:val="2"/>
                <w:sz w:val="22"/>
                <w:szCs w:val="22"/>
              </w:rPr>
              <w:t>181,3</w:t>
            </w:r>
          </w:p>
        </w:tc>
        <w:tc>
          <w:tcPr>
            <w:tcW w:w="821" w:type="dxa"/>
          </w:tcPr>
          <w:p w:rsidR="00B375D6" w:rsidRPr="00816628" w:rsidRDefault="00632B79" w:rsidP="00A661A3">
            <w:pPr>
              <w:pStyle w:val="ConsPlusCell"/>
              <w:spacing w:line="216" w:lineRule="auto"/>
              <w:jc w:val="center"/>
              <w:rPr>
                <w:kern w:val="2"/>
                <w:sz w:val="22"/>
                <w:szCs w:val="22"/>
              </w:rPr>
            </w:pPr>
            <w:r w:rsidRPr="00816628">
              <w:rPr>
                <w:kern w:val="2"/>
                <w:sz w:val="22"/>
                <w:szCs w:val="22"/>
              </w:rPr>
              <w:t>90,6</w:t>
            </w:r>
          </w:p>
        </w:tc>
        <w:tc>
          <w:tcPr>
            <w:tcW w:w="825" w:type="dxa"/>
          </w:tcPr>
          <w:p w:rsidR="00B375D6" w:rsidRPr="00816628" w:rsidRDefault="00632B79" w:rsidP="00A661A3">
            <w:pPr>
              <w:pStyle w:val="ConsPlusCell"/>
              <w:spacing w:line="216" w:lineRule="auto"/>
              <w:jc w:val="center"/>
              <w:rPr>
                <w:kern w:val="2"/>
                <w:sz w:val="22"/>
                <w:szCs w:val="22"/>
              </w:rPr>
            </w:pPr>
            <w:r w:rsidRPr="00816628">
              <w:rPr>
                <w:kern w:val="2"/>
                <w:sz w:val="22"/>
                <w:szCs w:val="22"/>
              </w:rPr>
              <w:t>313,2</w:t>
            </w:r>
          </w:p>
        </w:tc>
        <w:tc>
          <w:tcPr>
            <w:tcW w:w="823" w:type="dxa"/>
          </w:tcPr>
          <w:p w:rsidR="00B375D6" w:rsidRPr="00816628" w:rsidRDefault="00816628" w:rsidP="00A661A3">
            <w:pPr>
              <w:pStyle w:val="ConsPlusCell"/>
              <w:spacing w:line="216" w:lineRule="auto"/>
              <w:jc w:val="center"/>
              <w:rPr>
                <w:kern w:val="2"/>
                <w:sz w:val="22"/>
                <w:szCs w:val="22"/>
              </w:rPr>
            </w:pPr>
            <w:r>
              <w:rPr>
                <w:kern w:val="2"/>
                <w:sz w:val="22"/>
                <w:szCs w:val="22"/>
              </w:rPr>
              <w:t>14,1</w:t>
            </w:r>
          </w:p>
        </w:tc>
        <w:tc>
          <w:tcPr>
            <w:tcW w:w="821" w:type="dxa"/>
          </w:tcPr>
          <w:p w:rsidR="00B375D6" w:rsidRPr="00816628" w:rsidRDefault="00632B79" w:rsidP="00A661A3">
            <w:pPr>
              <w:pStyle w:val="ConsPlusCell"/>
              <w:spacing w:line="216" w:lineRule="auto"/>
              <w:jc w:val="center"/>
              <w:rPr>
                <w:kern w:val="2"/>
                <w:sz w:val="22"/>
                <w:szCs w:val="22"/>
              </w:rPr>
            </w:pPr>
            <w:r w:rsidRPr="00816628">
              <w:rPr>
                <w:kern w:val="2"/>
                <w:sz w:val="22"/>
                <w:szCs w:val="22"/>
              </w:rPr>
              <w:t>101,0</w:t>
            </w:r>
          </w:p>
        </w:tc>
        <w:tc>
          <w:tcPr>
            <w:tcW w:w="696" w:type="dxa"/>
          </w:tcPr>
          <w:p w:rsidR="00B375D6" w:rsidRPr="00816628" w:rsidRDefault="00632B79" w:rsidP="00A661A3">
            <w:pPr>
              <w:pStyle w:val="ConsPlusCell"/>
              <w:spacing w:line="216" w:lineRule="auto"/>
              <w:jc w:val="center"/>
              <w:rPr>
                <w:kern w:val="2"/>
                <w:sz w:val="22"/>
                <w:szCs w:val="22"/>
              </w:rPr>
            </w:pPr>
            <w:r w:rsidRPr="00816628">
              <w:rPr>
                <w:kern w:val="2"/>
                <w:sz w:val="22"/>
                <w:szCs w:val="22"/>
              </w:rPr>
              <w:t>101,2</w:t>
            </w:r>
          </w:p>
        </w:tc>
        <w:tc>
          <w:tcPr>
            <w:tcW w:w="693" w:type="dxa"/>
          </w:tcPr>
          <w:p w:rsidR="00B375D6" w:rsidRPr="00816628" w:rsidRDefault="00632B79" w:rsidP="00A661A3">
            <w:pPr>
              <w:pStyle w:val="ConsPlusCell"/>
              <w:spacing w:line="216" w:lineRule="auto"/>
              <w:jc w:val="center"/>
              <w:rPr>
                <w:kern w:val="2"/>
                <w:sz w:val="22"/>
                <w:szCs w:val="22"/>
              </w:rPr>
            </w:pPr>
            <w:r w:rsidRPr="00816628">
              <w:rPr>
                <w:kern w:val="2"/>
                <w:sz w:val="22"/>
                <w:szCs w:val="22"/>
              </w:rPr>
              <w:t>102,0</w:t>
            </w:r>
          </w:p>
        </w:tc>
        <w:tc>
          <w:tcPr>
            <w:tcW w:w="696" w:type="dxa"/>
          </w:tcPr>
          <w:p w:rsidR="00B375D6" w:rsidRPr="00816628" w:rsidRDefault="00632B79" w:rsidP="00A661A3">
            <w:pPr>
              <w:pStyle w:val="ConsPlusCell"/>
              <w:spacing w:line="216" w:lineRule="auto"/>
              <w:jc w:val="center"/>
              <w:rPr>
                <w:kern w:val="2"/>
                <w:sz w:val="22"/>
                <w:szCs w:val="22"/>
              </w:rPr>
            </w:pPr>
            <w:r w:rsidRPr="00816628">
              <w:rPr>
                <w:kern w:val="2"/>
                <w:sz w:val="22"/>
                <w:szCs w:val="22"/>
              </w:rPr>
              <w:t>102,2</w:t>
            </w:r>
          </w:p>
        </w:tc>
        <w:tc>
          <w:tcPr>
            <w:tcW w:w="693" w:type="dxa"/>
          </w:tcPr>
          <w:p w:rsidR="00B375D6" w:rsidRPr="00816628" w:rsidRDefault="00632B79" w:rsidP="00A661A3">
            <w:pPr>
              <w:pStyle w:val="ConsPlusCell"/>
              <w:spacing w:line="216" w:lineRule="auto"/>
              <w:jc w:val="center"/>
              <w:rPr>
                <w:kern w:val="2"/>
                <w:sz w:val="22"/>
                <w:szCs w:val="22"/>
              </w:rPr>
            </w:pPr>
            <w:r w:rsidRPr="00816628">
              <w:rPr>
                <w:kern w:val="2"/>
                <w:sz w:val="22"/>
                <w:szCs w:val="22"/>
              </w:rPr>
              <w:t>102,3</w:t>
            </w:r>
          </w:p>
        </w:tc>
        <w:tc>
          <w:tcPr>
            <w:tcW w:w="696" w:type="dxa"/>
          </w:tcPr>
          <w:p w:rsidR="00B375D6" w:rsidRPr="00816628" w:rsidRDefault="00632B79" w:rsidP="00A661A3">
            <w:pPr>
              <w:pStyle w:val="ConsPlusCell"/>
              <w:spacing w:line="216" w:lineRule="auto"/>
              <w:jc w:val="center"/>
              <w:rPr>
                <w:kern w:val="2"/>
                <w:sz w:val="22"/>
                <w:szCs w:val="22"/>
              </w:rPr>
            </w:pPr>
            <w:r w:rsidRPr="00816628">
              <w:rPr>
                <w:kern w:val="2"/>
                <w:sz w:val="22"/>
                <w:szCs w:val="22"/>
              </w:rPr>
              <w:t>102,4</w:t>
            </w:r>
          </w:p>
        </w:tc>
        <w:tc>
          <w:tcPr>
            <w:tcW w:w="694" w:type="dxa"/>
          </w:tcPr>
          <w:p w:rsidR="00B375D6" w:rsidRPr="00816628" w:rsidRDefault="00632B79" w:rsidP="00A661A3">
            <w:pPr>
              <w:pStyle w:val="ConsPlusCell"/>
              <w:spacing w:line="216" w:lineRule="auto"/>
              <w:jc w:val="center"/>
              <w:rPr>
                <w:kern w:val="2"/>
                <w:sz w:val="22"/>
                <w:szCs w:val="22"/>
              </w:rPr>
            </w:pPr>
            <w:r w:rsidRPr="00816628">
              <w:rPr>
                <w:kern w:val="2"/>
                <w:sz w:val="22"/>
                <w:szCs w:val="22"/>
              </w:rPr>
              <w:t>102,5</w:t>
            </w:r>
          </w:p>
        </w:tc>
        <w:tc>
          <w:tcPr>
            <w:tcW w:w="696" w:type="dxa"/>
          </w:tcPr>
          <w:p w:rsidR="00B375D6" w:rsidRPr="00816628" w:rsidRDefault="00632B79" w:rsidP="00A661A3">
            <w:pPr>
              <w:pStyle w:val="ConsPlusCell"/>
              <w:spacing w:line="216" w:lineRule="auto"/>
              <w:jc w:val="center"/>
              <w:rPr>
                <w:kern w:val="2"/>
                <w:sz w:val="22"/>
                <w:szCs w:val="22"/>
              </w:rPr>
            </w:pPr>
            <w:r w:rsidRPr="00816628">
              <w:rPr>
                <w:kern w:val="2"/>
                <w:sz w:val="22"/>
                <w:szCs w:val="22"/>
              </w:rPr>
              <w:t>102,6</w:t>
            </w:r>
          </w:p>
        </w:tc>
      </w:tr>
      <w:tr w:rsidR="00B375D6" w:rsidRPr="00BA7FAF" w:rsidTr="00B375D6">
        <w:tc>
          <w:tcPr>
            <w:tcW w:w="475" w:type="dxa"/>
          </w:tcPr>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2.</w:t>
            </w:r>
          </w:p>
        </w:tc>
        <w:tc>
          <w:tcPr>
            <w:tcW w:w="1888" w:type="dxa"/>
          </w:tcPr>
          <w:p w:rsidR="00B375D6" w:rsidRPr="00E17AC7" w:rsidRDefault="00B375D6" w:rsidP="00A661A3">
            <w:pPr>
              <w:spacing w:line="216" w:lineRule="auto"/>
              <w:rPr>
                <w:sz w:val="22"/>
                <w:szCs w:val="22"/>
              </w:rPr>
            </w:pPr>
            <w:r w:rsidRPr="00E17AC7">
              <w:rPr>
                <w:sz w:val="22"/>
                <w:szCs w:val="22"/>
              </w:rPr>
              <w:t xml:space="preserve">Показатель 2.  Среднесписочная численность работников малых и средних предприятий (включая индивидуальных </w:t>
            </w:r>
            <w:r w:rsidRPr="00E17AC7">
              <w:rPr>
                <w:sz w:val="22"/>
                <w:szCs w:val="22"/>
              </w:rPr>
              <w:lastRenderedPageBreak/>
              <w:t xml:space="preserve">предпринимателей) </w:t>
            </w:r>
          </w:p>
        </w:tc>
        <w:tc>
          <w:tcPr>
            <w:tcW w:w="1030" w:type="dxa"/>
          </w:tcPr>
          <w:p w:rsidR="00B375D6" w:rsidRPr="00BA7FAF" w:rsidRDefault="007E1673" w:rsidP="00A661A3">
            <w:pPr>
              <w:pStyle w:val="ConsPlusCell"/>
              <w:spacing w:line="216" w:lineRule="auto"/>
              <w:jc w:val="center"/>
              <w:rPr>
                <w:kern w:val="2"/>
                <w:sz w:val="22"/>
                <w:szCs w:val="22"/>
              </w:rPr>
            </w:pPr>
            <w:proofErr w:type="spellStart"/>
            <w:proofErr w:type="gramStart"/>
            <w:r>
              <w:rPr>
                <w:sz w:val="22"/>
                <w:szCs w:val="22"/>
              </w:rPr>
              <w:lastRenderedPageBreak/>
              <w:t>в</w:t>
            </w:r>
            <w:r w:rsidRPr="00E17AC7">
              <w:rPr>
                <w:sz w:val="22"/>
                <w:szCs w:val="22"/>
              </w:rPr>
              <w:t>едомст</w:t>
            </w:r>
            <w:r>
              <w:rPr>
                <w:sz w:val="22"/>
                <w:szCs w:val="22"/>
              </w:rPr>
              <w:t>-в</w:t>
            </w:r>
            <w:r w:rsidRPr="00E17AC7">
              <w:rPr>
                <w:sz w:val="22"/>
                <w:szCs w:val="22"/>
              </w:rPr>
              <w:t>енный</w:t>
            </w:r>
            <w:proofErr w:type="spellEnd"/>
            <w:proofErr w:type="gramEnd"/>
          </w:p>
        </w:tc>
        <w:tc>
          <w:tcPr>
            <w:tcW w:w="951" w:type="dxa"/>
          </w:tcPr>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тыс.</w:t>
            </w:r>
          </w:p>
          <w:p w:rsidR="00B375D6" w:rsidRPr="00BA7FAF" w:rsidRDefault="00B375D6" w:rsidP="00A661A3">
            <w:pPr>
              <w:spacing w:line="216" w:lineRule="auto"/>
              <w:jc w:val="center"/>
              <w:rPr>
                <w:kern w:val="2"/>
                <w:sz w:val="22"/>
                <w:szCs w:val="22"/>
                <w:lang w:eastAsia="en-US"/>
              </w:rPr>
            </w:pPr>
            <w:r w:rsidRPr="00BA7FAF">
              <w:rPr>
                <w:kern w:val="2"/>
                <w:sz w:val="22"/>
                <w:szCs w:val="22"/>
                <w:lang w:eastAsia="en-US"/>
              </w:rPr>
              <w:t>человек</w:t>
            </w:r>
          </w:p>
        </w:tc>
        <w:tc>
          <w:tcPr>
            <w:tcW w:w="823" w:type="dxa"/>
          </w:tcPr>
          <w:p w:rsidR="00B375D6" w:rsidRPr="00B236C1" w:rsidRDefault="003B47D0" w:rsidP="00A661A3">
            <w:pPr>
              <w:pStyle w:val="ConsPlusCell"/>
              <w:spacing w:line="276" w:lineRule="auto"/>
              <w:jc w:val="center"/>
              <w:rPr>
                <w:sz w:val="22"/>
                <w:szCs w:val="22"/>
              </w:rPr>
            </w:pPr>
            <w:r w:rsidRPr="00B236C1">
              <w:rPr>
                <w:sz w:val="22"/>
                <w:szCs w:val="22"/>
              </w:rPr>
              <w:t>4,9</w:t>
            </w:r>
          </w:p>
        </w:tc>
        <w:tc>
          <w:tcPr>
            <w:tcW w:w="825" w:type="dxa"/>
          </w:tcPr>
          <w:p w:rsidR="00B375D6" w:rsidRPr="00B236C1" w:rsidRDefault="00B236C1" w:rsidP="00A661A3">
            <w:pPr>
              <w:pStyle w:val="ConsPlusCell"/>
              <w:spacing w:line="276" w:lineRule="auto"/>
              <w:jc w:val="center"/>
              <w:rPr>
                <w:sz w:val="22"/>
                <w:szCs w:val="22"/>
              </w:rPr>
            </w:pPr>
            <w:r w:rsidRPr="00B236C1">
              <w:rPr>
                <w:sz w:val="22"/>
                <w:szCs w:val="22"/>
              </w:rPr>
              <w:t>4,9</w:t>
            </w:r>
          </w:p>
        </w:tc>
        <w:tc>
          <w:tcPr>
            <w:tcW w:w="823" w:type="dxa"/>
          </w:tcPr>
          <w:p w:rsidR="00B375D6" w:rsidRPr="00B236C1" w:rsidRDefault="00B236C1" w:rsidP="00A661A3">
            <w:pPr>
              <w:pStyle w:val="ConsPlusCell"/>
              <w:spacing w:line="276" w:lineRule="auto"/>
              <w:jc w:val="center"/>
              <w:rPr>
                <w:sz w:val="22"/>
                <w:szCs w:val="22"/>
              </w:rPr>
            </w:pPr>
            <w:r w:rsidRPr="00B236C1">
              <w:rPr>
                <w:sz w:val="22"/>
                <w:szCs w:val="22"/>
              </w:rPr>
              <w:t>5,0</w:t>
            </w:r>
          </w:p>
        </w:tc>
        <w:tc>
          <w:tcPr>
            <w:tcW w:w="821" w:type="dxa"/>
          </w:tcPr>
          <w:p w:rsidR="00B375D6" w:rsidRPr="00B236C1" w:rsidRDefault="00B236C1" w:rsidP="00A661A3">
            <w:pPr>
              <w:pStyle w:val="ConsPlusCell"/>
              <w:spacing w:line="276" w:lineRule="auto"/>
              <w:jc w:val="center"/>
              <w:rPr>
                <w:sz w:val="22"/>
                <w:szCs w:val="22"/>
              </w:rPr>
            </w:pPr>
            <w:r w:rsidRPr="00B236C1">
              <w:rPr>
                <w:sz w:val="22"/>
                <w:szCs w:val="22"/>
              </w:rPr>
              <w:t>5,0</w:t>
            </w:r>
          </w:p>
        </w:tc>
        <w:tc>
          <w:tcPr>
            <w:tcW w:w="825" w:type="dxa"/>
          </w:tcPr>
          <w:p w:rsidR="00B375D6" w:rsidRPr="00B236C1" w:rsidRDefault="00B236C1" w:rsidP="00A661A3">
            <w:pPr>
              <w:pStyle w:val="ConsPlusCell"/>
              <w:spacing w:line="276" w:lineRule="auto"/>
              <w:jc w:val="center"/>
              <w:rPr>
                <w:sz w:val="22"/>
                <w:szCs w:val="22"/>
              </w:rPr>
            </w:pPr>
            <w:r w:rsidRPr="00B236C1">
              <w:rPr>
                <w:sz w:val="22"/>
                <w:szCs w:val="22"/>
              </w:rPr>
              <w:t>5,1</w:t>
            </w:r>
          </w:p>
        </w:tc>
        <w:tc>
          <w:tcPr>
            <w:tcW w:w="823" w:type="dxa"/>
          </w:tcPr>
          <w:p w:rsidR="00B375D6" w:rsidRPr="00B236C1" w:rsidRDefault="00B236C1" w:rsidP="00A661A3">
            <w:pPr>
              <w:pStyle w:val="ConsPlusCell"/>
              <w:spacing w:line="276" w:lineRule="auto"/>
              <w:jc w:val="center"/>
              <w:rPr>
                <w:sz w:val="22"/>
                <w:szCs w:val="22"/>
              </w:rPr>
            </w:pPr>
            <w:r w:rsidRPr="00B236C1">
              <w:rPr>
                <w:sz w:val="22"/>
                <w:szCs w:val="22"/>
              </w:rPr>
              <w:t>5,1</w:t>
            </w:r>
          </w:p>
        </w:tc>
        <w:tc>
          <w:tcPr>
            <w:tcW w:w="821" w:type="dxa"/>
          </w:tcPr>
          <w:p w:rsidR="00B375D6" w:rsidRPr="00B236C1" w:rsidRDefault="00B236C1" w:rsidP="00A661A3">
            <w:pPr>
              <w:pStyle w:val="ConsPlusCell"/>
              <w:spacing w:line="276" w:lineRule="auto"/>
              <w:jc w:val="center"/>
              <w:rPr>
                <w:sz w:val="22"/>
                <w:szCs w:val="22"/>
              </w:rPr>
            </w:pPr>
            <w:r w:rsidRPr="00B236C1">
              <w:rPr>
                <w:sz w:val="22"/>
                <w:szCs w:val="22"/>
              </w:rPr>
              <w:t>5,2</w:t>
            </w:r>
          </w:p>
        </w:tc>
        <w:tc>
          <w:tcPr>
            <w:tcW w:w="696" w:type="dxa"/>
          </w:tcPr>
          <w:p w:rsidR="00B375D6" w:rsidRPr="00B236C1" w:rsidRDefault="00B236C1" w:rsidP="00A661A3">
            <w:pPr>
              <w:pStyle w:val="ConsPlusCell"/>
              <w:spacing w:line="276" w:lineRule="auto"/>
              <w:jc w:val="center"/>
              <w:rPr>
                <w:sz w:val="22"/>
                <w:szCs w:val="22"/>
              </w:rPr>
            </w:pPr>
            <w:r w:rsidRPr="00B236C1">
              <w:rPr>
                <w:sz w:val="22"/>
                <w:szCs w:val="22"/>
              </w:rPr>
              <w:t>5,2</w:t>
            </w:r>
          </w:p>
        </w:tc>
        <w:tc>
          <w:tcPr>
            <w:tcW w:w="693" w:type="dxa"/>
          </w:tcPr>
          <w:p w:rsidR="00B375D6" w:rsidRPr="00B236C1" w:rsidRDefault="00B236C1" w:rsidP="00A661A3">
            <w:pPr>
              <w:pStyle w:val="ConsPlusCell"/>
              <w:spacing w:line="276" w:lineRule="auto"/>
              <w:jc w:val="center"/>
              <w:rPr>
                <w:sz w:val="22"/>
                <w:szCs w:val="22"/>
              </w:rPr>
            </w:pPr>
            <w:r w:rsidRPr="00B236C1">
              <w:rPr>
                <w:sz w:val="22"/>
                <w:szCs w:val="22"/>
              </w:rPr>
              <w:t>5,3</w:t>
            </w:r>
          </w:p>
        </w:tc>
        <w:tc>
          <w:tcPr>
            <w:tcW w:w="696" w:type="dxa"/>
          </w:tcPr>
          <w:p w:rsidR="00B375D6" w:rsidRPr="00B236C1" w:rsidRDefault="00B236C1" w:rsidP="00A661A3">
            <w:pPr>
              <w:pStyle w:val="ConsPlusCell"/>
              <w:spacing w:line="276" w:lineRule="auto"/>
              <w:jc w:val="center"/>
              <w:rPr>
                <w:sz w:val="22"/>
                <w:szCs w:val="22"/>
              </w:rPr>
            </w:pPr>
            <w:r w:rsidRPr="00B236C1">
              <w:rPr>
                <w:sz w:val="22"/>
                <w:szCs w:val="22"/>
              </w:rPr>
              <w:t>5,3</w:t>
            </w:r>
          </w:p>
        </w:tc>
        <w:tc>
          <w:tcPr>
            <w:tcW w:w="693" w:type="dxa"/>
          </w:tcPr>
          <w:p w:rsidR="00B375D6" w:rsidRPr="00B236C1" w:rsidRDefault="00B236C1" w:rsidP="00A661A3">
            <w:pPr>
              <w:pStyle w:val="ConsPlusCell"/>
              <w:spacing w:line="276" w:lineRule="auto"/>
              <w:jc w:val="center"/>
              <w:rPr>
                <w:sz w:val="22"/>
                <w:szCs w:val="22"/>
              </w:rPr>
            </w:pPr>
            <w:r w:rsidRPr="00B236C1">
              <w:rPr>
                <w:sz w:val="22"/>
                <w:szCs w:val="22"/>
              </w:rPr>
              <w:t>5,4</w:t>
            </w:r>
          </w:p>
        </w:tc>
        <w:tc>
          <w:tcPr>
            <w:tcW w:w="696" w:type="dxa"/>
          </w:tcPr>
          <w:p w:rsidR="00B375D6" w:rsidRPr="00B236C1" w:rsidRDefault="00B236C1" w:rsidP="00A661A3">
            <w:pPr>
              <w:pStyle w:val="ConsPlusCell"/>
              <w:spacing w:line="276" w:lineRule="auto"/>
              <w:jc w:val="center"/>
              <w:rPr>
                <w:sz w:val="22"/>
                <w:szCs w:val="22"/>
              </w:rPr>
            </w:pPr>
            <w:r w:rsidRPr="00B236C1">
              <w:rPr>
                <w:sz w:val="22"/>
                <w:szCs w:val="22"/>
              </w:rPr>
              <w:t>5,4</w:t>
            </w:r>
          </w:p>
        </w:tc>
        <w:tc>
          <w:tcPr>
            <w:tcW w:w="694" w:type="dxa"/>
          </w:tcPr>
          <w:p w:rsidR="00B375D6" w:rsidRPr="00B236C1" w:rsidRDefault="00B236C1" w:rsidP="00A661A3">
            <w:pPr>
              <w:pStyle w:val="ConsPlusCell"/>
              <w:spacing w:line="276" w:lineRule="auto"/>
              <w:jc w:val="center"/>
              <w:rPr>
                <w:sz w:val="22"/>
                <w:szCs w:val="22"/>
              </w:rPr>
            </w:pPr>
            <w:r w:rsidRPr="00B236C1">
              <w:rPr>
                <w:sz w:val="22"/>
                <w:szCs w:val="22"/>
              </w:rPr>
              <w:t>5,5</w:t>
            </w:r>
          </w:p>
        </w:tc>
        <w:tc>
          <w:tcPr>
            <w:tcW w:w="696" w:type="dxa"/>
          </w:tcPr>
          <w:p w:rsidR="00B375D6" w:rsidRPr="00B236C1" w:rsidRDefault="00B236C1" w:rsidP="00A661A3">
            <w:pPr>
              <w:pStyle w:val="ConsPlusCell"/>
              <w:spacing w:line="276" w:lineRule="auto"/>
              <w:jc w:val="center"/>
              <w:rPr>
                <w:sz w:val="22"/>
                <w:szCs w:val="22"/>
              </w:rPr>
            </w:pPr>
            <w:r w:rsidRPr="00B236C1">
              <w:rPr>
                <w:sz w:val="22"/>
                <w:szCs w:val="22"/>
              </w:rPr>
              <w:t>5,5</w:t>
            </w:r>
          </w:p>
        </w:tc>
      </w:tr>
      <w:tr w:rsidR="00B375D6" w:rsidRPr="00632B79" w:rsidTr="00B375D6">
        <w:tc>
          <w:tcPr>
            <w:tcW w:w="475" w:type="dxa"/>
          </w:tcPr>
          <w:p w:rsidR="00B375D6" w:rsidRPr="00BA7FAF" w:rsidRDefault="00B375D6" w:rsidP="00A661A3">
            <w:pPr>
              <w:autoSpaceDE w:val="0"/>
              <w:autoSpaceDN w:val="0"/>
              <w:adjustRightInd w:val="0"/>
              <w:jc w:val="center"/>
              <w:rPr>
                <w:kern w:val="2"/>
                <w:sz w:val="22"/>
                <w:szCs w:val="22"/>
                <w:lang w:eastAsia="en-US"/>
              </w:rPr>
            </w:pPr>
            <w:r w:rsidRPr="00BA7FAF">
              <w:rPr>
                <w:kern w:val="2"/>
                <w:sz w:val="22"/>
                <w:szCs w:val="22"/>
                <w:lang w:eastAsia="en-US"/>
              </w:rPr>
              <w:lastRenderedPageBreak/>
              <w:t>7.</w:t>
            </w:r>
          </w:p>
        </w:tc>
        <w:tc>
          <w:tcPr>
            <w:tcW w:w="1888" w:type="dxa"/>
          </w:tcPr>
          <w:p w:rsidR="00B375D6" w:rsidRPr="00E17AC7" w:rsidRDefault="00A661A3" w:rsidP="00B375D6">
            <w:pPr>
              <w:autoSpaceDE w:val="0"/>
              <w:autoSpaceDN w:val="0"/>
              <w:adjustRightInd w:val="0"/>
              <w:rPr>
                <w:kern w:val="2"/>
                <w:sz w:val="22"/>
                <w:szCs w:val="22"/>
                <w:lang w:eastAsia="en-US"/>
              </w:rPr>
            </w:pPr>
            <w:r w:rsidRPr="00E17AC7">
              <w:rPr>
                <w:kern w:val="2"/>
                <w:sz w:val="22"/>
                <w:szCs w:val="22"/>
                <w:lang w:eastAsia="en-US"/>
              </w:rPr>
              <w:t>Показатель 3</w:t>
            </w:r>
            <w:r w:rsidR="00B375D6" w:rsidRPr="00E17AC7">
              <w:rPr>
                <w:kern w:val="2"/>
                <w:sz w:val="22"/>
                <w:szCs w:val="22"/>
                <w:lang w:eastAsia="en-US"/>
              </w:rPr>
              <w:t xml:space="preserve">. </w:t>
            </w:r>
          </w:p>
          <w:p w:rsidR="00B375D6" w:rsidRPr="00E17AC7" w:rsidRDefault="004479F3" w:rsidP="00B375D6">
            <w:pPr>
              <w:autoSpaceDE w:val="0"/>
              <w:autoSpaceDN w:val="0"/>
              <w:adjustRightInd w:val="0"/>
              <w:rPr>
                <w:kern w:val="2"/>
                <w:sz w:val="22"/>
                <w:szCs w:val="22"/>
                <w:lang w:eastAsia="en-US"/>
              </w:rPr>
            </w:pPr>
            <w:r w:rsidRPr="00E17AC7">
              <w:rPr>
                <w:kern w:val="2"/>
                <w:sz w:val="22"/>
                <w:szCs w:val="22"/>
                <w:lang w:eastAsia="en-US"/>
              </w:rPr>
              <w:t>Д</w:t>
            </w:r>
            <w:r w:rsidR="00B375D6" w:rsidRPr="00E17AC7">
              <w:rPr>
                <w:kern w:val="2"/>
                <w:sz w:val="22"/>
                <w:szCs w:val="22"/>
                <w:lang w:eastAsia="en-US"/>
              </w:rPr>
              <w:t>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p>
        </w:tc>
        <w:tc>
          <w:tcPr>
            <w:tcW w:w="1030" w:type="dxa"/>
          </w:tcPr>
          <w:p w:rsidR="00B375D6" w:rsidRPr="00BF1691" w:rsidRDefault="007E1673" w:rsidP="00A661A3">
            <w:pPr>
              <w:jc w:val="center"/>
              <w:rPr>
                <w:kern w:val="2"/>
                <w:sz w:val="22"/>
                <w:szCs w:val="22"/>
                <w:highlight w:val="yellow"/>
                <w:lang w:eastAsia="en-US"/>
              </w:rPr>
            </w:pPr>
            <w:proofErr w:type="spellStart"/>
            <w:proofErr w:type="gramStart"/>
            <w:r>
              <w:rPr>
                <w:sz w:val="22"/>
                <w:szCs w:val="22"/>
              </w:rPr>
              <w:t>в</w:t>
            </w:r>
            <w:r w:rsidRPr="00E17AC7">
              <w:rPr>
                <w:sz w:val="22"/>
                <w:szCs w:val="22"/>
              </w:rPr>
              <w:t>едомст</w:t>
            </w:r>
            <w:r>
              <w:rPr>
                <w:sz w:val="22"/>
                <w:szCs w:val="22"/>
              </w:rPr>
              <w:t>-в</w:t>
            </w:r>
            <w:r w:rsidRPr="00E17AC7">
              <w:rPr>
                <w:sz w:val="22"/>
                <w:szCs w:val="22"/>
              </w:rPr>
              <w:t>енный</w:t>
            </w:r>
            <w:proofErr w:type="spellEnd"/>
            <w:proofErr w:type="gramEnd"/>
          </w:p>
        </w:tc>
        <w:tc>
          <w:tcPr>
            <w:tcW w:w="951" w:type="dxa"/>
          </w:tcPr>
          <w:p w:rsidR="00B375D6" w:rsidRPr="00632B79" w:rsidRDefault="00B375D6" w:rsidP="00A661A3">
            <w:pPr>
              <w:jc w:val="center"/>
              <w:rPr>
                <w:kern w:val="2"/>
                <w:sz w:val="22"/>
                <w:szCs w:val="22"/>
                <w:lang w:eastAsia="en-US"/>
              </w:rPr>
            </w:pPr>
            <w:r w:rsidRPr="00632B79">
              <w:rPr>
                <w:kern w:val="2"/>
                <w:sz w:val="22"/>
                <w:szCs w:val="22"/>
                <w:lang w:eastAsia="en-US"/>
              </w:rPr>
              <w:t>про</w:t>
            </w:r>
            <w:r w:rsidRPr="00632B79">
              <w:rPr>
                <w:kern w:val="2"/>
                <w:sz w:val="22"/>
                <w:szCs w:val="22"/>
                <w:lang w:eastAsia="en-US"/>
              </w:rPr>
              <w:softHyphen/>
              <w:t>центов</w:t>
            </w:r>
          </w:p>
        </w:tc>
        <w:tc>
          <w:tcPr>
            <w:tcW w:w="823" w:type="dxa"/>
          </w:tcPr>
          <w:p w:rsidR="00632B79" w:rsidRDefault="00632B79" w:rsidP="00A661A3">
            <w:pPr>
              <w:jc w:val="center"/>
              <w:rPr>
                <w:kern w:val="2"/>
                <w:sz w:val="22"/>
                <w:szCs w:val="22"/>
              </w:rPr>
            </w:pPr>
            <w:r>
              <w:rPr>
                <w:kern w:val="2"/>
                <w:sz w:val="22"/>
                <w:szCs w:val="22"/>
              </w:rPr>
              <w:t>не менее</w:t>
            </w:r>
          </w:p>
          <w:p w:rsidR="00B375D6" w:rsidRPr="00632B79" w:rsidRDefault="00B375D6" w:rsidP="00A661A3">
            <w:pPr>
              <w:jc w:val="center"/>
              <w:rPr>
                <w:sz w:val="22"/>
                <w:szCs w:val="22"/>
              </w:rPr>
            </w:pPr>
            <w:r w:rsidRPr="00632B79">
              <w:rPr>
                <w:kern w:val="2"/>
                <w:sz w:val="22"/>
                <w:szCs w:val="22"/>
              </w:rPr>
              <w:t>20,0</w:t>
            </w:r>
          </w:p>
        </w:tc>
        <w:tc>
          <w:tcPr>
            <w:tcW w:w="825" w:type="dxa"/>
          </w:tcPr>
          <w:p w:rsidR="00632B79" w:rsidRDefault="00632B79" w:rsidP="00632B79">
            <w:pPr>
              <w:jc w:val="center"/>
              <w:rPr>
                <w:kern w:val="2"/>
                <w:sz w:val="22"/>
                <w:szCs w:val="22"/>
              </w:rPr>
            </w:pPr>
            <w:r>
              <w:rPr>
                <w:kern w:val="2"/>
                <w:sz w:val="22"/>
                <w:szCs w:val="22"/>
              </w:rPr>
              <w:t>не менее</w:t>
            </w:r>
          </w:p>
          <w:p w:rsidR="00B375D6" w:rsidRPr="00632B79" w:rsidRDefault="00632B79" w:rsidP="00632B79">
            <w:pPr>
              <w:jc w:val="center"/>
              <w:rPr>
                <w:sz w:val="22"/>
                <w:szCs w:val="22"/>
              </w:rPr>
            </w:pPr>
            <w:r w:rsidRPr="00632B79">
              <w:rPr>
                <w:kern w:val="2"/>
                <w:sz w:val="22"/>
                <w:szCs w:val="22"/>
              </w:rPr>
              <w:t>20,0</w:t>
            </w:r>
          </w:p>
        </w:tc>
        <w:tc>
          <w:tcPr>
            <w:tcW w:w="823" w:type="dxa"/>
          </w:tcPr>
          <w:p w:rsidR="00632B79" w:rsidRDefault="00632B79" w:rsidP="00632B79">
            <w:pPr>
              <w:jc w:val="center"/>
              <w:rPr>
                <w:kern w:val="2"/>
                <w:sz w:val="22"/>
                <w:szCs w:val="22"/>
              </w:rPr>
            </w:pPr>
            <w:r>
              <w:rPr>
                <w:kern w:val="2"/>
                <w:sz w:val="22"/>
                <w:szCs w:val="22"/>
              </w:rPr>
              <w:t>не менее</w:t>
            </w:r>
          </w:p>
          <w:p w:rsidR="00B375D6" w:rsidRPr="00632B79" w:rsidRDefault="00632B79" w:rsidP="00632B79">
            <w:pPr>
              <w:ind w:left="-57" w:right="-57"/>
              <w:jc w:val="center"/>
              <w:rPr>
                <w:kern w:val="2"/>
                <w:sz w:val="22"/>
                <w:szCs w:val="22"/>
              </w:rPr>
            </w:pPr>
            <w:r w:rsidRPr="00632B79">
              <w:rPr>
                <w:kern w:val="2"/>
                <w:sz w:val="22"/>
                <w:szCs w:val="22"/>
              </w:rPr>
              <w:t>20,0</w:t>
            </w:r>
          </w:p>
        </w:tc>
        <w:tc>
          <w:tcPr>
            <w:tcW w:w="821" w:type="dxa"/>
          </w:tcPr>
          <w:p w:rsidR="00632B79" w:rsidRDefault="00632B79" w:rsidP="00632B79">
            <w:pPr>
              <w:jc w:val="center"/>
              <w:rPr>
                <w:kern w:val="2"/>
                <w:sz w:val="22"/>
                <w:szCs w:val="22"/>
              </w:rPr>
            </w:pPr>
            <w:r>
              <w:rPr>
                <w:kern w:val="2"/>
                <w:sz w:val="22"/>
                <w:szCs w:val="22"/>
              </w:rPr>
              <w:t>не менее</w:t>
            </w:r>
          </w:p>
          <w:p w:rsidR="00B375D6" w:rsidRPr="00632B79" w:rsidRDefault="00632B79" w:rsidP="00632B79">
            <w:pPr>
              <w:ind w:left="-57" w:right="-57"/>
              <w:jc w:val="center"/>
              <w:rPr>
                <w:kern w:val="2"/>
                <w:sz w:val="22"/>
                <w:szCs w:val="22"/>
              </w:rPr>
            </w:pPr>
            <w:r w:rsidRPr="00632B79">
              <w:rPr>
                <w:kern w:val="2"/>
                <w:sz w:val="22"/>
                <w:szCs w:val="22"/>
              </w:rPr>
              <w:t>20,0</w:t>
            </w:r>
          </w:p>
        </w:tc>
        <w:tc>
          <w:tcPr>
            <w:tcW w:w="825" w:type="dxa"/>
          </w:tcPr>
          <w:p w:rsidR="00632B79" w:rsidRDefault="00632B79" w:rsidP="00632B79">
            <w:pPr>
              <w:jc w:val="center"/>
              <w:rPr>
                <w:kern w:val="2"/>
                <w:sz w:val="22"/>
                <w:szCs w:val="22"/>
              </w:rPr>
            </w:pPr>
            <w:r>
              <w:rPr>
                <w:kern w:val="2"/>
                <w:sz w:val="22"/>
                <w:szCs w:val="22"/>
              </w:rPr>
              <w:t>не менее</w:t>
            </w:r>
          </w:p>
          <w:p w:rsidR="00B375D6" w:rsidRPr="00632B79" w:rsidRDefault="00632B79" w:rsidP="00632B79">
            <w:pPr>
              <w:ind w:left="-57" w:right="-57"/>
              <w:jc w:val="center"/>
              <w:rPr>
                <w:kern w:val="2"/>
                <w:sz w:val="22"/>
                <w:szCs w:val="22"/>
              </w:rPr>
            </w:pPr>
            <w:r w:rsidRPr="00632B79">
              <w:rPr>
                <w:kern w:val="2"/>
                <w:sz w:val="22"/>
                <w:szCs w:val="22"/>
              </w:rPr>
              <w:t>20,0</w:t>
            </w:r>
          </w:p>
        </w:tc>
        <w:tc>
          <w:tcPr>
            <w:tcW w:w="823" w:type="dxa"/>
          </w:tcPr>
          <w:p w:rsidR="00632B79" w:rsidRDefault="00632B79" w:rsidP="00632B79">
            <w:pPr>
              <w:jc w:val="center"/>
              <w:rPr>
                <w:kern w:val="2"/>
                <w:sz w:val="22"/>
                <w:szCs w:val="22"/>
              </w:rPr>
            </w:pPr>
            <w:r>
              <w:rPr>
                <w:kern w:val="2"/>
                <w:sz w:val="22"/>
                <w:szCs w:val="22"/>
              </w:rPr>
              <w:t>не менее</w:t>
            </w:r>
          </w:p>
          <w:p w:rsidR="00B375D6" w:rsidRPr="00632B79" w:rsidRDefault="00632B79" w:rsidP="00632B79">
            <w:pPr>
              <w:ind w:left="-57" w:right="-57"/>
              <w:jc w:val="center"/>
              <w:rPr>
                <w:kern w:val="2"/>
                <w:sz w:val="22"/>
                <w:szCs w:val="22"/>
                <w:lang w:eastAsia="en-US"/>
              </w:rPr>
            </w:pPr>
            <w:r w:rsidRPr="00632B79">
              <w:rPr>
                <w:kern w:val="2"/>
                <w:sz w:val="22"/>
                <w:szCs w:val="22"/>
              </w:rPr>
              <w:t>20,0</w:t>
            </w:r>
          </w:p>
        </w:tc>
        <w:tc>
          <w:tcPr>
            <w:tcW w:w="821" w:type="dxa"/>
          </w:tcPr>
          <w:p w:rsidR="00632B79" w:rsidRDefault="00632B79" w:rsidP="00632B79">
            <w:pPr>
              <w:jc w:val="center"/>
              <w:rPr>
                <w:kern w:val="2"/>
                <w:sz w:val="22"/>
                <w:szCs w:val="22"/>
              </w:rPr>
            </w:pPr>
            <w:r>
              <w:rPr>
                <w:kern w:val="2"/>
                <w:sz w:val="22"/>
                <w:szCs w:val="22"/>
              </w:rPr>
              <w:t>не менее</w:t>
            </w:r>
          </w:p>
          <w:p w:rsidR="00B375D6" w:rsidRPr="00632B79" w:rsidRDefault="00632B79" w:rsidP="00632B79">
            <w:pPr>
              <w:ind w:left="-57" w:right="-57"/>
              <w:jc w:val="center"/>
              <w:rPr>
                <w:kern w:val="2"/>
                <w:sz w:val="22"/>
                <w:szCs w:val="22"/>
                <w:lang w:eastAsia="en-US"/>
              </w:rPr>
            </w:pPr>
            <w:r w:rsidRPr="00632B79">
              <w:rPr>
                <w:kern w:val="2"/>
                <w:sz w:val="22"/>
                <w:szCs w:val="22"/>
              </w:rPr>
              <w:t>20,0</w:t>
            </w:r>
          </w:p>
        </w:tc>
        <w:tc>
          <w:tcPr>
            <w:tcW w:w="696" w:type="dxa"/>
          </w:tcPr>
          <w:p w:rsidR="00632B79" w:rsidRDefault="00632B79" w:rsidP="00632B79">
            <w:pPr>
              <w:jc w:val="center"/>
              <w:rPr>
                <w:kern w:val="2"/>
                <w:sz w:val="22"/>
                <w:szCs w:val="22"/>
              </w:rPr>
            </w:pPr>
            <w:r>
              <w:rPr>
                <w:kern w:val="2"/>
                <w:sz w:val="22"/>
                <w:szCs w:val="22"/>
              </w:rPr>
              <w:t>не менее</w:t>
            </w:r>
          </w:p>
          <w:p w:rsidR="00B375D6" w:rsidRPr="00632B79" w:rsidRDefault="00632B79" w:rsidP="00632B79">
            <w:pPr>
              <w:ind w:left="-57" w:right="-57"/>
              <w:jc w:val="center"/>
              <w:rPr>
                <w:kern w:val="2"/>
                <w:sz w:val="22"/>
                <w:szCs w:val="22"/>
                <w:lang w:eastAsia="en-US"/>
              </w:rPr>
            </w:pPr>
            <w:r w:rsidRPr="00632B79">
              <w:rPr>
                <w:kern w:val="2"/>
                <w:sz w:val="22"/>
                <w:szCs w:val="22"/>
              </w:rPr>
              <w:t>20,0</w:t>
            </w:r>
          </w:p>
        </w:tc>
        <w:tc>
          <w:tcPr>
            <w:tcW w:w="693" w:type="dxa"/>
          </w:tcPr>
          <w:p w:rsidR="00632B79" w:rsidRDefault="00632B79" w:rsidP="00632B79">
            <w:pPr>
              <w:jc w:val="center"/>
              <w:rPr>
                <w:kern w:val="2"/>
                <w:sz w:val="22"/>
                <w:szCs w:val="22"/>
              </w:rPr>
            </w:pPr>
            <w:r>
              <w:rPr>
                <w:kern w:val="2"/>
                <w:sz w:val="22"/>
                <w:szCs w:val="22"/>
              </w:rPr>
              <w:t>не менее</w:t>
            </w:r>
          </w:p>
          <w:p w:rsidR="00B375D6" w:rsidRPr="00632B79" w:rsidRDefault="00632B79" w:rsidP="00632B79">
            <w:pPr>
              <w:ind w:left="-57" w:right="-57"/>
              <w:jc w:val="center"/>
              <w:rPr>
                <w:kern w:val="2"/>
                <w:sz w:val="22"/>
                <w:szCs w:val="22"/>
                <w:lang w:eastAsia="en-US"/>
              </w:rPr>
            </w:pPr>
            <w:r w:rsidRPr="00632B79">
              <w:rPr>
                <w:kern w:val="2"/>
                <w:sz w:val="22"/>
                <w:szCs w:val="22"/>
              </w:rPr>
              <w:t>20,0</w:t>
            </w:r>
          </w:p>
        </w:tc>
        <w:tc>
          <w:tcPr>
            <w:tcW w:w="696" w:type="dxa"/>
          </w:tcPr>
          <w:p w:rsidR="00632B79" w:rsidRDefault="00632B79" w:rsidP="00632B79">
            <w:pPr>
              <w:jc w:val="center"/>
              <w:rPr>
                <w:kern w:val="2"/>
                <w:sz w:val="22"/>
                <w:szCs w:val="22"/>
              </w:rPr>
            </w:pPr>
            <w:r>
              <w:rPr>
                <w:kern w:val="2"/>
                <w:sz w:val="22"/>
                <w:szCs w:val="22"/>
              </w:rPr>
              <w:t>не менее</w:t>
            </w:r>
          </w:p>
          <w:p w:rsidR="00B375D6" w:rsidRPr="00632B79" w:rsidRDefault="00632B79" w:rsidP="00632B79">
            <w:pPr>
              <w:ind w:left="-57" w:right="-57"/>
              <w:jc w:val="center"/>
              <w:rPr>
                <w:kern w:val="2"/>
                <w:sz w:val="22"/>
                <w:szCs w:val="22"/>
                <w:lang w:eastAsia="en-US"/>
              </w:rPr>
            </w:pPr>
            <w:r w:rsidRPr="00632B79">
              <w:rPr>
                <w:kern w:val="2"/>
                <w:sz w:val="22"/>
                <w:szCs w:val="22"/>
              </w:rPr>
              <w:t>20,0</w:t>
            </w:r>
          </w:p>
        </w:tc>
        <w:tc>
          <w:tcPr>
            <w:tcW w:w="693" w:type="dxa"/>
          </w:tcPr>
          <w:p w:rsidR="00632B79" w:rsidRDefault="00632B79" w:rsidP="00632B79">
            <w:pPr>
              <w:jc w:val="center"/>
              <w:rPr>
                <w:kern w:val="2"/>
                <w:sz w:val="22"/>
                <w:szCs w:val="22"/>
              </w:rPr>
            </w:pPr>
            <w:r>
              <w:rPr>
                <w:kern w:val="2"/>
                <w:sz w:val="22"/>
                <w:szCs w:val="22"/>
              </w:rPr>
              <w:t>не менее</w:t>
            </w:r>
          </w:p>
          <w:p w:rsidR="00B375D6" w:rsidRPr="00632B79" w:rsidRDefault="00632B79" w:rsidP="00632B79">
            <w:pPr>
              <w:ind w:left="-57" w:right="-57"/>
              <w:jc w:val="center"/>
              <w:rPr>
                <w:kern w:val="2"/>
                <w:sz w:val="22"/>
                <w:szCs w:val="22"/>
                <w:lang w:eastAsia="en-US"/>
              </w:rPr>
            </w:pPr>
            <w:r w:rsidRPr="00632B79">
              <w:rPr>
                <w:kern w:val="2"/>
                <w:sz w:val="22"/>
                <w:szCs w:val="22"/>
              </w:rPr>
              <w:t>20,0</w:t>
            </w:r>
          </w:p>
        </w:tc>
        <w:tc>
          <w:tcPr>
            <w:tcW w:w="696" w:type="dxa"/>
          </w:tcPr>
          <w:p w:rsidR="00632B79" w:rsidRDefault="00632B79" w:rsidP="00632B79">
            <w:pPr>
              <w:jc w:val="center"/>
              <w:rPr>
                <w:kern w:val="2"/>
                <w:sz w:val="22"/>
                <w:szCs w:val="22"/>
              </w:rPr>
            </w:pPr>
            <w:r>
              <w:rPr>
                <w:kern w:val="2"/>
                <w:sz w:val="22"/>
                <w:szCs w:val="22"/>
              </w:rPr>
              <w:t>не менее</w:t>
            </w:r>
          </w:p>
          <w:p w:rsidR="00B375D6" w:rsidRPr="00632B79" w:rsidRDefault="00632B79" w:rsidP="00632B79">
            <w:pPr>
              <w:ind w:left="-57" w:right="-57"/>
              <w:jc w:val="center"/>
              <w:rPr>
                <w:kern w:val="2"/>
                <w:sz w:val="22"/>
                <w:szCs w:val="22"/>
                <w:lang w:eastAsia="en-US"/>
              </w:rPr>
            </w:pPr>
            <w:r w:rsidRPr="00632B79">
              <w:rPr>
                <w:kern w:val="2"/>
                <w:sz w:val="22"/>
                <w:szCs w:val="22"/>
              </w:rPr>
              <w:t>20,0</w:t>
            </w:r>
          </w:p>
        </w:tc>
        <w:tc>
          <w:tcPr>
            <w:tcW w:w="694" w:type="dxa"/>
          </w:tcPr>
          <w:p w:rsidR="00632B79" w:rsidRDefault="00632B79" w:rsidP="00632B79">
            <w:pPr>
              <w:jc w:val="center"/>
              <w:rPr>
                <w:kern w:val="2"/>
                <w:sz w:val="22"/>
                <w:szCs w:val="22"/>
              </w:rPr>
            </w:pPr>
            <w:r>
              <w:rPr>
                <w:kern w:val="2"/>
                <w:sz w:val="22"/>
                <w:szCs w:val="22"/>
              </w:rPr>
              <w:t>не менее</w:t>
            </w:r>
          </w:p>
          <w:p w:rsidR="00B375D6" w:rsidRPr="00632B79" w:rsidRDefault="00632B79" w:rsidP="00632B79">
            <w:pPr>
              <w:ind w:left="-57" w:right="-57"/>
              <w:jc w:val="center"/>
              <w:rPr>
                <w:kern w:val="2"/>
                <w:sz w:val="22"/>
                <w:szCs w:val="22"/>
                <w:lang w:eastAsia="en-US"/>
              </w:rPr>
            </w:pPr>
            <w:r w:rsidRPr="00632B79">
              <w:rPr>
                <w:kern w:val="2"/>
                <w:sz w:val="22"/>
                <w:szCs w:val="22"/>
              </w:rPr>
              <w:t>20,0</w:t>
            </w:r>
          </w:p>
        </w:tc>
        <w:tc>
          <w:tcPr>
            <w:tcW w:w="696" w:type="dxa"/>
          </w:tcPr>
          <w:p w:rsidR="00632B79" w:rsidRDefault="00632B79" w:rsidP="00632B79">
            <w:pPr>
              <w:jc w:val="center"/>
              <w:rPr>
                <w:kern w:val="2"/>
                <w:sz w:val="22"/>
                <w:szCs w:val="22"/>
              </w:rPr>
            </w:pPr>
            <w:r>
              <w:rPr>
                <w:kern w:val="2"/>
                <w:sz w:val="22"/>
                <w:szCs w:val="22"/>
              </w:rPr>
              <w:t>не менее</w:t>
            </w:r>
          </w:p>
          <w:p w:rsidR="00B375D6" w:rsidRPr="00632B79" w:rsidRDefault="00632B79" w:rsidP="00632B79">
            <w:pPr>
              <w:ind w:left="-57" w:right="-57"/>
              <w:jc w:val="center"/>
              <w:rPr>
                <w:kern w:val="2"/>
                <w:sz w:val="22"/>
                <w:szCs w:val="22"/>
                <w:lang w:eastAsia="en-US"/>
              </w:rPr>
            </w:pPr>
            <w:r w:rsidRPr="00632B79">
              <w:rPr>
                <w:kern w:val="2"/>
                <w:sz w:val="22"/>
                <w:szCs w:val="22"/>
              </w:rPr>
              <w:t>20,0</w:t>
            </w:r>
          </w:p>
        </w:tc>
      </w:tr>
      <w:tr w:rsidR="00B375D6" w:rsidRPr="00BA7FAF" w:rsidTr="00B375D6">
        <w:tc>
          <w:tcPr>
            <w:tcW w:w="14969" w:type="dxa"/>
            <w:gridSpan w:val="18"/>
          </w:tcPr>
          <w:p w:rsidR="00B375D6" w:rsidRPr="00BA7FAF" w:rsidRDefault="00B375D6" w:rsidP="00A661A3">
            <w:pPr>
              <w:ind w:left="-57" w:right="-57"/>
              <w:jc w:val="center"/>
              <w:rPr>
                <w:kern w:val="2"/>
                <w:sz w:val="22"/>
                <w:szCs w:val="22"/>
                <w:lang w:eastAsia="en-US"/>
              </w:rPr>
            </w:pPr>
            <w:r w:rsidRPr="00BA7FAF">
              <w:rPr>
                <w:sz w:val="22"/>
                <w:szCs w:val="22"/>
              </w:rPr>
              <w:t>Подпрограмма 1 «Создание благоприятных условий для привлечения</w:t>
            </w:r>
            <w:r w:rsidR="004479F3">
              <w:rPr>
                <w:sz w:val="22"/>
                <w:szCs w:val="22"/>
              </w:rPr>
              <w:t xml:space="preserve"> инвестиций в Миллеровский район</w:t>
            </w:r>
            <w:r w:rsidRPr="00BA7FAF">
              <w:rPr>
                <w:sz w:val="22"/>
                <w:szCs w:val="22"/>
              </w:rPr>
              <w:t>»</w:t>
            </w:r>
          </w:p>
        </w:tc>
      </w:tr>
      <w:tr w:rsidR="00B375D6" w:rsidRPr="00BA7FAF" w:rsidTr="00B375D6">
        <w:tc>
          <w:tcPr>
            <w:tcW w:w="475" w:type="dxa"/>
          </w:tcPr>
          <w:p w:rsidR="00B375D6" w:rsidRPr="00BA7FAF" w:rsidRDefault="00B375D6" w:rsidP="00A661A3">
            <w:pPr>
              <w:autoSpaceDE w:val="0"/>
              <w:autoSpaceDN w:val="0"/>
              <w:adjustRightInd w:val="0"/>
              <w:jc w:val="center"/>
              <w:rPr>
                <w:kern w:val="2"/>
                <w:sz w:val="22"/>
                <w:szCs w:val="22"/>
                <w:lang w:eastAsia="en-US"/>
              </w:rPr>
            </w:pPr>
            <w:r w:rsidRPr="00BA7FAF">
              <w:rPr>
                <w:kern w:val="2"/>
                <w:sz w:val="22"/>
                <w:szCs w:val="22"/>
                <w:lang w:eastAsia="en-US"/>
              </w:rPr>
              <w:t>9.</w:t>
            </w:r>
          </w:p>
        </w:tc>
        <w:tc>
          <w:tcPr>
            <w:tcW w:w="1888" w:type="dxa"/>
          </w:tcPr>
          <w:p w:rsidR="00B375D6" w:rsidRPr="00BA7FAF" w:rsidRDefault="00B375D6" w:rsidP="00A661A3">
            <w:pPr>
              <w:autoSpaceDE w:val="0"/>
              <w:autoSpaceDN w:val="0"/>
              <w:adjustRightInd w:val="0"/>
              <w:rPr>
                <w:kern w:val="2"/>
                <w:sz w:val="22"/>
                <w:szCs w:val="22"/>
                <w:lang w:eastAsia="en-US"/>
              </w:rPr>
            </w:pPr>
            <w:r w:rsidRPr="00E17AC7">
              <w:rPr>
                <w:kern w:val="2"/>
                <w:sz w:val="22"/>
                <w:szCs w:val="22"/>
                <w:lang w:eastAsia="en-US"/>
              </w:rPr>
              <w:t xml:space="preserve">Показатель 1.1. </w:t>
            </w:r>
            <w:r w:rsidR="00A661A3" w:rsidRPr="00E17AC7">
              <w:rPr>
                <w:kern w:val="2"/>
                <w:sz w:val="22"/>
                <w:szCs w:val="22"/>
              </w:rPr>
              <w:t>Темп роста объема частных инвестиций в основной капитал к предыдущему году в сопоставимых ценах</w:t>
            </w:r>
            <w:r w:rsidR="00A661A3" w:rsidRPr="00BA7FAF">
              <w:rPr>
                <w:kern w:val="2"/>
                <w:sz w:val="22"/>
                <w:szCs w:val="22"/>
                <w:lang w:eastAsia="en-US"/>
              </w:rPr>
              <w:t xml:space="preserve"> </w:t>
            </w:r>
          </w:p>
        </w:tc>
        <w:tc>
          <w:tcPr>
            <w:tcW w:w="1030" w:type="dxa"/>
          </w:tcPr>
          <w:p w:rsidR="00B375D6" w:rsidRPr="00BA7FAF" w:rsidRDefault="007E1673" w:rsidP="00A661A3">
            <w:pPr>
              <w:jc w:val="center"/>
              <w:rPr>
                <w:kern w:val="2"/>
                <w:sz w:val="22"/>
                <w:szCs w:val="22"/>
                <w:lang w:eastAsia="en-US"/>
              </w:rPr>
            </w:pPr>
            <w:proofErr w:type="spellStart"/>
            <w:proofErr w:type="gramStart"/>
            <w:r>
              <w:rPr>
                <w:sz w:val="22"/>
                <w:szCs w:val="22"/>
              </w:rPr>
              <w:t>в</w:t>
            </w:r>
            <w:r w:rsidRPr="00E17AC7">
              <w:rPr>
                <w:sz w:val="22"/>
                <w:szCs w:val="22"/>
              </w:rPr>
              <w:t>едомст</w:t>
            </w:r>
            <w:r>
              <w:rPr>
                <w:sz w:val="22"/>
                <w:szCs w:val="22"/>
              </w:rPr>
              <w:t>-в</w:t>
            </w:r>
            <w:r w:rsidRPr="00E17AC7">
              <w:rPr>
                <w:sz w:val="22"/>
                <w:szCs w:val="22"/>
              </w:rPr>
              <w:t>енный</w:t>
            </w:r>
            <w:proofErr w:type="spellEnd"/>
            <w:proofErr w:type="gramEnd"/>
          </w:p>
        </w:tc>
        <w:tc>
          <w:tcPr>
            <w:tcW w:w="951" w:type="dxa"/>
          </w:tcPr>
          <w:p w:rsidR="00B375D6" w:rsidRPr="00BA7FAF" w:rsidRDefault="00A661A3" w:rsidP="00A661A3">
            <w:pPr>
              <w:jc w:val="center"/>
              <w:rPr>
                <w:kern w:val="2"/>
                <w:sz w:val="22"/>
                <w:szCs w:val="22"/>
                <w:lang w:eastAsia="en-US"/>
              </w:rPr>
            </w:pPr>
            <w:proofErr w:type="spellStart"/>
            <w:proofErr w:type="gramStart"/>
            <w:r>
              <w:rPr>
                <w:kern w:val="2"/>
                <w:sz w:val="22"/>
                <w:szCs w:val="22"/>
                <w:lang w:eastAsia="en-US"/>
              </w:rPr>
              <w:t>процен-тов</w:t>
            </w:r>
            <w:proofErr w:type="spellEnd"/>
            <w:proofErr w:type="gramEnd"/>
          </w:p>
        </w:tc>
        <w:tc>
          <w:tcPr>
            <w:tcW w:w="823"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247,0</w:t>
            </w:r>
          </w:p>
        </w:tc>
        <w:tc>
          <w:tcPr>
            <w:tcW w:w="825"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49,4</w:t>
            </w:r>
          </w:p>
        </w:tc>
        <w:tc>
          <w:tcPr>
            <w:tcW w:w="823"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250,7</w:t>
            </w:r>
          </w:p>
        </w:tc>
        <w:tc>
          <w:tcPr>
            <w:tcW w:w="821"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97,2</w:t>
            </w:r>
          </w:p>
        </w:tc>
        <w:tc>
          <w:tcPr>
            <w:tcW w:w="825"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325,1</w:t>
            </w:r>
          </w:p>
        </w:tc>
        <w:tc>
          <w:tcPr>
            <w:tcW w:w="823"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13,5</w:t>
            </w:r>
          </w:p>
        </w:tc>
        <w:tc>
          <w:tcPr>
            <w:tcW w:w="821"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104,5</w:t>
            </w:r>
          </w:p>
        </w:tc>
        <w:tc>
          <w:tcPr>
            <w:tcW w:w="696"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104,3</w:t>
            </w:r>
          </w:p>
        </w:tc>
        <w:tc>
          <w:tcPr>
            <w:tcW w:w="693"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104,4</w:t>
            </w:r>
          </w:p>
        </w:tc>
        <w:tc>
          <w:tcPr>
            <w:tcW w:w="696"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104,3</w:t>
            </w:r>
          </w:p>
        </w:tc>
        <w:tc>
          <w:tcPr>
            <w:tcW w:w="693"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104,5</w:t>
            </w:r>
          </w:p>
        </w:tc>
        <w:tc>
          <w:tcPr>
            <w:tcW w:w="696"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104,2</w:t>
            </w:r>
          </w:p>
        </w:tc>
        <w:tc>
          <w:tcPr>
            <w:tcW w:w="694"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104,3</w:t>
            </w:r>
          </w:p>
        </w:tc>
        <w:tc>
          <w:tcPr>
            <w:tcW w:w="696" w:type="dxa"/>
          </w:tcPr>
          <w:p w:rsidR="00B375D6" w:rsidRPr="00816628" w:rsidRDefault="00816628" w:rsidP="00A661A3">
            <w:pPr>
              <w:ind w:left="-57" w:right="-57"/>
              <w:jc w:val="center"/>
              <w:rPr>
                <w:spacing w:val="-18"/>
                <w:kern w:val="2"/>
                <w:sz w:val="22"/>
                <w:szCs w:val="22"/>
                <w:lang w:eastAsia="en-US"/>
              </w:rPr>
            </w:pPr>
            <w:r w:rsidRPr="00816628">
              <w:rPr>
                <w:spacing w:val="-18"/>
                <w:kern w:val="2"/>
                <w:sz w:val="22"/>
                <w:szCs w:val="22"/>
                <w:lang w:eastAsia="en-US"/>
              </w:rPr>
              <w:t>104,2</w:t>
            </w:r>
          </w:p>
        </w:tc>
      </w:tr>
      <w:tr w:rsidR="00B375D6" w:rsidRPr="00BA7FAF" w:rsidTr="00B375D6">
        <w:tc>
          <w:tcPr>
            <w:tcW w:w="14969" w:type="dxa"/>
            <w:gridSpan w:val="18"/>
          </w:tcPr>
          <w:p w:rsidR="00B375D6" w:rsidRPr="00BA7FAF" w:rsidRDefault="00B375D6" w:rsidP="00A661A3">
            <w:pPr>
              <w:ind w:left="-57" w:right="-57"/>
              <w:jc w:val="center"/>
              <w:rPr>
                <w:kern w:val="2"/>
                <w:sz w:val="22"/>
                <w:szCs w:val="22"/>
                <w:lang w:eastAsia="en-US"/>
              </w:rPr>
            </w:pPr>
            <w:r w:rsidRPr="00BA7FAF">
              <w:rPr>
                <w:kern w:val="2"/>
                <w:sz w:val="22"/>
                <w:szCs w:val="22"/>
                <w:lang w:eastAsia="en-US"/>
              </w:rPr>
              <w:t>Подпрограмма 2 «Развитие субъектов малого и среднего предприн</w:t>
            </w:r>
            <w:r w:rsidR="004479F3">
              <w:rPr>
                <w:kern w:val="2"/>
                <w:sz w:val="22"/>
                <w:szCs w:val="22"/>
                <w:lang w:eastAsia="en-US"/>
              </w:rPr>
              <w:t xml:space="preserve">имательства в </w:t>
            </w:r>
            <w:proofErr w:type="spellStart"/>
            <w:r w:rsidR="004479F3">
              <w:rPr>
                <w:kern w:val="2"/>
                <w:sz w:val="22"/>
                <w:szCs w:val="22"/>
                <w:lang w:eastAsia="en-US"/>
              </w:rPr>
              <w:t>Миллеровском</w:t>
            </w:r>
            <w:proofErr w:type="spellEnd"/>
            <w:r w:rsidR="004479F3">
              <w:rPr>
                <w:kern w:val="2"/>
                <w:sz w:val="22"/>
                <w:szCs w:val="22"/>
                <w:lang w:eastAsia="en-US"/>
              </w:rPr>
              <w:t xml:space="preserve"> районе</w:t>
            </w:r>
            <w:r w:rsidRPr="00BA7FAF">
              <w:rPr>
                <w:kern w:val="2"/>
                <w:sz w:val="22"/>
                <w:szCs w:val="22"/>
                <w:lang w:eastAsia="en-US"/>
              </w:rPr>
              <w:t>»</w:t>
            </w:r>
          </w:p>
        </w:tc>
      </w:tr>
      <w:tr w:rsidR="00B375D6" w:rsidRPr="00BA7FAF" w:rsidTr="00B375D6">
        <w:tc>
          <w:tcPr>
            <w:tcW w:w="475" w:type="dxa"/>
          </w:tcPr>
          <w:p w:rsidR="00B375D6" w:rsidRPr="00BA7FAF" w:rsidRDefault="00B375D6" w:rsidP="00A661A3">
            <w:pPr>
              <w:autoSpaceDE w:val="0"/>
              <w:autoSpaceDN w:val="0"/>
              <w:adjustRightInd w:val="0"/>
              <w:jc w:val="center"/>
              <w:rPr>
                <w:kern w:val="2"/>
                <w:sz w:val="22"/>
                <w:szCs w:val="22"/>
                <w:lang w:eastAsia="en-US"/>
              </w:rPr>
            </w:pPr>
            <w:r w:rsidRPr="00BA7FAF">
              <w:rPr>
                <w:kern w:val="2"/>
                <w:sz w:val="22"/>
                <w:szCs w:val="22"/>
                <w:lang w:eastAsia="en-US"/>
              </w:rPr>
              <w:t>11.</w:t>
            </w:r>
          </w:p>
        </w:tc>
        <w:tc>
          <w:tcPr>
            <w:tcW w:w="1888" w:type="dxa"/>
          </w:tcPr>
          <w:p w:rsidR="00B375D6" w:rsidRPr="00BA7FAF" w:rsidRDefault="00B375D6" w:rsidP="00A661A3">
            <w:pPr>
              <w:widowControl w:val="0"/>
              <w:autoSpaceDE w:val="0"/>
              <w:autoSpaceDN w:val="0"/>
              <w:adjustRightInd w:val="0"/>
              <w:rPr>
                <w:sz w:val="22"/>
                <w:szCs w:val="22"/>
              </w:rPr>
            </w:pPr>
            <w:r w:rsidRPr="00BA7FAF">
              <w:rPr>
                <w:sz w:val="22"/>
                <w:szCs w:val="22"/>
              </w:rPr>
              <w:t xml:space="preserve">Показатель 2.1. Количество субъектов малого и среднего предпринимательства (включая </w:t>
            </w:r>
            <w:r w:rsidRPr="00BA7FAF">
              <w:rPr>
                <w:sz w:val="22"/>
                <w:szCs w:val="22"/>
              </w:rPr>
              <w:lastRenderedPageBreak/>
              <w:t>индивидуальных предпринимателей) в расчете на 1 тыс. человек населения</w:t>
            </w:r>
          </w:p>
        </w:tc>
        <w:tc>
          <w:tcPr>
            <w:tcW w:w="1030" w:type="dxa"/>
          </w:tcPr>
          <w:p w:rsidR="00B375D6" w:rsidRPr="00BA7FAF" w:rsidRDefault="007E1673" w:rsidP="00A661A3">
            <w:pPr>
              <w:pStyle w:val="ConsPlusCell"/>
              <w:jc w:val="center"/>
              <w:rPr>
                <w:sz w:val="22"/>
                <w:szCs w:val="22"/>
              </w:rPr>
            </w:pPr>
            <w:proofErr w:type="spellStart"/>
            <w:proofErr w:type="gramStart"/>
            <w:r>
              <w:rPr>
                <w:sz w:val="22"/>
                <w:szCs w:val="22"/>
              </w:rPr>
              <w:lastRenderedPageBreak/>
              <w:t>в</w:t>
            </w:r>
            <w:r w:rsidRPr="00E17AC7">
              <w:rPr>
                <w:sz w:val="22"/>
                <w:szCs w:val="22"/>
              </w:rPr>
              <w:t>едомст</w:t>
            </w:r>
            <w:r>
              <w:rPr>
                <w:sz w:val="22"/>
                <w:szCs w:val="22"/>
              </w:rPr>
              <w:t>-в</w:t>
            </w:r>
            <w:r w:rsidRPr="00E17AC7">
              <w:rPr>
                <w:sz w:val="22"/>
                <w:szCs w:val="22"/>
              </w:rPr>
              <w:t>енный</w:t>
            </w:r>
            <w:proofErr w:type="spellEnd"/>
            <w:proofErr w:type="gramEnd"/>
          </w:p>
        </w:tc>
        <w:tc>
          <w:tcPr>
            <w:tcW w:w="951" w:type="dxa"/>
          </w:tcPr>
          <w:p w:rsidR="00B375D6" w:rsidRPr="00BA7FAF" w:rsidRDefault="00B375D6" w:rsidP="00A661A3">
            <w:pPr>
              <w:jc w:val="center"/>
              <w:rPr>
                <w:sz w:val="22"/>
                <w:szCs w:val="22"/>
              </w:rPr>
            </w:pPr>
            <w:r w:rsidRPr="00BA7FAF">
              <w:rPr>
                <w:sz w:val="22"/>
                <w:szCs w:val="22"/>
              </w:rPr>
              <w:t>единиц</w:t>
            </w:r>
          </w:p>
        </w:tc>
        <w:tc>
          <w:tcPr>
            <w:tcW w:w="823" w:type="dxa"/>
          </w:tcPr>
          <w:p w:rsidR="00B375D6" w:rsidRPr="00117DFE" w:rsidRDefault="00816628" w:rsidP="00A661A3">
            <w:pPr>
              <w:pStyle w:val="ConsPlusCell"/>
              <w:jc w:val="center"/>
              <w:rPr>
                <w:sz w:val="22"/>
                <w:szCs w:val="22"/>
              </w:rPr>
            </w:pPr>
            <w:r w:rsidRPr="00117DFE">
              <w:rPr>
                <w:sz w:val="22"/>
                <w:szCs w:val="22"/>
              </w:rPr>
              <w:t>34,3</w:t>
            </w:r>
          </w:p>
        </w:tc>
        <w:tc>
          <w:tcPr>
            <w:tcW w:w="825" w:type="dxa"/>
          </w:tcPr>
          <w:p w:rsidR="00B375D6" w:rsidRPr="00117DFE" w:rsidRDefault="00816628" w:rsidP="00A661A3">
            <w:pPr>
              <w:pStyle w:val="ConsPlusCell"/>
              <w:jc w:val="center"/>
              <w:rPr>
                <w:sz w:val="22"/>
                <w:szCs w:val="22"/>
              </w:rPr>
            </w:pPr>
            <w:r w:rsidRPr="00117DFE">
              <w:rPr>
                <w:sz w:val="22"/>
                <w:szCs w:val="22"/>
              </w:rPr>
              <w:t>34,5</w:t>
            </w:r>
          </w:p>
        </w:tc>
        <w:tc>
          <w:tcPr>
            <w:tcW w:w="823" w:type="dxa"/>
          </w:tcPr>
          <w:p w:rsidR="00B375D6" w:rsidRPr="00117DFE" w:rsidRDefault="00816628" w:rsidP="00A661A3">
            <w:pPr>
              <w:pStyle w:val="ConsPlusCell"/>
              <w:jc w:val="center"/>
              <w:rPr>
                <w:sz w:val="22"/>
                <w:szCs w:val="22"/>
              </w:rPr>
            </w:pPr>
            <w:r w:rsidRPr="00117DFE">
              <w:rPr>
                <w:sz w:val="22"/>
                <w:szCs w:val="22"/>
              </w:rPr>
              <w:t>34,7</w:t>
            </w:r>
          </w:p>
        </w:tc>
        <w:tc>
          <w:tcPr>
            <w:tcW w:w="821" w:type="dxa"/>
          </w:tcPr>
          <w:p w:rsidR="00B375D6" w:rsidRPr="00117DFE" w:rsidRDefault="00816628" w:rsidP="00A661A3">
            <w:pPr>
              <w:pStyle w:val="ConsPlusCell"/>
              <w:jc w:val="center"/>
              <w:rPr>
                <w:sz w:val="22"/>
                <w:szCs w:val="22"/>
              </w:rPr>
            </w:pPr>
            <w:r w:rsidRPr="00117DFE">
              <w:rPr>
                <w:sz w:val="22"/>
                <w:szCs w:val="22"/>
              </w:rPr>
              <w:t>35,0</w:t>
            </w:r>
          </w:p>
        </w:tc>
        <w:tc>
          <w:tcPr>
            <w:tcW w:w="825" w:type="dxa"/>
          </w:tcPr>
          <w:p w:rsidR="00B375D6" w:rsidRPr="00117DFE" w:rsidRDefault="00117DFE" w:rsidP="00A661A3">
            <w:pPr>
              <w:jc w:val="center"/>
              <w:rPr>
                <w:sz w:val="22"/>
                <w:szCs w:val="22"/>
              </w:rPr>
            </w:pPr>
            <w:r w:rsidRPr="00117DFE">
              <w:rPr>
                <w:sz w:val="22"/>
                <w:szCs w:val="22"/>
              </w:rPr>
              <w:t>35,1</w:t>
            </w:r>
          </w:p>
        </w:tc>
        <w:tc>
          <w:tcPr>
            <w:tcW w:w="823" w:type="dxa"/>
          </w:tcPr>
          <w:p w:rsidR="00B375D6" w:rsidRPr="00117DFE" w:rsidRDefault="00117DFE" w:rsidP="00A661A3">
            <w:pPr>
              <w:jc w:val="center"/>
              <w:rPr>
                <w:sz w:val="22"/>
                <w:szCs w:val="22"/>
              </w:rPr>
            </w:pPr>
            <w:r w:rsidRPr="00117DFE">
              <w:rPr>
                <w:sz w:val="22"/>
                <w:szCs w:val="22"/>
              </w:rPr>
              <w:t>35,2</w:t>
            </w:r>
          </w:p>
        </w:tc>
        <w:tc>
          <w:tcPr>
            <w:tcW w:w="821" w:type="dxa"/>
          </w:tcPr>
          <w:p w:rsidR="00B375D6" w:rsidRPr="00117DFE" w:rsidRDefault="00117DFE" w:rsidP="00A661A3">
            <w:pPr>
              <w:jc w:val="center"/>
              <w:rPr>
                <w:sz w:val="22"/>
                <w:szCs w:val="22"/>
              </w:rPr>
            </w:pPr>
            <w:r w:rsidRPr="00117DFE">
              <w:rPr>
                <w:sz w:val="22"/>
                <w:szCs w:val="22"/>
              </w:rPr>
              <w:t>35,3</w:t>
            </w:r>
          </w:p>
        </w:tc>
        <w:tc>
          <w:tcPr>
            <w:tcW w:w="696" w:type="dxa"/>
          </w:tcPr>
          <w:p w:rsidR="00B375D6" w:rsidRPr="00117DFE" w:rsidRDefault="00117DFE" w:rsidP="00A661A3">
            <w:pPr>
              <w:jc w:val="center"/>
              <w:rPr>
                <w:sz w:val="22"/>
                <w:szCs w:val="22"/>
              </w:rPr>
            </w:pPr>
            <w:r w:rsidRPr="00117DFE">
              <w:rPr>
                <w:sz w:val="22"/>
                <w:szCs w:val="22"/>
              </w:rPr>
              <w:t>35,4</w:t>
            </w:r>
          </w:p>
        </w:tc>
        <w:tc>
          <w:tcPr>
            <w:tcW w:w="693" w:type="dxa"/>
          </w:tcPr>
          <w:p w:rsidR="00B375D6" w:rsidRPr="00117DFE" w:rsidRDefault="00117DFE" w:rsidP="00A661A3">
            <w:pPr>
              <w:jc w:val="center"/>
              <w:rPr>
                <w:sz w:val="22"/>
                <w:szCs w:val="22"/>
              </w:rPr>
            </w:pPr>
            <w:r w:rsidRPr="00117DFE">
              <w:rPr>
                <w:sz w:val="22"/>
                <w:szCs w:val="22"/>
              </w:rPr>
              <w:t>35,6</w:t>
            </w:r>
          </w:p>
        </w:tc>
        <w:tc>
          <w:tcPr>
            <w:tcW w:w="696" w:type="dxa"/>
          </w:tcPr>
          <w:p w:rsidR="00B375D6" w:rsidRPr="00117DFE" w:rsidRDefault="00117DFE" w:rsidP="00A661A3">
            <w:pPr>
              <w:jc w:val="center"/>
              <w:rPr>
                <w:sz w:val="22"/>
                <w:szCs w:val="22"/>
              </w:rPr>
            </w:pPr>
            <w:r w:rsidRPr="00117DFE">
              <w:rPr>
                <w:sz w:val="22"/>
                <w:szCs w:val="22"/>
              </w:rPr>
              <w:t>35,7</w:t>
            </w:r>
          </w:p>
        </w:tc>
        <w:tc>
          <w:tcPr>
            <w:tcW w:w="693" w:type="dxa"/>
          </w:tcPr>
          <w:p w:rsidR="00B375D6" w:rsidRPr="00117DFE" w:rsidRDefault="00117DFE" w:rsidP="00A661A3">
            <w:pPr>
              <w:jc w:val="center"/>
              <w:rPr>
                <w:sz w:val="22"/>
                <w:szCs w:val="22"/>
              </w:rPr>
            </w:pPr>
            <w:r w:rsidRPr="00117DFE">
              <w:rPr>
                <w:sz w:val="22"/>
                <w:szCs w:val="22"/>
              </w:rPr>
              <w:t>35,8</w:t>
            </w:r>
          </w:p>
        </w:tc>
        <w:tc>
          <w:tcPr>
            <w:tcW w:w="696" w:type="dxa"/>
          </w:tcPr>
          <w:p w:rsidR="00B375D6" w:rsidRPr="00117DFE" w:rsidRDefault="00117DFE" w:rsidP="00A661A3">
            <w:pPr>
              <w:jc w:val="center"/>
              <w:rPr>
                <w:sz w:val="22"/>
                <w:szCs w:val="22"/>
              </w:rPr>
            </w:pPr>
            <w:r w:rsidRPr="00117DFE">
              <w:rPr>
                <w:sz w:val="22"/>
                <w:szCs w:val="22"/>
              </w:rPr>
              <w:t>35,9</w:t>
            </w:r>
          </w:p>
        </w:tc>
        <w:tc>
          <w:tcPr>
            <w:tcW w:w="694" w:type="dxa"/>
          </w:tcPr>
          <w:p w:rsidR="00B375D6" w:rsidRPr="00117DFE" w:rsidRDefault="00117DFE" w:rsidP="00A661A3">
            <w:pPr>
              <w:jc w:val="center"/>
              <w:rPr>
                <w:sz w:val="22"/>
                <w:szCs w:val="22"/>
              </w:rPr>
            </w:pPr>
            <w:r w:rsidRPr="00117DFE">
              <w:rPr>
                <w:sz w:val="22"/>
                <w:szCs w:val="22"/>
              </w:rPr>
              <w:t>36,0</w:t>
            </w:r>
          </w:p>
        </w:tc>
        <w:tc>
          <w:tcPr>
            <w:tcW w:w="696" w:type="dxa"/>
          </w:tcPr>
          <w:p w:rsidR="00B375D6" w:rsidRPr="00117DFE" w:rsidRDefault="00117DFE" w:rsidP="00A661A3">
            <w:pPr>
              <w:jc w:val="center"/>
              <w:rPr>
                <w:sz w:val="22"/>
                <w:szCs w:val="22"/>
              </w:rPr>
            </w:pPr>
            <w:r w:rsidRPr="00117DFE">
              <w:rPr>
                <w:sz w:val="22"/>
                <w:szCs w:val="22"/>
              </w:rPr>
              <w:t>36,1</w:t>
            </w:r>
          </w:p>
        </w:tc>
      </w:tr>
      <w:tr w:rsidR="00B375D6" w:rsidRPr="00BA7FAF" w:rsidTr="00B375D6">
        <w:tc>
          <w:tcPr>
            <w:tcW w:w="475" w:type="dxa"/>
          </w:tcPr>
          <w:p w:rsidR="00B375D6" w:rsidRPr="00BA7FAF" w:rsidRDefault="00B375D6" w:rsidP="00A661A3">
            <w:pPr>
              <w:autoSpaceDE w:val="0"/>
              <w:autoSpaceDN w:val="0"/>
              <w:adjustRightInd w:val="0"/>
              <w:jc w:val="center"/>
              <w:rPr>
                <w:kern w:val="2"/>
                <w:sz w:val="22"/>
                <w:szCs w:val="22"/>
                <w:lang w:eastAsia="en-US"/>
              </w:rPr>
            </w:pPr>
            <w:r w:rsidRPr="00BA7FAF">
              <w:rPr>
                <w:kern w:val="2"/>
                <w:sz w:val="22"/>
                <w:szCs w:val="22"/>
                <w:lang w:eastAsia="en-US"/>
              </w:rPr>
              <w:lastRenderedPageBreak/>
              <w:t>12.</w:t>
            </w:r>
          </w:p>
        </w:tc>
        <w:tc>
          <w:tcPr>
            <w:tcW w:w="1888" w:type="dxa"/>
          </w:tcPr>
          <w:p w:rsidR="00B375D6" w:rsidRPr="00BA7FAF" w:rsidRDefault="00B375D6" w:rsidP="00A661A3">
            <w:pPr>
              <w:widowControl w:val="0"/>
              <w:autoSpaceDE w:val="0"/>
              <w:autoSpaceDN w:val="0"/>
              <w:adjustRightInd w:val="0"/>
              <w:rPr>
                <w:sz w:val="22"/>
                <w:szCs w:val="22"/>
              </w:rPr>
            </w:pPr>
            <w:r w:rsidRPr="00BA7FAF">
              <w:rPr>
                <w:sz w:val="22"/>
                <w:szCs w:val="22"/>
              </w:rPr>
              <w:t xml:space="preserve">Показатель 2.2. </w:t>
            </w:r>
          </w:p>
          <w:p w:rsidR="00B375D6" w:rsidRPr="00BA7FAF" w:rsidRDefault="00B375D6" w:rsidP="00A661A3">
            <w:pPr>
              <w:widowControl w:val="0"/>
              <w:autoSpaceDE w:val="0"/>
              <w:autoSpaceDN w:val="0"/>
              <w:adjustRightInd w:val="0"/>
              <w:rPr>
                <w:sz w:val="22"/>
                <w:szCs w:val="22"/>
              </w:rPr>
            </w:pPr>
            <w:r w:rsidRPr="00BA7FAF">
              <w:rPr>
                <w:sz w:val="22"/>
                <w:szCs w:val="22"/>
              </w:rPr>
              <w:t xml:space="preserve">Доля среднесписочной численности работников (без внешних совместителей), занятых у субъектов малого </w:t>
            </w:r>
            <w:r w:rsidRPr="00BA7FAF">
              <w:rPr>
                <w:sz w:val="22"/>
                <w:szCs w:val="22"/>
              </w:rPr>
              <w:br/>
              <w:t xml:space="preserve">и среднего предпринимательства, </w:t>
            </w:r>
            <w:r w:rsidRPr="00BA7FAF">
              <w:rPr>
                <w:sz w:val="22"/>
                <w:szCs w:val="22"/>
              </w:rPr>
              <w:br/>
              <w:t>в общей численности занятого населения</w:t>
            </w:r>
          </w:p>
        </w:tc>
        <w:tc>
          <w:tcPr>
            <w:tcW w:w="1030" w:type="dxa"/>
          </w:tcPr>
          <w:p w:rsidR="00B375D6" w:rsidRPr="00BA7FAF" w:rsidRDefault="007E1673" w:rsidP="00A661A3">
            <w:pPr>
              <w:pStyle w:val="ConsPlusCell"/>
              <w:jc w:val="center"/>
              <w:rPr>
                <w:sz w:val="22"/>
                <w:szCs w:val="22"/>
              </w:rPr>
            </w:pPr>
            <w:proofErr w:type="spellStart"/>
            <w:proofErr w:type="gramStart"/>
            <w:r>
              <w:rPr>
                <w:sz w:val="22"/>
                <w:szCs w:val="22"/>
              </w:rPr>
              <w:t>в</w:t>
            </w:r>
            <w:r w:rsidRPr="00E17AC7">
              <w:rPr>
                <w:sz w:val="22"/>
                <w:szCs w:val="22"/>
              </w:rPr>
              <w:t>едомст</w:t>
            </w:r>
            <w:r>
              <w:rPr>
                <w:sz w:val="22"/>
                <w:szCs w:val="22"/>
              </w:rPr>
              <w:t>-в</w:t>
            </w:r>
            <w:r w:rsidRPr="00E17AC7">
              <w:rPr>
                <w:sz w:val="22"/>
                <w:szCs w:val="22"/>
              </w:rPr>
              <w:t>енный</w:t>
            </w:r>
            <w:proofErr w:type="spellEnd"/>
            <w:proofErr w:type="gramEnd"/>
          </w:p>
        </w:tc>
        <w:tc>
          <w:tcPr>
            <w:tcW w:w="951" w:type="dxa"/>
          </w:tcPr>
          <w:p w:rsidR="00B375D6" w:rsidRPr="00BA7FAF" w:rsidRDefault="00B375D6" w:rsidP="00A661A3">
            <w:pPr>
              <w:jc w:val="center"/>
              <w:rPr>
                <w:sz w:val="22"/>
                <w:szCs w:val="22"/>
              </w:rPr>
            </w:pPr>
            <w:proofErr w:type="spellStart"/>
            <w:proofErr w:type="gramStart"/>
            <w:r w:rsidRPr="00BA7FAF">
              <w:rPr>
                <w:sz w:val="22"/>
                <w:szCs w:val="22"/>
              </w:rPr>
              <w:t>процен-тов</w:t>
            </w:r>
            <w:proofErr w:type="spellEnd"/>
            <w:proofErr w:type="gramEnd"/>
          </w:p>
        </w:tc>
        <w:tc>
          <w:tcPr>
            <w:tcW w:w="823" w:type="dxa"/>
          </w:tcPr>
          <w:p w:rsidR="00B375D6" w:rsidRPr="00117DFE" w:rsidRDefault="00117DFE" w:rsidP="00A661A3">
            <w:pPr>
              <w:spacing w:line="240" w:lineRule="atLeast"/>
              <w:jc w:val="center"/>
              <w:rPr>
                <w:rFonts w:eastAsia="Arial Unicode MS"/>
                <w:sz w:val="22"/>
                <w:szCs w:val="22"/>
              </w:rPr>
            </w:pPr>
            <w:r w:rsidRPr="00117DFE">
              <w:rPr>
                <w:rFonts w:eastAsia="Arial Unicode MS"/>
                <w:sz w:val="22"/>
                <w:szCs w:val="22"/>
              </w:rPr>
              <w:t>19,4</w:t>
            </w:r>
          </w:p>
        </w:tc>
        <w:tc>
          <w:tcPr>
            <w:tcW w:w="825" w:type="dxa"/>
          </w:tcPr>
          <w:p w:rsidR="00B375D6" w:rsidRPr="00117DFE" w:rsidRDefault="00117DFE" w:rsidP="00A661A3">
            <w:pPr>
              <w:pStyle w:val="Default"/>
              <w:jc w:val="center"/>
              <w:rPr>
                <w:sz w:val="22"/>
                <w:szCs w:val="22"/>
              </w:rPr>
            </w:pPr>
            <w:r w:rsidRPr="00117DFE">
              <w:rPr>
                <w:sz w:val="22"/>
                <w:szCs w:val="22"/>
              </w:rPr>
              <w:t>19,5</w:t>
            </w:r>
          </w:p>
        </w:tc>
        <w:tc>
          <w:tcPr>
            <w:tcW w:w="823" w:type="dxa"/>
          </w:tcPr>
          <w:p w:rsidR="00B375D6" w:rsidRPr="00117DFE" w:rsidRDefault="00117DFE" w:rsidP="00A661A3">
            <w:pPr>
              <w:pStyle w:val="Default"/>
              <w:jc w:val="center"/>
              <w:rPr>
                <w:sz w:val="22"/>
                <w:szCs w:val="22"/>
              </w:rPr>
            </w:pPr>
            <w:r w:rsidRPr="00117DFE">
              <w:rPr>
                <w:sz w:val="22"/>
                <w:szCs w:val="22"/>
              </w:rPr>
              <w:t>19,6</w:t>
            </w:r>
          </w:p>
        </w:tc>
        <w:tc>
          <w:tcPr>
            <w:tcW w:w="821" w:type="dxa"/>
          </w:tcPr>
          <w:p w:rsidR="00B375D6" w:rsidRPr="00117DFE" w:rsidRDefault="00117DFE" w:rsidP="00A661A3">
            <w:pPr>
              <w:spacing w:line="240" w:lineRule="atLeast"/>
              <w:jc w:val="center"/>
              <w:rPr>
                <w:rFonts w:eastAsia="Arial Unicode MS"/>
                <w:sz w:val="22"/>
                <w:szCs w:val="22"/>
              </w:rPr>
            </w:pPr>
            <w:r w:rsidRPr="00117DFE">
              <w:rPr>
                <w:rFonts w:eastAsia="Arial Unicode MS"/>
                <w:sz w:val="22"/>
                <w:szCs w:val="22"/>
              </w:rPr>
              <w:t>19,7</w:t>
            </w:r>
          </w:p>
        </w:tc>
        <w:tc>
          <w:tcPr>
            <w:tcW w:w="825" w:type="dxa"/>
          </w:tcPr>
          <w:p w:rsidR="00B375D6" w:rsidRPr="00117DFE" w:rsidRDefault="00117DFE" w:rsidP="00A661A3">
            <w:pPr>
              <w:jc w:val="center"/>
              <w:rPr>
                <w:sz w:val="22"/>
                <w:szCs w:val="22"/>
              </w:rPr>
            </w:pPr>
            <w:r w:rsidRPr="00117DFE">
              <w:rPr>
                <w:sz w:val="22"/>
                <w:szCs w:val="22"/>
              </w:rPr>
              <w:t>19,7</w:t>
            </w:r>
          </w:p>
        </w:tc>
        <w:tc>
          <w:tcPr>
            <w:tcW w:w="823" w:type="dxa"/>
          </w:tcPr>
          <w:p w:rsidR="00B375D6" w:rsidRPr="00117DFE" w:rsidRDefault="00117DFE" w:rsidP="00A661A3">
            <w:pPr>
              <w:jc w:val="center"/>
              <w:rPr>
                <w:sz w:val="22"/>
                <w:szCs w:val="22"/>
              </w:rPr>
            </w:pPr>
            <w:r w:rsidRPr="00117DFE">
              <w:rPr>
                <w:sz w:val="22"/>
                <w:szCs w:val="22"/>
              </w:rPr>
              <w:t>19,8</w:t>
            </w:r>
          </w:p>
        </w:tc>
        <w:tc>
          <w:tcPr>
            <w:tcW w:w="821" w:type="dxa"/>
          </w:tcPr>
          <w:p w:rsidR="00B375D6" w:rsidRPr="00117DFE" w:rsidRDefault="00117DFE" w:rsidP="00A661A3">
            <w:pPr>
              <w:jc w:val="center"/>
              <w:rPr>
                <w:sz w:val="22"/>
                <w:szCs w:val="22"/>
              </w:rPr>
            </w:pPr>
            <w:r w:rsidRPr="00117DFE">
              <w:rPr>
                <w:sz w:val="22"/>
                <w:szCs w:val="22"/>
              </w:rPr>
              <w:t>19,8</w:t>
            </w:r>
          </w:p>
        </w:tc>
        <w:tc>
          <w:tcPr>
            <w:tcW w:w="696" w:type="dxa"/>
          </w:tcPr>
          <w:p w:rsidR="00B375D6" w:rsidRPr="00117DFE" w:rsidRDefault="00117DFE" w:rsidP="00A661A3">
            <w:pPr>
              <w:jc w:val="center"/>
              <w:rPr>
                <w:sz w:val="22"/>
                <w:szCs w:val="22"/>
              </w:rPr>
            </w:pPr>
            <w:r w:rsidRPr="00117DFE">
              <w:rPr>
                <w:sz w:val="22"/>
                <w:szCs w:val="22"/>
              </w:rPr>
              <w:t>19,9</w:t>
            </w:r>
          </w:p>
        </w:tc>
        <w:tc>
          <w:tcPr>
            <w:tcW w:w="693" w:type="dxa"/>
          </w:tcPr>
          <w:p w:rsidR="00B375D6" w:rsidRPr="00117DFE" w:rsidRDefault="00117DFE" w:rsidP="00A661A3">
            <w:pPr>
              <w:jc w:val="center"/>
              <w:rPr>
                <w:sz w:val="22"/>
                <w:szCs w:val="22"/>
              </w:rPr>
            </w:pPr>
            <w:r w:rsidRPr="00117DFE">
              <w:rPr>
                <w:sz w:val="22"/>
                <w:szCs w:val="22"/>
              </w:rPr>
              <w:t>19,9</w:t>
            </w:r>
          </w:p>
        </w:tc>
        <w:tc>
          <w:tcPr>
            <w:tcW w:w="696" w:type="dxa"/>
          </w:tcPr>
          <w:p w:rsidR="00B375D6" w:rsidRPr="00117DFE" w:rsidRDefault="00117DFE" w:rsidP="00A661A3">
            <w:pPr>
              <w:jc w:val="center"/>
              <w:rPr>
                <w:sz w:val="22"/>
                <w:szCs w:val="22"/>
              </w:rPr>
            </w:pPr>
            <w:r w:rsidRPr="00117DFE">
              <w:rPr>
                <w:sz w:val="22"/>
                <w:szCs w:val="22"/>
              </w:rPr>
              <w:t>20,0</w:t>
            </w:r>
          </w:p>
        </w:tc>
        <w:tc>
          <w:tcPr>
            <w:tcW w:w="693" w:type="dxa"/>
          </w:tcPr>
          <w:p w:rsidR="00B375D6" w:rsidRPr="00117DFE" w:rsidRDefault="00117DFE" w:rsidP="00A661A3">
            <w:pPr>
              <w:jc w:val="center"/>
              <w:rPr>
                <w:sz w:val="22"/>
                <w:szCs w:val="22"/>
              </w:rPr>
            </w:pPr>
            <w:r w:rsidRPr="00117DFE">
              <w:rPr>
                <w:sz w:val="22"/>
                <w:szCs w:val="22"/>
              </w:rPr>
              <w:t>20,0</w:t>
            </w:r>
          </w:p>
        </w:tc>
        <w:tc>
          <w:tcPr>
            <w:tcW w:w="696" w:type="dxa"/>
          </w:tcPr>
          <w:p w:rsidR="00B375D6" w:rsidRPr="00117DFE" w:rsidRDefault="00117DFE" w:rsidP="00A661A3">
            <w:pPr>
              <w:jc w:val="center"/>
              <w:rPr>
                <w:sz w:val="22"/>
                <w:szCs w:val="22"/>
              </w:rPr>
            </w:pPr>
            <w:r w:rsidRPr="00117DFE">
              <w:rPr>
                <w:sz w:val="22"/>
                <w:szCs w:val="22"/>
              </w:rPr>
              <w:t>20,1</w:t>
            </w:r>
          </w:p>
        </w:tc>
        <w:tc>
          <w:tcPr>
            <w:tcW w:w="694" w:type="dxa"/>
          </w:tcPr>
          <w:p w:rsidR="00B375D6" w:rsidRPr="00117DFE" w:rsidRDefault="00117DFE" w:rsidP="00A661A3">
            <w:pPr>
              <w:jc w:val="center"/>
              <w:rPr>
                <w:sz w:val="22"/>
                <w:szCs w:val="22"/>
              </w:rPr>
            </w:pPr>
            <w:r w:rsidRPr="00117DFE">
              <w:rPr>
                <w:sz w:val="22"/>
                <w:szCs w:val="22"/>
              </w:rPr>
              <w:t>20,2</w:t>
            </w:r>
          </w:p>
        </w:tc>
        <w:tc>
          <w:tcPr>
            <w:tcW w:w="696" w:type="dxa"/>
          </w:tcPr>
          <w:p w:rsidR="00B375D6" w:rsidRPr="00117DFE" w:rsidRDefault="00117DFE" w:rsidP="00A661A3">
            <w:pPr>
              <w:jc w:val="center"/>
              <w:rPr>
                <w:sz w:val="22"/>
                <w:szCs w:val="22"/>
              </w:rPr>
            </w:pPr>
            <w:r w:rsidRPr="00117DFE">
              <w:rPr>
                <w:sz w:val="22"/>
                <w:szCs w:val="22"/>
              </w:rPr>
              <w:t>20,3</w:t>
            </w:r>
          </w:p>
        </w:tc>
      </w:tr>
      <w:tr w:rsidR="00B375D6" w:rsidRPr="00BA7FAF" w:rsidTr="00B375D6">
        <w:tc>
          <w:tcPr>
            <w:tcW w:w="475" w:type="dxa"/>
          </w:tcPr>
          <w:p w:rsidR="00B375D6" w:rsidRPr="00BA7FAF" w:rsidRDefault="00B375D6" w:rsidP="00A661A3">
            <w:pPr>
              <w:autoSpaceDE w:val="0"/>
              <w:autoSpaceDN w:val="0"/>
              <w:adjustRightInd w:val="0"/>
              <w:jc w:val="center"/>
              <w:rPr>
                <w:kern w:val="2"/>
                <w:sz w:val="22"/>
                <w:szCs w:val="22"/>
                <w:lang w:eastAsia="en-US"/>
              </w:rPr>
            </w:pPr>
            <w:r w:rsidRPr="00BA7FAF">
              <w:rPr>
                <w:kern w:val="2"/>
                <w:sz w:val="22"/>
                <w:szCs w:val="22"/>
                <w:lang w:eastAsia="en-US"/>
              </w:rPr>
              <w:t>14.</w:t>
            </w:r>
          </w:p>
        </w:tc>
        <w:tc>
          <w:tcPr>
            <w:tcW w:w="1888" w:type="dxa"/>
          </w:tcPr>
          <w:p w:rsidR="00B375D6" w:rsidRPr="00BA7FAF" w:rsidRDefault="008F3F9F" w:rsidP="00A661A3">
            <w:pPr>
              <w:widowControl w:val="0"/>
              <w:autoSpaceDE w:val="0"/>
              <w:autoSpaceDN w:val="0"/>
              <w:adjustRightInd w:val="0"/>
              <w:rPr>
                <w:sz w:val="22"/>
                <w:szCs w:val="22"/>
              </w:rPr>
            </w:pPr>
            <w:r>
              <w:rPr>
                <w:sz w:val="22"/>
                <w:szCs w:val="22"/>
              </w:rPr>
              <w:t>Показатель 2.3</w:t>
            </w:r>
            <w:r w:rsidR="00B375D6" w:rsidRPr="00BA7FAF">
              <w:rPr>
                <w:sz w:val="22"/>
                <w:szCs w:val="22"/>
              </w:rPr>
              <w:t xml:space="preserve">. </w:t>
            </w:r>
          </w:p>
          <w:p w:rsidR="00B375D6" w:rsidRPr="00BA7FAF" w:rsidRDefault="00B375D6" w:rsidP="00A661A3">
            <w:pPr>
              <w:widowControl w:val="0"/>
              <w:autoSpaceDE w:val="0"/>
              <w:autoSpaceDN w:val="0"/>
              <w:adjustRightInd w:val="0"/>
              <w:rPr>
                <w:sz w:val="22"/>
                <w:szCs w:val="22"/>
              </w:rPr>
            </w:pPr>
            <w:r w:rsidRPr="00BA7FAF">
              <w:rPr>
                <w:sz w:val="22"/>
                <w:szCs w:val="22"/>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30" w:type="dxa"/>
          </w:tcPr>
          <w:p w:rsidR="00B375D6" w:rsidRPr="00BA7FAF" w:rsidRDefault="007E1673" w:rsidP="00A661A3">
            <w:pPr>
              <w:pStyle w:val="ConsPlusCell"/>
              <w:jc w:val="center"/>
              <w:rPr>
                <w:sz w:val="22"/>
                <w:szCs w:val="22"/>
              </w:rPr>
            </w:pPr>
            <w:proofErr w:type="spellStart"/>
            <w:proofErr w:type="gramStart"/>
            <w:r>
              <w:rPr>
                <w:sz w:val="22"/>
                <w:szCs w:val="22"/>
              </w:rPr>
              <w:t>в</w:t>
            </w:r>
            <w:r w:rsidRPr="00E17AC7">
              <w:rPr>
                <w:sz w:val="22"/>
                <w:szCs w:val="22"/>
              </w:rPr>
              <w:t>едомст</w:t>
            </w:r>
            <w:r>
              <w:rPr>
                <w:sz w:val="22"/>
                <w:szCs w:val="22"/>
              </w:rPr>
              <w:t>-в</w:t>
            </w:r>
            <w:r w:rsidRPr="00E17AC7">
              <w:rPr>
                <w:sz w:val="22"/>
                <w:szCs w:val="22"/>
              </w:rPr>
              <w:t>енный</w:t>
            </w:r>
            <w:proofErr w:type="spellEnd"/>
            <w:proofErr w:type="gramEnd"/>
          </w:p>
        </w:tc>
        <w:tc>
          <w:tcPr>
            <w:tcW w:w="951" w:type="dxa"/>
          </w:tcPr>
          <w:p w:rsidR="00B375D6" w:rsidRPr="00BA7FAF" w:rsidRDefault="00B375D6" w:rsidP="00A661A3">
            <w:pPr>
              <w:jc w:val="center"/>
              <w:rPr>
                <w:sz w:val="22"/>
                <w:szCs w:val="22"/>
              </w:rPr>
            </w:pPr>
            <w:r w:rsidRPr="00BA7FAF">
              <w:rPr>
                <w:sz w:val="22"/>
                <w:szCs w:val="22"/>
              </w:rPr>
              <w:t>процентов</w:t>
            </w:r>
          </w:p>
        </w:tc>
        <w:tc>
          <w:tcPr>
            <w:tcW w:w="823" w:type="dxa"/>
          </w:tcPr>
          <w:p w:rsidR="00B375D6" w:rsidRPr="003B47D0" w:rsidRDefault="003B47D0" w:rsidP="00A661A3">
            <w:pPr>
              <w:pStyle w:val="ConsPlusCell"/>
              <w:jc w:val="center"/>
              <w:rPr>
                <w:sz w:val="22"/>
                <w:szCs w:val="22"/>
              </w:rPr>
            </w:pPr>
            <w:r w:rsidRPr="003B47D0">
              <w:rPr>
                <w:sz w:val="22"/>
                <w:szCs w:val="22"/>
              </w:rPr>
              <w:t>10,5</w:t>
            </w:r>
          </w:p>
        </w:tc>
        <w:tc>
          <w:tcPr>
            <w:tcW w:w="825" w:type="dxa"/>
          </w:tcPr>
          <w:p w:rsidR="00B375D6" w:rsidRPr="003B47D0" w:rsidRDefault="003B47D0" w:rsidP="00A661A3">
            <w:pPr>
              <w:pStyle w:val="ConsPlusCell"/>
              <w:jc w:val="center"/>
              <w:rPr>
                <w:sz w:val="22"/>
                <w:szCs w:val="22"/>
              </w:rPr>
            </w:pPr>
            <w:r w:rsidRPr="003B47D0">
              <w:rPr>
                <w:sz w:val="22"/>
                <w:szCs w:val="22"/>
              </w:rPr>
              <w:t>10,5</w:t>
            </w:r>
          </w:p>
        </w:tc>
        <w:tc>
          <w:tcPr>
            <w:tcW w:w="823" w:type="dxa"/>
          </w:tcPr>
          <w:p w:rsidR="00B375D6" w:rsidRPr="003B47D0" w:rsidRDefault="003B47D0" w:rsidP="00A661A3">
            <w:pPr>
              <w:pStyle w:val="ConsPlusCell"/>
              <w:jc w:val="center"/>
              <w:rPr>
                <w:sz w:val="22"/>
                <w:szCs w:val="22"/>
              </w:rPr>
            </w:pPr>
            <w:r w:rsidRPr="003B47D0">
              <w:rPr>
                <w:sz w:val="22"/>
                <w:szCs w:val="22"/>
              </w:rPr>
              <w:t>10,6</w:t>
            </w:r>
          </w:p>
        </w:tc>
        <w:tc>
          <w:tcPr>
            <w:tcW w:w="821" w:type="dxa"/>
          </w:tcPr>
          <w:p w:rsidR="00B375D6" w:rsidRPr="003B47D0" w:rsidRDefault="003B47D0" w:rsidP="00A661A3">
            <w:pPr>
              <w:pStyle w:val="ConsPlusCell"/>
              <w:jc w:val="center"/>
              <w:rPr>
                <w:sz w:val="22"/>
                <w:szCs w:val="22"/>
              </w:rPr>
            </w:pPr>
            <w:r w:rsidRPr="003B47D0">
              <w:rPr>
                <w:sz w:val="22"/>
                <w:szCs w:val="22"/>
              </w:rPr>
              <w:t>10,6</w:t>
            </w:r>
          </w:p>
        </w:tc>
        <w:tc>
          <w:tcPr>
            <w:tcW w:w="825" w:type="dxa"/>
          </w:tcPr>
          <w:p w:rsidR="00B375D6" w:rsidRPr="003B47D0" w:rsidRDefault="003B47D0" w:rsidP="00A661A3">
            <w:pPr>
              <w:jc w:val="center"/>
              <w:rPr>
                <w:sz w:val="22"/>
                <w:szCs w:val="22"/>
              </w:rPr>
            </w:pPr>
            <w:r w:rsidRPr="003B47D0">
              <w:rPr>
                <w:sz w:val="22"/>
                <w:szCs w:val="22"/>
              </w:rPr>
              <w:t>10,7</w:t>
            </w:r>
          </w:p>
        </w:tc>
        <w:tc>
          <w:tcPr>
            <w:tcW w:w="823" w:type="dxa"/>
          </w:tcPr>
          <w:p w:rsidR="00B375D6" w:rsidRPr="003B47D0" w:rsidRDefault="003B47D0" w:rsidP="00A661A3">
            <w:pPr>
              <w:jc w:val="center"/>
              <w:rPr>
                <w:sz w:val="22"/>
                <w:szCs w:val="22"/>
              </w:rPr>
            </w:pPr>
            <w:r w:rsidRPr="003B47D0">
              <w:rPr>
                <w:sz w:val="22"/>
                <w:szCs w:val="22"/>
              </w:rPr>
              <w:t>10,7</w:t>
            </w:r>
          </w:p>
        </w:tc>
        <w:tc>
          <w:tcPr>
            <w:tcW w:w="821" w:type="dxa"/>
          </w:tcPr>
          <w:p w:rsidR="00B375D6" w:rsidRPr="003B47D0" w:rsidRDefault="003B47D0" w:rsidP="00A661A3">
            <w:pPr>
              <w:jc w:val="center"/>
              <w:rPr>
                <w:sz w:val="22"/>
                <w:szCs w:val="22"/>
              </w:rPr>
            </w:pPr>
            <w:r w:rsidRPr="003B47D0">
              <w:rPr>
                <w:sz w:val="22"/>
                <w:szCs w:val="22"/>
              </w:rPr>
              <w:t>10,8</w:t>
            </w:r>
          </w:p>
        </w:tc>
        <w:tc>
          <w:tcPr>
            <w:tcW w:w="696" w:type="dxa"/>
          </w:tcPr>
          <w:p w:rsidR="00B375D6" w:rsidRPr="003B47D0" w:rsidRDefault="003B47D0" w:rsidP="00A661A3">
            <w:pPr>
              <w:jc w:val="center"/>
              <w:rPr>
                <w:sz w:val="22"/>
                <w:szCs w:val="22"/>
              </w:rPr>
            </w:pPr>
            <w:r w:rsidRPr="003B47D0">
              <w:rPr>
                <w:sz w:val="22"/>
                <w:szCs w:val="22"/>
              </w:rPr>
              <w:t>10,8</w:t>
            </w:r>
          </w:p>
        </w:tc>
        <w:tc>
          <w:tcPr>
            <w:tcW w:w="693" w:type="dxa"/>
          </w:tcPr>
          <w:p w:rsidR="00B375D6" w:rsidRPr="003B47D0" w:rsidRDefault="003B47D0" w:rsidP="00A661A3">
            <w:pPr>
              <w:jc w:val="center"/>
              <w:rPr>
                <w:sz w:val="22"/>
                <w:szCs w:val="22"/>
              </w:rPr>
            </w:pPr>
            <w:r w:rsidRPr="003B47D0">
              <w:rPr>
                <w:sz w:val="22"/>
                <w:szCs w:val="22"/>
              </w:rPr>
              <w:t>10,9</w:t>
            </w:r>
          </w:p>
        </w:tc>
        <w:tc>
          <w:tcPr>
            <w:tcW w:w="696" w:type="dxa"/>
          </w:tcPr>
          <w:p w:rsidR="00B375D6" w:rsidRPr="003B47D0" w:rsidRDefault="003B47D0" w:rsidP="00A661A3">
            <w:pPr>
              <w:jc w:val="center"/>
              <w:rPr>
                <w:sz w:val="22"/>
                <w:szCs w:val="22"/>
              </w:rPr>
            </w:pPr>
            <w:r w:rsidRPr="003B47D0">
              <w:rPr>
                <w:sz w:val="22"/>
                <w:szCs w:val="22"/>
              </w:rPr>
              <w:t>10,9</w:t>
            </w:r>
          </w:p>
        </w:tc>
        <w:tc>
          <w:tcPr>
            <w:tcW w:w="693" w:type="dxa"/>
          </w:tcPr>
          <w:p w:rsidR="00B375D6" w:rsidRPr="003B47D0" w:rsidRDefault="003B47D0" w:rsidP="00A661A3">
            <w:pPr>
              <w:jc w:val="center"/>
              <w:rPr>
                <w:sz w:val="22"/>
                <w:szCs w:val="22"/>
              </w:rPr>
            </w:pPr>
            <w:r w:rsidRPr="003B47D0">
              <w:rPr>
                <w:sz w:val="22"/>
                <w:szCs w:val="22"/>
              </w:rPr>
              <w:t>11,0</w:t>
            </w:r>
          </w:p>
        </w:tc>
        <w:tc>
          <w:tcPr>
            <w:tcW w:w="696" w:type="dxa"/>
          </w:tcPr>
          <w:p w:rsidR="00B375D6" w:rsidRPr="003B47D0" w:rsidRDefault="003B47D0" w:rsidP="00A661A3">
            <w:pPr>
              <w:jc w:val="center"/>
              <w:rPr>
                <w:sz w:val="22"/>
                <w:szCs w:val="22"/>
              </w:rPr>
            </w:pPr>
            <w:r w:rsidRPr="003B47D0">
              <w:rPr>
                <w:sz w:val="22"/>
                <w:szCs w:val="22"/>
              </w:rPr>
              <w:t>11,1</w:t>
            </w:r>
          </w:p>
        </w:tc>
        <w:tc>
          <w:tcPr>
            <w:tcW w:w="694" w:type="dxa"/>
          </w:tcPr>
          <w:p w:rsidR="00B375D6" w:rsidRPr="003B47D0" w:rsidRDefault="003B47D0" w:rsidP="00A661A3">
            <w:pPr>
              <w:jc w:val="center"/>
              <w:rPr>
                <w:sz w:val="22"/>
                <w:szCs w:val="22"/>
              </w:rPr>
            </w:pPr>
            <w:r w:rsidRPr="003B47D0">
              <w:rPr>
                <w:sz w:val="22"/>
                <w:szCs w:val="22"/>
              </w:rPr>
              <w:t>11,2</w:t>
            </w:r>
          </w:p>
        </w:tc>
        <w:tc>
          <w:tcPr>
            <w:tcW w:w="696" w:type="dxa"/>
          </w:tcPr>
          <w:p w:rsidR="00B375D6" w:rsidRPr="003B47D0" w:rsidRDefault="003B47D0" w:rsidP="00A661A3">
            <w:pPr>
              <w:jc w:val="center"/>
              <w:rPr>
                <w:sz w:val="22"/>
                <w:szCs w:val="22"/>
              </w:rPr>
            </w:pPr>
            <w:r w:rsidRPr="003B47D0">
              <w:rPr>
                <w:sz w:val="22"/>
                <w:szCs w:val="22"/>
              </w:rPr>
              <w:t>11,3</w:t>
            </w:r>
          </w:p>
        </w:tc>
      </w:tr>
      <w:tr w:rsidR="00B375D6" w:rsidRPr="00BA7FAF" w:rsidTr="00B375D6">
        <w:tc>
          <w:tcPr>
            <w:tcW w:w="475" w:type="dxa"/>
          </w:tcPr>
          <w:p w:rsidR="00B375D6" w:rsidRPr="00BA7FAF" w:rsidRDefault="00B375D6" w:rsidP="00A661A3">
            <w:pPr>
              <w:autoSpaceDE w:val="0"/>
              <w:autoSpaceDN w:val="0"/>
              <w:adjustRightInd w:val="0"/>
              <w:jc w:val="center"/>
              <w:rPr>
                <w:kern w:val="2"/>
                <w:sz w:val="22"/>
                <w:szCs w:val="22"/>
                <w:lang w:eastAsia="en-US"/>
              </w:rPr>
            </w:pPr>
            <w:r w:rsidRPr="00BA7FAF">
              <w:rPr>
                <w:kern w:val="2"/>
                <w:sz w:val="22"/>
                <w:szCs w:val="22"/>
                <w:lang w:eastAsia="en-US"/>
              </w:rPr>
              <w:t>17.</w:t>
            </w:r>
          </w:p>
        </w:tc>
        <w:tc>
          <w:tcPr>
            <w:tcW w:w="1888" w:type="dxa"/>
          </w:tcPr>
          <w:p w:rsidR="00B375D6" w:rsidRPr="00BA7FAF" w:rsidRDefault="008F3F9F" w:rsidP="00A661A3">
            <w:pPr>
              <w:widowControl w:val="0"/>
              <w:autoSpaceDE w:val="0"/>
              <w:autoSpaceDN w:val="0"/>
              <w:adjustRightInd w:val="0"/>
              <w:rPr>
                <w:sz w:val="22"/>
                <w:szCs w:val="22"/>
              </w:rPr>
            </w:pPr>
            <w:r>
              <w:rPr>
                <w:sz w:val="22"/>
                <w:szCs w:val="22"/>
              </w:rPr>
              <w:t>Показатель 2.4</w:t>
            </w:r>
            <w:r w:rsidR="00B375D6" w:rsidRPr="00BA7FAF">
              <w:rPr>
                <w:sz w:val="22"/>
                <w:szCs w:val="22"/>
              </w:rPr>
              <w:t xml:space="preserve">. </w:t>
            </w:r>
          </w:p>
          <w:p w:rsidR="00B375D6" w:rsidRPr="00BA7FAF" w:rsidRDefault="00B375D6" w:rsidP="00B414E6">
            <w:pPr>
              <w:widowControl w:val="0"/>
              <w:autoSpaceDE w:val="0"/>
              <w:autoSpaceDN w:val="0"/>
              <w:adjustRightInd w:val="0"/>
              <w:rPr>
                <w:sz w:val="22"/>
                <w:szCs w:val="22"/>
              </w:rPr>
            </w:pPr>
            <w:r w:rsidRPr="00BA7FAF">
              <w:rPr>
                <w:sz w:val="22"/>
                <w:szCs w:val="22"/>
              </w:rPr>
              <w:lastRenderedPageBreak/>
              <w:t xml:space="preserve">Темп роста оборота малых и средних предприятий в </w:t>
            </w:r>
            <w:proofErr w:type="spellStart"/>
            <w:r w:rsidR="00B414E6">
              <w:rPr>
                <w:sz w:val="22"/>
                <w:szCs w:val="22"/>
              </w:rPr>
              <w:t>Миллеровском</w:t>
            </w:r>
            <w:proofErr w:type="spellEnd"/>
            <w:r w:rsidR="00B414E6">
              <w:rPr>
                <w:sz w:val="22"/>
                <w:szCs w:val="22"/>
              </w:rPr>
              <w:t xml:space="preserve"> районе</w:t>
            </w:r>
          </w:p>
        </w:tc>
        <w:tc>
          <w:tcPr>
            <w:tcW w:w="1030" w:type="dxa"/>
          </w:tcPr>
          <w:p w:rsidR="00B375D6" w:rsidRPr="00BA7FAF" w:rsidRDefault="00F815C2" w:rsidP="00A661A3">
            <w:pPr>
              <w:pStyle w:val="ConsPlusCell"/>
              <w:jc w:val="center"/>
              <w:rPr>
                <w:sz w:val="22"/>
                <w:szCs w:val="22"/>
              </w:rPr>
            </w:pPr>
            <w:proofErr w:type="spellStart"/>
            <w:proofErr w:type="gramStart"/>
            <w:r>
              <w:rPr>
                <w:sz w:val="22"/>
                <w:szCs w:val="22"/>
              </w:rPr>
              <w:lastRenderedPageBreak/>
              <w:t>в</w:t>
            </w:r>
            <w:r w:rsidRPr="00E17AC7">
              <w:rPr>
                <w:sz w:val="22"/>
                <w:szCs w:val="22"/>
              </w:rPr>
              <w:t>едомст</w:t>
            </w:r>
            <w:r>
              <w:rPr>
                <w:sz w:val="22"/>
                <w:szCs w:val="22"/>
              </w:rPr>
              <w:t>-</w:t>
            </w:r>
            <w:r>
              <w:rPr>
                <w:sz w:val="22"/>
                <w:szCs w:val="22"/>
              </w:rPr>
              <w:lastRenderedPageBreak/>
              <w:t>в</w:t>
            </w:r>
            <w:r w:rsidRPr="00E17AC7">
              <w:rPr>
                <w:sz w:val="22"/>
                <w:szCs w:val="22"/>
              </w:rPr>
              <w:t>енный</w:t>
            </w:r>
            <w:proofErr w:type="spellEnd"/>
            <w:proofErr w:type="gramEnd"/>
          </w:p>
        </w:tc>
        <w:tc>
          <w:tcPr>
            <w:tcW w:w="951" w:type="dxa"/>
          </w:tcPr>
          <w:p w:rsidR="00B375D6" w:rsidRPr="00BA7FAF" w:rsidRDefault="00B375D6" w:rsidP="00A661A3">
            <w:pPr>
              <w:jc w:val="center"/>
              <w:rPr>
                <w:sz w:val="22"/>
                <w:szCs w:val="22"/>
              </w:rPr>
            </w:pPr>
            <w:r w:rsidRPr="00BA7FAF">
              <w:rPr>
                <w:sz w:val="22"/>
                <w:szCs w:val="22"/>
              </w:rPr>
              <w:lastRenderedPageBreak/>
              <w:t>процент</w:t>
            </w:r>
            <w:r w:rsidRPr="00BA7FAF">
              <w:rPr>
                <w:sz w:val="22"/>
                <w:szCs w:val="22"/>
              </w:rPr>
              <w:lastRenderedPageBreak/>
              <w:t>ов</w:t>
            </w:r>
          </w:p>
        </w:tc>
        <w:tc>
          <w:tcPr>
            <w:tcW w:w="823" w:type="dxa"/>
          </w:tcPr>
          <w:p w:rsidR="00B375D6" w:rsidRPr="00D976DC" w:rsidRDefault="00D976DC" w:rsidP="00A661A3">
            <w:pPr>
              <w:pStyle w:val="ConsPlusCell"/>
              <w:jc w:val="center"/>
              <w:rPr>
                <w:sz w:val="22"/>
                <w:szCs w:val="22"/>
              </w:rPr>
            </w:pPr>
            <w:r w:rsidRPr="00D976DC">
              <w:rPr>
                <w:sz w:val="22"/>
                <w:szCs w:val="22"/>
              </w:rPr>
              <w:lastRenderedPageBreak/>
              <w:t>76,0</w:t>
            </w:r>
          </w:p>
        </w:tc>
        <w:tc>
          <w:tcPr>
            <w:tcW w:w="825" w:type="dxa"/>
          </w:tcPr>
          <w:p w:rsidR="00B375D6" w:rsidRPr="00D976DC" w:rsidRDefault="00D976DC" w:rsidP="00A661A3">
            <w:pPr>
              <w:pStyle w:val="ConsPlusCell"/>
              <w:jc w:val="center"/>
              <w:rPr>
                <w:sz w:val="22"/>
                <w:szCs w:val="22"/>
              </w:rPr>
            </w:pPr>
            <w:r w:rsidRPr="00D976DC">
              <w:rPr>
                <w:sz w:val="22"/>
                <w:szCs w:val="22"/>
              </w:rPr>
              <w:t>104,0</w:t>
            </w:r>
          </w:p>
        </w:tc>
        <w:tc>
          <w:tcPr>
            <w:tcW w:w="823" w:type="dxa"/>
          </w:tcPr>
          <w:p w:rsidR="00B375D6" w:rsidRPr="00D976DC" w:rsidRDefault="00D976DC" w:rsidP="00A661A3">
            <w:pPr>
              <w:pStyle w:val="ConsPlusCell"/>
              <w:jc w:val="center"/>
              <w:rPr>
                <w:sz w:val="22"/>
                <w:szCs w:val="22"/>
              </w:rPr>
            </w:pPr>
            <w:r w:rsidRPr="00D976DC">
              <w:rPr>
                <w:sz w:val="22"/>
                <w:szCs w:val="22"/>
              </w:rPr>
              <w:t>104,0</w:t>
            </w:r>
          </w:p>
        </w:tc>
        <w:tc>
          <w:tcPr>
            <w:tcW w:w="821" w:type="dxa"/>
          </w:tcPr>
          <w:p w:rsidR="00B375D6" w:rsidRPr="00D976DC" w:rsidRDefault="00D976DC" w:rsidP="00A661A3">
            <w:pPr>
              <w:pStyle w:val="ConsPlusCell"/>
              <w:jc w:val="center"/>
              <w:rPr>
                <w:sz w:val="22"/>
                <w:szCs w:val="22"/>
              </w:rPr>
            </w:pPr>
            <w:r w:rsidRPr="00D976DC">
              <w:rPr>
                <w:sz w:val="22"/>
                <w:szCs w:val="22"/>
              </w:rPr>
              <w:t>105,0</w:t>
            </w:r>
          </w:p>
        </w:tc>
        <w:tc>
          <w:tcPr>
            <w:tcW w:w="825" w:type="dxa"/>
          </w:tcPr>
          <w:p w:rsidR="00B375D6" w:rsidRPr="00D976DC" w:rsidRDefault="00D976DC" w:rsidP="00A661A3">
            <w:pPr>
              <w:pStyle w:val="ConsPlusCell"/>
              <w:jc w:val="center"/>
              <w:rPr>
                <w:sz w:val="22"/>
                <w:szCs w:val="22"/>
              </w:rPr>
            </w:pPr>
            <w:r w:rsidRPr="00D976DC">
              <w:rPr>
                <w:sz w:val="22"/>
                <w:szCs w:val="22"/>
              </w:rPr>
              <w:t>105,0</w:t>
            </w:r>
          </w:p>
        </w:tc>
        <w:tc>
          <w:tcPr>
            <w:tcW w:w="823" w:type="dxa"/>
          </w:tcPr>
          <w:p w:rsidR="00B375D6" w:rsidRPr="00D976DC" w:rsidRDefault="00D976DC" w:rsidP="00A661A3">
            <w:pPr>
              <w:pStyle w:val="ConsPlusCell"/>
              <w:jc w:val="center"/>
              <w:rPr>
                <w:sz w:val="22"/>
                <w:szCs w:val="22"/>
              </w:rPr>
            </w:pPr>
            <w:r w:rsidRPr="00D976DC">
              <w:rPr>
                <w:sz w:val="22"/>
                <w:szCs w:val="22"/>
              </w:rPr>
              <w:t>101,0</w:t>
            </w:r>
          </w:p>
        </w:tc>
        <w:tc>
          <w:tcPr>
            <w:tcW w:w="821" w:type="dxa"/>
          </w:tcPr>
          <w:p w:rsidR="00B375D6" w:rsidRPr="00D976DC" w:rsidRDefault="00D976DC" w:rsidP="00A661A3">
            <w:pPr>
              <w:pStyle w:val="ConsPlusCell"/>
              <w:jc w:val="center"/>
              <w:rPr>
                <w:sz w:val="22"/>
                <w:szCs w:val="22"/>
              </w:rPr>
            </w:pPr>
            <w:r w:rsidRPr="00D976DC">
              <w:rPr>
                <w:sz w:val="22"/>
                <w:szCs w:val="22"/>
              </w:rPr>
              <w:t>101,2</w:t>
            </w:r>
          </w:p>
        </w:tc>
        <w:tc>
          <w:tcPr>
            <w:tcW w:w="696" w:type="dxa"/>
          </w:tcPr>
          <w:p w:rsidR="00B375D6" w:rsidRPr="00D976DC" w:rsidRDefault="00D976DC" w:rsidP="00A661A3">
            <w:pPr>
              <w:pStyle w:val="ConsPlusCell"/>
              <w:jc w:val="center"/>
              <w:rPr>
                <w:sz w:val="22"/>
                <w:szCs w:val="22"/>
              </w:rPr>
            </w:pPr>
            <w:r w:rsidRPr="00D976DC">
              <w:rPr>
                <w:sz w:val="22"/>
                <w:szCs w:val="22"/>
              </w:rPr>
              <w:t>101,5</w:t>
            </w:r>
          </w:p>
        </w:tc>
        <w:tc>
          <w:tcPr>
            <w:tcW w:w="693" w:type="dxa"/>
          </w:tcPr>
          <w:p w:rsidR="00B375D6" w:rsidRPr="00D976DC" w:rsidRDefault="00D976DC" w:rsidP="00A661A3">
            <w:pPr>
              <w:pStyle w:val="ConsPlusCell"/>
              <w:jc w:val="center"/>
              <w:rPr>
                <w:sz w:val="22"/>
                <w:szCs w:val="22"/>
              </w:rPr>
            </w:pPr>
            <w:r w:rsidRPr="00D976DC">
              <w:rPr>
                <w:sz w:val="22"/>
                <w:szCs w:val="22"/>
              </w:rPr>
              <w:t>101,6</w:t>
            </w:r>
          </w:p>
        </w:tc>
        <w:tc>
          <w:tcPr>
            <w:tcW w:w="696" w:type="dxa"/>
          </w:tcPr>
          <w:p w:rsidR="00B375D6" w:rsidRPr="00D976DC" w:rsidRDefault="00D976DC" w:rsidP="00A661A3">
            <w:pPr>
              <w:pStyle w:val="ConsPlusCell"/>
              <w:jc w:val="center"/>
              <w:rPr>
                <w:sz w:val="22"/>
                <w:szCs w:val="22"/>
              </w:rPr>
            </w:pPr>
            <w:r w:rsidRPr="00D976DC">
              <w:rPr>
                <w:sz w:val="22"/>
                <w:szCs w:val="22"/>
              </w:rPr>
              <w:t>101,7</w:t>
            </w:r>
          </w:p>
        </w:tc>
        <w:tc>
          <w:tcPr>
            <w:tcW w:w="693" w:type="dxa"/>
          </w:tcPr>
          <w:p w:rsidR="00B375D6" w:rsidRPr="00D976DC" w:rsidRDefault="00D976DC" w:rsidP="00A661A3">
            <w:pPr>
              <w:pStyle w:val="ConsPlusCell"/>
              <w:jc w:val="center"/>
              <w:rPr>
                <w:sz w:val="22"/>
                <w:szCs w:val="22"/>
              </w:rPr>
            </w:pPr>
            <w:r w:rsidRPr="00D976DC">
              <w:rPr>
                <w:sz w:val="22"/>
                <w:szCs w:val="22"/>
              </w:rPr>
              <w:t>101,8</w:t>
            </w:r>
          </w:p>
        </w:tc>
        <w:tc>
          <w:tcPr>
            <w:tcW w:w="696" w:type="dxa"/>
          </w:tcPr>
          <w:p w:rsidR="00B375D6" w:rsidRPr="00D976DC" w:rsidRDefault="00D976DC" w:rsidP="00A661A3">
            <w:pPr>
              <w:pStyle w:val="ConsPlusCell"/>
              <w:jc w:val="center"/>
              <w:rPr>
                <w:sz w:val="22"/>
                <w:szCs w:val="22"/>
              </w:rPr>
            </w:pPr>
            <w:r w:rsidRPr="00D976DC">
              <w:rPr>
                <w:sz w:val="22"/>
                <w:szCs w:val="22"/>
              </w:rPr>
              <w:t>101,9</w:t>
            </w:r>
          </w:p>
        </w:tc>
        <w:tc>
          <w:tcPr>
            <w:tcW w:w="694" w:type="dxa"/>
          </w:tcPr>
          <w:p w:rsidR="00B375D6" w:rsidRPr="00D976DC" w:rsidRDefault="00D976DC" w:rsidP="00A661A3">
            <w:pPr>
              <w:pStyle w:val="ConsPlusCell"/>
              <w:jc w:val="center"/>
              <w:rPr>
                <w:sz w:val="22"/>
                <w:szCs w:val="22"/>
              </w:rPr>
            </w:pPr>
            <w:r w:rsidRPr="00D976DC">
              <w:rPr>
                <w:sz w:val="22"/>
                <w:szCs w:val="22"/>
              </w:rPr>
              <w:t>102,0</w:t>
            </w:r>
          </w:p>
        </w:tc>
        <w:tc>
          <w:tcPr>
            <w:tcW w:w="696" w:type="dxa"/>
          </w:tcPr>
          <w:p w:rsidR="00B375D6" w:rsidRPr="00D976DC" w:rsidRDefault="00D976DC" w:rsidP="00A661A3">
            <w:pPr>
              <w:pStyle w:val="ConsPlusCell"/>
              <w:jc w:val="center"/>
              <w:rPr>
                <w:sz w:val="22"/>
                <w:szCs w:val="22"/>
              </w:rPr>
            </w:pPr>
            <w:r w:rsidRPr="00D976DC">
              <w:rPr>
                <w:sz w:val="22"/>
                <w:szCs w:val="22"/>
              </w:rPr>
              <w:t>102,1</w:t>
            </w:r>
          </w:p>
        </w:tc>
      </w:tr>
      <w:tr w:rsidR="00B375D6" w:rsidRPr="00BA7FAF" w:rsidTr="00B375D6">
        <w:tc>
          <w:tcPr>
            <w:tcW w:w="14969" w:type="dxa"/>
            <w:gridSpan w:val="18"/>
          </w:tcPr>
          <w:p w:rsidR="00B375D6" w:rsidRPr="00BA7FAF" w:rsidRDefault="00B375D6" w:rsidP="00E17AC7">
            <w:pPr>
              <w:jc w:val="center"/>
              <w:rPr>
                <w:sz w:val="22"/>
                <w:szCs w:val="22"/>
              </w:rPr>
            </w:pPr>
            <w:r w:rsidRPr="00E17AC7">
              <w:rPr>
                <w:sz w:val="22"/>
                <w:szCs w:val="22"/>
              </w:rPr>
              <w:lastRenderedPageBreak/>
              <w:t xml:space="preserve">Подпрограмма 3 «Защита прав потребителей в </w:t>
            </w:r>
            <w:r w:rsidRPr="00E17AC7">
              <w:rPr>
                <w:sz w:val="28"/>
                <w:szCs w:val="28"/>
              </w:rPr>
              <w:t xml:space="preserve"> </w:t>
            </w:r>
            <w:proofErr w:type="spellStart"/>
            <w:r w:rsidRPr="00E17AC7">
              <w:rPr>
                <w:sz w:val="22"/>
                <w:szCs w:val="22"/>
              </w:rPr>
              <w:t>Миллеровском</w:t>
            </w:r>
            <w:proofErr w:type="spellEnd"/>
            <w:r w:rsidRPr="00E17AC7">
              <w:rPr>
                <w:sz w:val="22"/>
                <w:szCs w:val="22"/>
              </w:rPr>
              <w:t xml:space="preserve"> районе</w:t>
            </w:r>
          </w:p>
        </w:tc>
      </w:tr>
      <w:tr w:rsidR="00B375D6" w:rsidRPr="00217AC6" w:rsidTr="00B375D6">
        <w:tc>
          <w:tcPr>
            <w:tcW w:w="475" w:type="dxa"/>
          </w:tcPr>
          <w:p w:rsidR="00B375D6" w:rsidRPr="00BA7FAF" w:rsidRDefault="00B375D6" w:rsidP="00A661A3">
            <w:pPr>
              <w:autoSpaceDE w:val="0"/>
              <w:autoSpaceDN w:val="0"/>
              <w:adjustRightInd w:val="0"/>
              <w:jc w:val="center"/>
              <w:rPr>
                <w:kern w:val="2"/>
                <w:sz w:val="22"/>
                <w:szCs w:val="22"/>
                <w:lang w:eastAsia="en-US"/>
              </w:rPr>
            </w:pPr>
          </w:p>
        </w:tc>
        <w:tc>
          <w:tcPr>
            <w:tcW w:w="1888" w:type="dxa"/>
          </w:tcPr>
          <w:p w:rsidR="00B375D6" w:rsidRPr="00E17AC7" w:rsidRDefault="004479F3" w:rsidP="00A661A3">
            <w:pPr>
              <w:pStyle w:val="ConsPlusCell"/>
              <w:jc w:val="both"/>
              <w:rPr>
                <w:sz w:val="22"/>
                <w:szCs w:val="22"/>
              </w:rPr>
            </w:pPr>
            <w:r w:rsidRPr="00E17AC7">
              <w:rPr>
                <w:sz w:val="22"/>
                <w:szCs w:val="22"/>
              </w:rPr>
              <w:t>Показатель 3.1 К</w:t>
            </w:r>
            <w:r w:rsidR="00B375D6" w:rsidRPr="00E17AC7">
              <w:rPr>
                <w:sz w:val="22"/>
                <w:szCs w:val="22"/>
              </w:rPr>
              <w:t>оличество рассмотренных обращений (консультаций) граждан специалистами по защите прав потребителей</w:t>
            </w:r>
          </w:p>
        </w:tc>
        <w:tc>
          <w:tcPr>
            <w:tcW w:w="1030" w:type="dxa"/>
          </w:tcPr>
          <w:p w:rsidR="00B375D6" w:rsidRPr="00E17AC7" w:rsidRDefault="007E1673" w:rsidP="00A661A3">
            <w:pPr>
              <w:pStyle w:val="ConsPlusCell"/>
              <w:rPr>
                <w:sz w:val="24"/>
                <w:szCs w:val="24"/>
              </w:rPr>
            </w:pPr>
            <w:proofErr w:type="spellStart"/>
            <w:proofErr w:type="gramStart"/>
            <w:r>
              <w:rPr>
                <w:sz w:val="22"/>
                <w:szCs w:val="22"/>
              </w:rPr>
              <w:t>в</w:t>
            </w:r>
            <w:r w:rsidRPr="00E17AC7">
              <w:rPr>
                <w:sz w:val="22"/>
                <w:szCs w:val="22"/>
              </w:rPr>
              <w:t>едомст</w:t>
            </w:r>
            <w:r>
              <w:rPr>
                <w:sz w:val="22"/>
                <w:szCs w:val="22"/>
              </w:rPr>
              <w:t>-в</w:t>
            </w:r>
            <w:r w:rsidRPr="00E17AC7">
              <w:rPr>
                <w:sz w:val="22"/>
                <w:szCs w:val="22"/>
              </w:rPr>
              <w:t>енный</w:t>
            </w:r>
            <w:proofErr w:type="spellEnd"/>
            <w:proofErr w:type="gramEnd"/>
          </w:p>
        </w:tc>
        <w:tc>
          <w:tcPr>
            <w:tcW w:w="951" w:type="dxa"/>
          </w:tcPr>
          <w:p w:rsidR="00B375D6" w:rsidRPr="00E17AC7" w:rsidRDefault="00B375D6" w:rsidP="00A661A3">
            <w:pPr>
              <w:jc w:val="center"/>
              <w:rPr>
                <w:sz w:val="22"/>
                <w:szCs w:val="22"/>
              </w:rPr>
            </w:pPr>
            <w:r w:rsidRPr="00E17AC7">
              <w:rPr>
                <w:sz w:val="22"/>
                <w:szCs w:val="22"/>
              </w:rPr>
              <w:t>единиц</w:t>
            </w:r>
          </w:p>
        </w:tc>
        <w:tc>
          <w:tcPr>
            <w:tcW w:w="823" w:type="dxa"/>
          </w:tcPr>
          <w:p w:rsidR="00B375D6" w:rsidRPr="00E17AC7" w:rsidRDefault="00B375D6" w:rsidP="00A661A3">
            <w:pPr>
              <w:rPr>
                <w:sz w:val="22"/>
                <w:szCs w:val="22"/>
              </w:rPr>
            </w:pPr>
            <w:r w:rsidRPr="00E17AC7">
              <w:rPr>
                <w:sz w:val="22"/>
                <w:szCs w:val="22"/>
              </w:rPr>
              <w:t>70</w:t>
            </w:r>
          </w:p>
        </w:tc>
        <w:tc>
          <w:tcPr>
            <w:tcW w:w="825" w:type="dxa"/>
          </w:tcPr>
          <w:p w:rsidR="00B375D6" w:rsidRPr="00E17AC7" w:rsidRDefault="00B375D6" w:rsidP="00A661A3">
            <w:pPr>
              <w:rPr>
                <w:sz w:val="22"/>
                <w:szCs w:val="22"/>
              </w:rPr>
            </w:pPr>
            <w:r w:rsidRPr="00E17AC7">
              <w:rPr>
                <w:sz w:val="22"/>
                <w:szCs w:val="22"/>
              </w:rPr>
              <w:t>72</w:t>
            </w:r>
          </w:p>
        </w:tc>
        <w:tc>
          <w:tcPr>
            <w:tcW w:w="823" w:type="dxa"/>
          </w:tcPr>
          <w:p w:rsidR="00B375D6" w:rsidRPr="00E17AC7" w:rsidRDefault="00B375D6" w:rsidP="00A661A3">
            <w:pPr>
              <w:rPr>
                <w:sz w:val="22"/>
                <w:szCs w:val="22"/>
              </w:rPr>
            </w:pPr>
            <w:r w:rsidRPr="00E17AC7">
              <w:rPr>
                <w:sz w:val="22"/>
                <w:szCs w:val="22"/>
              </w:rPr>
              <w:t>74</w:t>
            </w:r>
          </w:p>
        </w:tc>
        <w:tc>
          <w:tcPr>
            <w:tcW w:w="821" w:type="dxa"/>
          </w:tcPr>
          <w:p w:rsidR="00B375D6" w:rsidRPr="00E17AC7" w:rsidRDefault="00B375D6" w:rsidP="00A661A3">
            <w:pPr>
              <w:rPr>
                <w:sz w:val="22"/>
                <w:szCs w:val="22"/>
              </w:rPr>
            </w:pPr>
            <w:r w:rsidRPr="00E17AC7">
              <w:rPr>
                <w:sz w:val="22"/>
                <w:szCs w:val="22"/>
              </w:rPr>
              <w:t>7</w:t>
            </w:r>
            <w:r w:rsidR="008F3F9F" w:rsidRPr="00E17AC7">
              <w:rPr>
                <w:sz w:val="22"/>
                <w:szCs w:val="22"/>
              </w:rPr>
              <w:t>5</w:t>
            </w:r>
          </w:p>
        </w:tc>
        <w:tc>
          <w:tcPr>
            <w:tcW w:w="825" w:type="dxa"/>
          </w:tcPr>
          <w:p w:rsidR="00B375D6" w:rsidRPr="00E17AC7" w:rsidRDefault="00B375D6" w:rsidP="00A661A3">
            <w:pPr>
              <w:rPr>
                <w:sz w:val="22"/>
                <w:szCs w:val="22"/>
              </w:rPr>
            </w:pPr>
            <w:r w:rsidRPr="00E17AC7">
              <w:rPr>
                <w:sz w:val="22"/>
                <w:szCs w:val="22"/>
              </w:rPr>
              <w:t>7</w:t>
            </w:r>
            <w:r w:rsidR="008F3F9F" w:rsidRPr="00E17AC7">
              <w:rPr>
                <w:sz w:val="22"/>
                <w:szCs w:val="22"/>
              </w:rPr>
              <w:t>6</w:t>
            </w:r>
          </w:p>
        </w:tc>
        <w:tc>
          <w:tcPr>
            <w:tcW w:w="823" w:type="dxa"/>
          </w:tcPr>
          <w:p w:rsidR="00B375D6" w:rsidRPr="00E17AC7" w:rsidRDefault="008F3F9F" w:rsidP="00A661A3">
            <w:pPr>
              <w:rPr>
                <w:sz w:val="22"/>
                <w:szCs w:val="22"/>
              </w:rPr>
            </w:pPr>
            <w:r w:rsidRPr="00E17AC7">
              <w:rPr>
                <w:sz w:val="22"/>
                <w:szCs w:val="22"/>
              </w:rPr>
              <w:t>78</w:t>
            </w:r>
          </w:p>
        </w:tc>
        <w:tc>
          <w:tcPr>
            <w:tcW w:w="821" w:type="dxa"/>
          </w:tcPr>
          <w:p w:rsidR="00B375D6" w:rsidRPr="00E17AC7" w:rsidRDefault="008F3F9F" w:rsidP="00A661A3">
            <w:pPr>
              <w:rPr>
                <w:sz w:val="22"/>
                <w:szCs w:val="22"/>
              </w:rPr>
            </w:pPr>
            <w:r w:rsidRPr="00E17AC7">
              <w:rPr>
                <w:sz w:val="22"/>
                <w:szCs w:val="22"/>
              </w:rPr>
              <w:t>79</w:t>
            </w:r>
          </w:p>
        </w:tc>
        <w:tc>
          <w:tcPr>
            <w:tcW w:w="696" w:type="dxa"/>
          </w:tcPr>
          <w:p w:rsidR="00B375D6" w:rsidRPr="00E17AC7" w:rsidRDefault="00B375D6" w:rsidP="00A661A3">
            <w:pPr>
              <w:rPr>
                <w:sz w:val="22"/>
                <w:szCs w:val="22"/>
              </w:rPr>
            </w:pPr>
            <w:r w:rsidRPr="00E17AC7">
              <w:rPr>
                <w:sz w:val="22"/>
                <w:szCs w:val="22"/>
              </w:rPr>
              <w:t>80</w:t>
            </w:r>
          </w:p>
        </w:tc>
        <w:tc>
          <w:tcPr>
            <w:tcW w:w="693" w:type="dxa"/>
          </w:tcPr>
          <w:p w:rsidR="00B375D6" w:rsidRPr="00E17AC7" w:rsidRDefault="00B375D6" w:rsidP="00A661A3">
            <w:pPr>
              <w:rPr>
                <w:sz w:val="22"/>
                <w:szCs w:val="22"/>
              </w:rPr>
            </w:pPr>
            <w:r w:rsidRPr="00E17AC7">
              <w:rPr>
                <w:sz w:val="22"/>
                <w:szCs w:val="22"/>
              </w:rPr>
              <w:t>8</w:t>
            </w:r>
            <w:r w:rsidR="008F3F9F" w:rsidRPr="00E17AC7">
              <w:rPr>
                <w:sz w:val="22"/>
                <w:szCs w:val="22"/>
              </w:rPr>
              <w:t>1</w:t>
            </w:r>
          </w:p>
        </w:tc>
        <w:tc>
          <w:tcPr>
            <w:tcW w:w="696" w:type="dxa"/>
          </w:tcPr>
          <w:p w:rsidR="00B375D6" w:rsidRPr="00E17AC7" w:rsidRDefault="00B375D6" w:rsidP="00A661A3">
            <w:pPr>
              <w:rPr>
                <w:sz w:val="22"/>
                <w:szCs w:val="22"/>
              </w:rPr>
            </w:pPr>
            <w:r w:rsidRPr="00E17AC7">
              <w:rPr>
                <w:sz w:val="22"/>
                <w:szCs w:val="22"/>
              </w:rPr>
              <w:t>8</w:t>
            </w:r>
            <w:r w:rsidR="008F3F9F" w:rsidRPr="00E17AC7">
              <w:rPr>
                <w:sz w:val="22"/>
                <w:szCs w:val="22"/>
              </w:rPr>
              <w:t>2</w:t>
            </w:r>
          </w:p>
        </w:tc>
        <w:tc>
          <w:tcPr>
            <w:tcW w:w="693" w:type="dxa"/>
          </w:tcPr>
          <w:p w:rsidR="00B375D6" w:rsidRPr="00E17AC7" w:rsidRDefault="00B375D6" w:rsidP="00A661A3">
            <w:pPr>
              <w:rPr>
                <w:sz w:val="22"/>
                <w:szCs w:val="22"/>
              </w:rPr>
            </w:pPr>
            <w:r w:rsidRPr="00E17AC7">
              <w:rPr>
                <w:sz w:val="22"/>
                <w:szCs w:val="22"/>
              </w:rPr>
              <w:t>8</w:t>
            </w:r>
            <w:r w:rsidR="008F3F9F" w:rsidRPr="00E17AC7">
              <w:rPr>
                <w:sz w:val="22"/>
                <w:szCs w:val="22"/>
              </w:rPr>
              <w:t>3</w:t>
            </w:r>
          </w:p>
        </w:tc>
        <w:tc>
          <w:tcPr>
            <w:tcW w:w="696" w:type="dxa"/>
          </w:tcPr>
          <w:p w:rsidR="00B375D6" w:rsidRPr="00E17AC7" w:rsidRDefault="00B375D6" w:rsidP="00A661A3">
            <w:pPr>
              <w:rPr>
                <w:sz w:val="22"/>
                <w:szCs w:val="22"/>
              </w:rPr>
            </w:pPr>
            <w:r w:rsidRPr="00E17AC7">
              <w:rPr>
                <w:sz w:val="22"/>
                <w:szCs w:val="22"/>
              </w:rPr>
              <w:t>8</w:t>
            </w:r>
            <w:r w:rsidR="008F3F9F" w:rsidRPr="00E17AC7">
              <w:rPr>
                <w:sz w:val="22"/>
                <w:szCs w:val="22"/>
              </w:rPr>
              <w:t>4</w:t>
            </w:r>
          </w:p>
        </w:tc>
        <w:tc>
          <w:tcPr>
            <w:tcW w:w="694" w:type="dxa"/>
          </w:tcPr>
          <w:p w:rsidR="00B375D6" w:rsidRPr="00E17AC7" w:rsidRDefault="00B375D6" w:rsidP="00A661A3">
            <w:pPr>
              <w:rPr>
                <w:sz w:val="22"/>
                <w:szCs w:val="22"/>
              </w:rPr>
            </w:pPr>
            <w:r w:rsidRPr="00E17AC7">
              <w:rPr>
                <w:sz w:val="22"/>
                <w:szCs w:val="22"/>
              </w:rPr>
              <w:t>8</w:t>
            </w:r>
            <w:r w:rsidR="008F3F9F" w:rsidRPr="00E17AC7">
              <w:rPr>
                <w:sz w:val="22"/>
                <w:szCs w:val="22"/>
              </w:rPr>
              <w:t>5</w:t>
            </w:r>
          </w:p>
        </w:tc>
        <w:tc>
          <w:tcPr>
            <w:tcW w:w="696" w:type="dxa"/>
          </w:tcPr>
          <w:p w:rsidR="00B375D6" w:rsidRPr="00E17AC7" w:rsidRDefault="00B375D6" w:rsidP="00A661A3">
            <w:pPr>
              <w:rPr>
                <w:sz w:val="22"/>
                <w:szCs w:val="22"/>
              </w:rPr>
            </w:pPr>
            <w:r w:rsidRPr="00E17AC7">
              <w:rPr>
                <w:sz w:val="22"/>
                <w:szCs w:val="22"/>
              </w:rPr>
              <w:t>8</w:t>
            </w:r>
            <w:r w:rsidR="008F3F9F" w:rsidRPr="00E17AC7">
              <w:rPr>
                <w:sz w:val="22"/>
                <w:szCs w:val="22"/>
              </w:rPr>
              <w:t>6</w:t>
            </w:r>
          </w:p>
        </w:tc>
      </w:tr>
      <w:tr w:rsidR="00B375D6" w:rsidRPr="00217AC6" w:rsidTr="00B375D6">
        <w:tc>
          <w:tcPr>
            <w:tcW w:w="475" w:type="dxa"/>
          </w:tcPr>
          <w:p w:rsidR="00B375D6" w:rsidRDefault="00B375D6" w:rsidP="00A661A3">
            <w:pPr>
              <w:autoSpaceDE w:val="0"/>
              <w:autoSpaceDN w:val="0"/>
              <w:adjustRightInd w:val="0"/>
              <w:jc w:val="center"/>
              <w:rPr>
                <w:kern w:val="2"/>
                <w:sz w:val="22"/>
                <w:szCs w:val="22"/>
                <w:lang w:eastAsia="en-US"/>
              </w:rPr>
            </w:pPr>
          </w:p>
        </w:tc>
        <w:tc>
          <w:tcPr>
            <w:tcW w:w="1888" w:type="dxa"/>
          </w:tcPr>
          <w:p w:rsidR="00B375D6" w:rsidRPr="00E17AC7" w:rsidRDefault="004479F3" w:rsidP="004479F3">
            <w:pPr>
              <w:pStyle w:val="ConsPlusCell"/>
              <w:rPr>
                <w:sz w:val="22"/>
                <w:szCs w:val="22"/>
              </w:rPr>
            </w:pPr>
            <w:r w:rsidRPr="00E17AC7">
              <w:rPr>
                <w:sz w:val="22"/>
                <w:szCs w:val="22"/>
              </w:rPr>
              <w:t>Показатель 3.2 Количество размещенных в средствах массовой информации материалов (печатных, радио-, видео-, интерне</w:t>
            </w:r>
            <w:proofErr w:type="gramStart"/>
            <w:r w:rsidRPr="00E17AC7">
              <w:rPr>
                <w:sz w:val="22"/>
                <w:szCs w:val="22"/>
              </w:rPr>
              <w:t>т-</w:t>
            </w:r>
            <w:proofErr w:type="gramEnd"/>
            <w:r w:rsidRPr="00E17AC7">
              <w:rPr>
                <w:sz w:val="22"/>
                <w:szCs w:val="22"/>
              </w:rPr>
              <w:t>), касающихся вопросов защиты прав потребителей;</w:t>
            </w:r>
          </w:p>
        </w:tc>
        <w:tc>
          <w:tcPr>
            <w:tcW w:w="1030" w:type="dxa"/>
          </w:tcPr>
          <w:p w:rsidR="00B375D6" w:rsidRPr="00E17AC7" w:rsidRDefault="007E1673" w:rsidP="00A661A3">
            <w:pPr>
              <w:pStyle w:val="ConsPlusCell"/>
              <w:rPr>
                <w:sz w:val="24"/>
                <w:szCs w:val="24"/>
              </w:rPr>
            </w:pPr>
            <w:proofErr w:type="spellStart"/>
            <w:proofErr w:type="gramStart"/>
            <w:r>
              <w:rPr>
                <w:sz w:val="22"/>
                <w:szCs w:val="22"/>
              </w:rPr>
              <w:t>в</w:t>
            </w:r>
            <w:r w:rsidRPr="00E17AC7">
              <w:rPr>
                <w:sz w:val="22"/>
                <w:szCs w:val="22"/>
              </w:rPr>
              <w:t>едомст</w:t>
            </w:r>
            <w:r>
              <w:rPr>
                <w:sz w:val="22"/>
                <w:szCs w:val="22"/>
              </w:rPr>
              <w:t>-в</w:t>
            </w:r>
            <w:r w:rsidRPr="00E17AC7">
              <w:rPr>
                <w:sz w:val="22"/>
                <w:szCs w:val="22"/>
              </w:rPr>
              <w:t>енный</w:t>
            </w:r>
            <w:proofErr w:type="spellEnd"/>
            <w:proofErr w:type="gramEnd"/>
          </w:p>
        </w:tc>
        <w:tc>
          <w:tcPr>
            <w:tcW w:w="951" w:type="dxa"/>
          </w:tcPr>
          <w:p w:rsidR="00B375D6" w:rsidRPr="00E17AC7" w:rsidRDefault="00B375D6" w:rsidP="00A661A3">
            <w:pPr>
              <w:jc w:val="center"/>
              <w:rPr>
                <w:sz w:val="22"/>
                <w:szCs w:val="22"/>
              </w:rPr>
            </w:pPr>
            <w:r w:rsidRPr="00E17AC7">
              <w:rPr>
                <w:sz w:val="22"/>
                <w:szCs w:val="22"/>
              </w:rPr>
              <w:t>единиц</w:t>
            </w:r>
          </w:p>
        </w:tc>
        <w:tc>
          <w:tcPr>
            <w:tcW w:w="823" w:type="dxa"/>
          </w:tcPr>
          <w:p w:rsidR="00B375D6" w:rsidRPr="00E17AC7" w:rsidRDefault="00B375D6" w:rsidP="00A661A3">
            <w:pPr>
              <w:rPr>
                <w:sz w:val="22"/>
                <w:szCs w:val="22"/>
              </w:rPr>
            </w:pPr>
            <w:r w:rsidRPr="00E17AC7">
              <w:rPr>
                <w:sz w:val="22"/>
                <w:szCs w:val="22"/>
              </w:rPr>
              <w:t>25</w:t>
            </w:r>
          </w:p>
        </w:tc>
        <w:tc>
          <w:tcPr>
            <w:tcW w:w="825" w:type="dxa"/>
          </w:tcPr>
          <w:p w:rsidR="00B375D6" w:rsidRPr="00E17AC7" w:rsidRDefault="00B375D6" w:rsidP="00A661A3">
            <w:pPr>
              <w:rPr>
                <w:sz w:val="22"/>
                <w:szCs w:val="22"/>
              </w:rPr>
            </w:pPr>
            <w:r w:rsidRPr="00E17AC7">
              <w:rPr>
                <w:sz w:val="22"/>
                <w:szCs w:val="22"/>
              </w:rPr>
              <w:t>26</w:t>
            </w:r>
          </w:p>
        </w:tc>
        <w:tc>
          <w:tcPr>
            <w:tcW w:w="823" w:type="dxa"/>
          </w:tcPr>
          <w:p w:rsidR="00B375D6" w:rsidRPr="00E17AC7" w:rsidRDefault="00B375D6" w:rsidP="00A661A3">
            <w:pPr>
              <w:rPr>
                <w:sz w:val="22"/>
                <w:szCs w:val="22"/>
              </w:rPr>
            </w:pPr>
            <w:r w:rsidRPr="00E17AC7">
              <w:rPr>
                <w:sz w:val="22"/>
                <w:szCs w:val="22"/>
              </w:rPr>
              <w:t>28</w:t>
            </w:r>
          </w:p>
        </w:tc>
        <w:tc>
          <w:tcPr>
            <w:tcW w:w="821" w:type="dxa"/>
          </w:tcPr>
          <w:p w:rsidR="00B375D6" w:rsidRPr="00E17AC7" w:rsidRDefault="008F3F9F" w:rsidP="00A661A3">
            <w:pPr>
              <w:rPr>
                <w:sz w:val="22"/>
                <w:szCs w:val="22"/>
              </w:rPr>
            </w:pPr>
            <w:r w:rsidRPr="00E17AC7">
              <w:rPr>
                <w:sz w:val="22"/>
                <w:szCs w:val="22"/>
              </w:rPr>
              <w:t>29</w:t>
            </w:r>
          </w:p>
        </w:tc>
        <w:tc>
          <w:tcPr>
            <w:tcW w:w="825" w:type="dxa"/>
          </w:tcPr>
          <w:p w:rsidR="00B375D6" w:rsidRPr="00E17AC7" w:rsidRDefault="00B375D6" w:rsidP="00A661A3">
            <w:pPr>
              <w:rPr>
                <w:sz w:val="22"/>
                <w:szCs w:val="22"/>
              </w:rPr>
            </w:pPr>
            <w:r w:rsidRPr="00E17AC7">
              <w:rPr>
                <w:sz w:val="22"/>
                <w:szCs w:val="22"/>
              </w:rPr>
              <w:t>3</w:t>
            </w:r>
            <w:r w:rsidR="008F3F9F" w:rsidRPr="00E17AC7">
              <w:rPr>
                <w:sz w:val="22"/>
                <w:szCs w:val="22"/>
              </w:rPr>
              <w:t>0</w:t>
            </w:r>
          </w:p>
        </w:tc>
        <w:tc>
          <w:tcPr>
            <w:tcW w:w="823" w:type="dxa"/>
          </w:tcPr>
          <w:p w:rsidR="00B375D6" w:rsidRPr="00E17AC7" w:rsidRDefault="00B375D6" w:rsidP="00A661A3">
            <w:pPr>
              <w:rPr>
                <w:sz w:val="22"/>
                <w:szCs w:val="22"/>
              </w:rPr>
            </w:pPr>
            <w:r w:rsidRPr="00E17AC7">
              <w:rPr>
                <w:sz w:val="22"/>
                <w:szCs w:val="22"/>
              </w:rPr>
              <w:t>3</w:t>
            </w:r>
            <w:r w:rsidR="008F3F9F" w:rsidRPr="00E17AC7">
              <w:rPr>
                <w:sz w:val="22"/>
                <w:szCs w:val="22"/>
              </w:rPr>
              <w:t>1</w:t>
            </w:r>
          </w:p>
        </w:tc>
        <w:tc>
          <w:tcPr>
            <w:tcW w:w="821" w:type="dxa"/>
          </w:tcPr>
          <w:p w:rsidR="00B375D6" w:rsidRPr="00E17AC7" w:rsidRDefault="00B375D6" w:rsidP="00A661A3">
            <w:pPr>
              <w:rPr>
                <w:sz w:val="22"/>
                <w:szCs w:val="22"/>
              </w:rPr>
            </w:pPr>
            <w:r w:rsidRPr="00E17AC7">
              <w:rPr>
                <w:sz w:val="22"/>
                <w:szCs w:val="22"/>
              </w:rPr>
              <w:t>3</w:t>
            </w:r>
            <w:r w:rsidR="008F3F9F" w:rsidRPr="00E17AC7">
              <w:rPr>
                <w:sz w:val="22"/>
                <w:szCs w:val="22"/>
              </w:rPr>
              <w:t>2</w:t>
            </w:r>
          </w:p>
        </w:tc>
        <w:tc>
          <w:tcPr>
            <w:tcW w:w="696" w:type="dxa"/>
          </w:tcPr>
          <w:p w:rsidR="00B375D6" w:rsidRPr="00E17AC7" w:rsidRDefault="00B375D6" w:rsidP="00A661A3">
            <w:pPr>
              <w:rPr>
                <w:sz w:val="22"/>
                <w:szCs w:val="22"/>
              </w:rPr>
            </w:pPr>
            <w:r w:rsidRPr="00E17AC7">
              <w:rPr>
                <w:sz w:val="22"/>
                <w:szCs w:val="22"/>
              </w:rPr>
              <w:t>3</w:t>
            </w:r>
            <w:r w:rsidR="008F3F9F" w:rsidRPr="00E17AC7">
              <w:rPr>
                <w:sz w:val="22"/>
                <w:szCs w:val="22"/>
              </w:rPr>
              <w:t>3</w:t>
            </w:r>
          </w:p>
        </w:tc>
        <w:tc>
          <w:tcPr>
            <w:tcW w:w="693" w:type="dxa"/>
          </w:tcPr>
          <w:p w:rsidR="00B375D6" w:rsidRPr="00E17AC7" w:rsidRDefault="00B375D6" w:rsidP="00A661A3">
            <w:pPr>
              <w:rPr>
                <w:sz w:val="22"/>
                <w:szCs w:val="22"/>
              </w:rPr>
            </w:pPr>
            <w:r w:rsidRPr="00E17AC7">
              <w:rPr>
                <w:sz w:val="22"/>
                <w:szCs w:val="22"/>
              </w:rPr>
              <w:t>3</w:t>
            </w:r>
            <w:r w:rsidR="008F3F9F" w:rsidRPr="00E17AC7">
              <w:rPr>
                <w:sz w:val="22"/>
                <w:szCs w:val="22"/>
              </w:rPr>
              <w:t>4</w:t>
            </w:r>
          </w:p>
        </w:tc>
        <w:tc>
          <w:tcPr>
            <w:tcW w:w="696" w:type="dxa"/>
          </w:tcPr>
          <w:p w:rsidR="00B375D6" w:rsidRPr="00E17AC7" w:rsidRDefault="00B375D6" w:rsidP="00A661A3">
            <w:pPr>
              <w:rPr>
                <w:sz w:val="22"/>
                <w:szCs w:val="22"/>
              </w:rPr>
            </w:pPr>
            <w:r w:rsidRPr="00E17AC7">
              <w:rPr>
                <w:sz w:val="22"/>
                <w:szCs w:val="22"/>
              </w:rPr>
              <w:t>3</w:t>
            </w:r>
            <w:r w:rsidR="008F3F9F" w:rsidRPr="00E17AC7">
              <w:rPr>
                <w:sz w:val="22"/>
                <w:szCs w:val="22"/>
              </w:rPr>
              <w:t>5</w:t>
            </w:r>
          </w:p>
        </w:tc>
        <w:tc>
          <w:tcPr>
            <w:tcW w:w="693" w:type="dxa"/>
          </w:tcPr>
          <w:p w:rsidR="00B375D6" w:rsidRPr="00E17AC7" w:rsidRDefault="00B375D6" w:rsidP="00A661A3">
            <w:pPr>
              <w:rPr>
                <w:sz w:val="22"/>
                <w:szCs w:val="22"/>
              </w:rPr>
            </w:pPr>
            <w:r w:rsidRPr="00E17AC7">
              <w:rPr>
                <w:sz w:val="22"/>
                <w:szCs w:val="22"/>
              </w:rPr>
              <w:t>3</w:t>
            </w:r>
            <w:r w:rsidR="008F3F9F" w:rsidRPr="00E17AC7">
              <w:rPr>
                <w:sz w:val="22"/>
                <w:szCs w:val="22"/>
              </w:rPr>
              <w:t>5</w:t>
            </w:r>
          </w:p>
        </w:tc>
        <w:tc>
          <w:tcPr>
            <w:tcW w:w="696" w:type="dxa"/>
          </w:tcPr>
          <w:p w:rsidR="00B375D6" w:rsidRPr="00E17AC7" w:rsidRDefault="00B375D6" w:rsidP="00A661A3">
            <w:pPr>
              <w:rPr>
                <w:sz w:val="22"/>
                <w:szCs w:val="22"/>
              </w:rPr>
            </w:pPr>
            <w:r w:rsidRPr="00E17AC7">
              <w:rPr>
                <w:sz w:val="22"/>
                <w:szCs w:val="22"/>
              </w:rPr>
              <w:t>3</w:t>
            </w:r>
            <w:r w:rsidR="008F3F9F" w:rsidRPr="00E17AC7">
              <w:rPr>
                <w:sz w:val="22"/>
                <w:szCs w:val="22"/>
              </w:rPr>
              <w:t>6</w:t>
            </w:r>
          </w:p>
        </w:tc>
        <w:tc>
          <w:tcPr>
            <w:tcW w:w="694" w:type="dxa"/>
          </w:tcPr>
          <w:p w:rsidR="00B375D6" w:rsidRPr="00E17AC7" w:rsidRDefault="00B375D6" w:rsidP="00A661A3">
            <w:pPr>
              <w:rPr>
                <w:sz w:val="22"/>
                <w:szCs w:val="22"/>
              </w:rPr>
            </w:pPr>
            <w:r w:rsidRPr="00E17AC7">
              <w:rPr>
                <w:sz w:val="22"/>
                <w:szCs w:val="22"/>
              </w:rPr>
              <w:t>3</w:t>
            </w:r>
            <w:r w:rsidR="008F3F9F" w:rsidRPr="00E17AC7">
              <w:rPr>
                <w:sz w:val="22"/>
                <w:szCs w:val="22"/>
              </w:rPr>
              <w:t>6</w:t>
            </w:r>
          </w:p>
        </w:tc>
        <w:tc>
          <w:tcPr>
            <w:tcW w:w="696" w:type="dxa"/>
          </w:tcPr>
          <w:p w:rsidR="00B375D6" w:rsidRPr="00E17AC7" w:rsidRDefault="00B375D6" w:rsidP="00A661A3">
            <w:pPr>
              <w:rPr>
                <w:sz w:val="22"/>
                <w:szCs w:val="22"/>
              </w:rPr>
            </w:pPr>
            <w:r w:rsidRPr="00E17AC7">
              <w:rPr>
                <w:sz w:val="22"/>
                <w:szCs w:val="22"/>
              </w:rPr>
              <w:t>3</w:t>
            </w:r>
            <w:r w:rsidR="008F3F9F" w:rsidRPr="00E17AC7">
              <w:rPr>
                <w:sz w:val="22"/>
                <w:szCs w:val="22"/>
              </w:rPr>
              <w:t>6</w:t>
            </w:r>
          </w:p>
        </w:tc>
      </w:tr>
      <w:tr w:rsidR="00B375D6" w:rsidRPr="00217AC6" w:rsidTr="00B375D6">
        <w:tc>
          <w:tcPr>
            <w:tcW w:w="475" w:type="dxa"/>
          </w:tcPr>
          <w:p w:rsidR="00B375D6" w:rsidRPr="00BA7FAF" w:rsidRDefault="00B375D6" w:rsidP="00A661A3">
            <w:pPr>
              <w:autoSpaceDE w:val="0"/>
              <w:autoSpaceDN w:val="0"/>
              <w:adjustRightInd w:val="0"/>
              <w:jc w:val="center"/>
              <w:rPr>
                <w:kern w:val="2"/>
                <w:sz w:val="22"/>
                <w:szCs w:val="22"/>
                <w:lang w:eastAsia="en-US"/>
              </w:rPr>
            </w:pPr>
          </w:p>
        </w:tc>
        <w:tc>
          <w:tcPr>
            <w:tcW w:w="1888" w:type="dxa"/>
          </w:tcPr>
          <w:p w:rsidR="00B375D6" w:rsidRPr="00E17AC7" w:rsidRDefault="004479F3" w:rsidP="00A661A3">
            <w:pPr>
              <w:pStyle w:val="ConsPlusCell"/>
              <w:jc w:val="both"/>
              <w:rPr>
                <w:sz w:val="24"/>
                <w:szCs w:val="24"/>
              </w:rPr>
            </w:pPr>
            <w:r w:rsidRPr="00E17AC7">
              <w:rPr>
                <w:sz w:val="22"/>
                <w:szCs w:val="22"/>
              </w:rPr>
              <w:t>Показатель 3.3 К</w:t>
            </w:r>
            <w:r w:rsidR="00B375D6" w:rsidRPr="00E17AC7">
              <w:rPr>
                <w:sz w:val="22"/>
                <w:szCs w:val="22"/>
              </w:rPr>
              <w:t xml:space="preserve">оличество заключенных пользовательских соглашений об </w:t>
            </w:r>
            <w:r w:rsidR="00B375D6" w:rsidRPr="00E17AC7">
              <w:rPr>
                <w:sz w:val="22"/>
                <w:szCs w:val="22"/>
              </w:rPr>
              <w:lastRenderedPageBreak/>
              <w:t>использования знака соответствия системы добровольной сертификации «Сделано на Дону»</w:t>
            </w:r>
          </w:p>
        </w:tc>
        <w:tc>
          <w:tcPr>
            <w:tcW w:w="1030" w:type="dxa"/>
          </w:tcPr>
          <w:p w:rsidR="00B375D6" w:rsidRPr="00E17AC7" w:rsidRDefault="00B375D6" w:rsidP="00A661A3">
            <w:pPr>
              <w:jc w:val="center"/>
              <w:rPr>
                <w:sz w:val="22"/>
                <w:szCs w:val="22"/>
              </w:rPr>
            </w:pPr>
            <w:proofErr w:type="spellStart"/>
            <w:proofErr w:type="gramStart"/>
            <w:r w:rsidRPr="00E17AC7">
              <w:rPr>
                <w:sz w:val="22"/>
                <w:szCs w:val="22"/>
              </w:rPr>
              <w:lastRenderedPageBreak/>
              <w:t>ведомст-венный</w:t>
            </w:r>
            <w:proofErr w:type="spellEnd"/>
            <w:proofErr w:type="gramEnd"/>
          </w:p>
        </w:tc>
        <w:tc>
          <w:tcPr>
            <w:tcW w:w="951" w:type="dxa"/>
          </w:tcPr>
          <w:p w:rsidR="00B375D6" w:rsidRPr="00E17AC7" w:rsidRDefault="00B375D6" w:rsidP="00A661A3">
            <w:pPr>
              <w:jc w:val="center"/>
              <w:rPr>
                <w:sz w:val="22"/>
                <w:szCs w:val="22"/>
              </w:rPr>
            </w:pPr>
            <w:r w:rsidRPr="00E17AC7">
              <w:rPr>
                <w:sz w:val="22"/>
                <w:szCs w:val="22"/>
              </w:rPr>
              <w:t>единиц</w:t>
            </w:r>
          </w:p>
        </w:tc>
        <w:tc>
          <w:tcPr>
            <w:tcW w:w="823" w:type="dxa"/>
          </w:tcPr>
          <w:p w:rsidR="00B375D6" w:rsidRPr="00E17AC7" w:rsidRDefault="00B375D6" w:rsidP="00A661A3">
            <w:pPr>
              <w:rPr>
                <w:sz w:val="22"/>
                <w:szCs w:val="22"/>
              </w:rPr>
            </w:pPr>
            <w:r w:rsidRPr="00E17AC7">
              <w:rPr>
                <w:sz w:val="22"/>
                <w:szCs w:val="22"/>
              </w:rPr>
              <w:t>11</w:t>
            </w:r>
          </w:p>
        </w:tc>
        <w:tc>
          <w:tcPr>
            <w:tcW w:w="825" w:type="dxa"/>
          </w:tcPr>
          <w:p w:rsidR="00B375D6" w:rsidRPr="00E17AC7" w:rsidRDefault="00B375D6" w:rsidP="00A661A3">
            <w:pPr>
              <w:rPr>
                <w:sz w:val="22"/>
                <w:szCs w:val="22"/>
              </w:rPr>
            </w:pPr>
            <w:r w:rsidRPr="00E17AC7">
              <w:rPr>
                <w:sz w:val="22"/>
                <w:szCs w:val="22"/>
              </w:rPr>
              <w:t>13</w:t>
            </w:r>
          </w:p>
        </w:tc>
        <w:tc>
          <w:tcPr>
            <w:tcW w:w="823" w:type="dxa"/>
          </w:tcPr>
          <w:p w:rsidR="00B375D6" w:rsidRPr="00E17AC7" w:rsidRDefault="00B375D6" w:rsidP="00A661A3">
            <w:pPr>
              <w:rPr>
                <w:sz w:val="22"/>
                <w:szCs w:val="22"/>
              </w:rPr>
            </w:pPr>
            <w:r w:rsidRPr="00E17AC7">
              <w:rPr>
                <w:sz w:val="22"/>
                <w:szCs w:val="22"/>
              </w:rPr>
              <w:t>15</w:t>
            </w:r>
          </w:p>
        </w:tc>
        <w:tc>
          <w:tcPr>
            <w:tcW w:w="821" w:type="dxa"/>
          </w:tcPr>
          <w:p w:rsidR="00B375D6" w:rsidRPr="00E17AC7" w:rsidRDefault="00B375D6" w:rsidP="00A661A3">
            <w:pPr>
              <w:rPr>
                <w:sz w:val="22"/>
                <w:szCs w:val="22"/>
              </w:rPr>
            </w:pPr>
            <w:r w:rsidRPr="00E17AC7">
              <w:rPr>
                <w:sz w:val="22"/>
                <w:szCs w:val="22"/>
              </w:rPr>
              <w:t>1</w:t>
            </w:r>
            <w:r w:rsidR="008F3F9F" w:rsidRPr="00E17AC7">
              <w:rPr>
                <w:sz w:val="22"/>
                <w:szCs w:val="22"/>
              </w:rPr>
              <w:t>6</w:t>
            </w:r>
          </w:p>
        </w:tc>
        <w:tc>
          <w:tcPr>
            <w:tcW w:w="825" w:type="dxa"/>
          </w:tcPr>
          <w:p w:rsidR="00B375D6" w:rsidRPr="00E17AC7" w:rsidRDefault="00B375D6" w:rsidP="00A661A3">
            <w:pPr>
              <w:rPr>
                <w:sz w:val="22"/>
                <w:szCs w:val="22"/>
              </w:rPr>
            </w:pPr>
            <w:r w:rsidRPr="00E17AC7">
              <w:rPr>
                <w:sz w:val="22"/>
                <w:szCs w:val="22"/>
              </w:rPr>
              <w:t>1</w:t>
            </w:r>
            <w:r w:rsidR="008F3F9F" w:rsidRPr="00E17AC7">
              <w:rPr>
                <w:sz w:val="22"/>
                <w:szCs w:val="22"/>
              </w:rPr>
              <w:t>7</w:t>
            </w:r>
          </w:p>
        </w:tc>
        <w:tc>
          <w:tcPr>
            <w:tcW w:w="823" w:type="dxa"/>
          </w:tcPr>
          <w:p w:rsidR="00B375D6" w:rsidRPr="00E17AC7" w:rsidRDefault="008F3F9F" w:rsidP="00A661A3">
            <w:pPr>
              <w:rPr>
                <w:sz w:val="22"/>
                <w:szCs w:val="22"/>
              </w:rPr>
            </w:pPr>
            <w:r w:rsidRPr="00E17AC7">
              <w:rPr>
                <w:sz w:val="22"/>
                <w:szCs w:val="22"/>
              </w:rPr>
              <w:t>18</w:t>
            </w:r>
          </w:p>
        </w:tc>
        <w:tc>
          <w:tcPr>
            <w:tcW w:w="821" w:type="dxa"/>
          </w:tcPr>
          <w:p w:rsidR="00B375D6" w:rsidRPr="00E17AC7" w:rsidRDefault="008F3F9F" w:rsidP="00A661A3">
            <w:pPr>
              <w:rPr>
                <w:sz w:val="22"/>
                <w:szCs w:val="22"/>
              </w:rPr>
            </w:pPr>
            <w:r w:rsidRPr="00E17AC7">
              <w:rPr>
                <w:sz w:val="22"/>
                <w:szCs w:val="22"/>
              </w:rPr>
              <w:t>19</w:t>
            </w:r>
          </w:p>
        </w:tc>
        <w:tc>
          <w:tcPr>
            <w:tcW w:w="696" w:type="dxa"/>
          </w:tcPr>
          <w:p w:rsidR="00B375D6" w:rsidRPr="00E17AC7" w:rsidRDefault="00B375D6" w:rsidP="00A661A3">
            <w:pPr>
              <w:rPr>
                <w:sz w:val="22"/>
                <w:szCs w:val="22"/>
              </w:rPr>
            </w:pPr>
            <w:r w:rsidRPr="00E17AC7">
              <w:rPr>
                <w:sz w:val="22"/>
                <w:szCs w:val="22"/>
              </w:rPr>
              <w:t>2</w:t>
            </w:r>
            <w:r w:rsidR="008F3F9F" w:rsidRPr="00E17AC7">
              <w:rPr>
                <w:sz w:val="22"/>
                <w:szCs w:val="22"/>
              </w:rPr>
              <w:t>0</w:t>
            </w:r>
          </w:p>
        </w:tc>
        <w:tc>
          <w:tcPr>
            <w:tcW w:w="693" w:type="dxa"/>
          </w:tcPr>
          <w:p w:rsidR="00B375D6" w:rsidRPr="00E17AC7" w:rsidRDefault="00B375D6" w:rsidP="00A661A3">
            <w:pPr>
              <w:rPr>
                <w:sz w:val="22"/>
                <w:szCs w:val="22"/>
              </w:rPr>
            </w:pPr>
            <w:r w:rsidRPr="00E17AC7">
              <w:rPr>
                <w:sz w:val="22"/>
                <w:szCs w:val="22"/>
              </w:rPr>
              <w:t>2</w:t>
            </w:r>
            <w:r w:rsidR="008F3F9F" w:rsidRPr="00E17AC7">
              <w:rPr>
                <w:sz w:val="22"/>
                <w:szCs w:val="22"/>
              </w:rPr>
              <w:t>1</w:t>
            </w:r>
          </w:p>
        </w:tc>
        <w:tc>
          <w:tcPr>
            <w:tcW w:w="696" w:type="dxa"/>
          </w:tcPr>
          <w:p w:rsidR="00B375D6" w:rsidRPr="00E17AC7" w:rsidRDefault="00B375D6" w:rsidP="00A661A3">
            <w:pPr>
              <w:rPr>
                <w:sz w:val="22"/>
                <w:szCs w:val="22"/>
              </w:rPr>
            </w:pPr>
            <w:r w:rsidRPr="00E17AC7">
              <w:rPr>
                <w:sz w:val="22"/>
                <w:szCs w:val="22"/>
              </w:rPr>
              <w:t>2</w:t>
            </w:r>
            <w:r w:rsidR="008F3F9F" w:rsidRPr="00E17AC7">
              <w:rPr>
                <w:sz w:val="22"/>
                <w:szCs w:val="22"/>
              </w:rPr>
              <w:t>2</w:t>
            </w:r>
          </w:p>
        </w:tc>
        <w:tc>
          <w:tcPr>
            <w:tcW w:w="693" w:type="dxa"/>
          </w:tcPr>
          <w:p w:rsidR="00B375D6" w:rsidRPr="00E17AC7" w:rsidRDefault="008F3F9F" w:rsidP="00A661A3">
            <w:pPr>
              <w:rPr>
                <w:sz w:val="22"/>
                <w:szCs w:val="22"/>
              </w:rPr>
            </w:pPr>
            <w:r w:rsidRPr="00E17AC7">
              <w:rPr>
                <w:sz w:val="22"/>
                <w:szCs w:val="22"/>
              </w:rPr>
              <w:t>23</w:t>
            </w:r>
          </w:p>
        </w:tc>
        <w:tc>
          <w:tcPr>
            <w:tcW w:w="696" w:type="dxa"/>
          </w:tcPr>
          <w:p w:rsidR="00B375D6" w:rsidRPr="00E17AC7" w:rsidRDefault="008F3F9F" w:rsidP="00A661A3">
            <w:pPr>
              <w:rPr>
                <w:sz w:val="22"/>
                <w:szCs w:val="22"/>
              </w:rPr>
            </w:pPr>
            <w:r w:rsidRPr="00E17AC7">
              <w:rPr>
                <w:sz w:val="22"/>
                <w:szCs w:val="22"/>
              </w:rPr>
              <w:t>24</w:t>
            </w:r>
          </w:p>
        </w:tc>
        <w:tc>
          <w:tcPr>
            <w:tcW w:w="694" w:type="dxa"/>
          </w:tcPr>
          <w:p w:rsidR="00B375D6" w:rsidRPr="00E17AC7" w:rsidRDefault="008F3F9F" w:rsidP="00A661A3">
            <w:pPr>
              <w:rPr>
                <w:sz w:val="22"/>
                <w:szCs w:val="22"/>
              </w:rPr>
            </w:pPr>
            <w:r w:rsidRPr="00E17AC7">
              <w:rPr>
                <w:sz w:val="22"/>
                <w:szCs w:val="22"/>
              </w:rPr>
              <w:t>25</w:t>
            </w:r>
          </w:p>
        </w:tc>
        <w:tc>
          <w:tcPr>
            <w:tcW w:w="696" w:type="dxa"/>
          </w:tcPr>
          <w:p w:rsidR="00B375D6" w:rsidRPr="00E17AC7" w:rsidRDefault="008F3F9F" w:rsidP="00A661A3">
            <w:pPr>
              <w:rPr>
                <w:sz w:val="22"/>
                <w:szCs w:val="22"/>
              </w:rPr>
            </w:pPr>
            <w:r w:rsidRPr="00E17AC7">
              <w:rPr>
                <w:sz w:val="22"/>
                <w:szCs w:val="22"/>
              </w:rPr>
              <w:t>26</w:t>
            </w:r>
          </w:p>
        </w:tc>
      </w:tr>
    </w:tbl>
    <w:p w:rsidR="00903B7F" w:rsidRPr="008F3F9F" w:rsidRDefault="00903B7F" w:rsidP="008F3F9F">
      <w:pPr>
        <w:pStyle w:val="af5"/>
        <w:ind w:left="10773"/>
        <w:jc w:val="center"/>
      </w:pPr>
      <w:r>
        <w:rPr>
          <w:bCs/>
          <w:kern w:val="2"/>
          <w:szCs w:val="28"/>
        </w:rPr>
        <w:lastRenderedPageBreak/>
        <w:br w:type="page"/>
      </w:r>
    </w:p>
    <w:p w:rsidR="000F3578" w:rsidRPr="00BA7FAF" w:rsidRDefault="000F3578" w:rsidP="000F3578">
      <w:pPr>
        <w:pageBreakBefore/>
        <w:ind w:left="10065"/>
        <w:jc w:val="right"/>
        <w:rPr>
          <w:kern w:val="2"/>
          <w:sz w:val="28"/>
          <w:szCs w:val="28"/>
        </w:rPr>
      </w:pPr>
      <w:r w:rsidRPr="00BA7FAF">
        <w:rPr>
          <w:kern w:val="2"/>
          <w:sz w:val="28"/>
          <w:szCs w:val="28"/>
        </w:rPr>
        <w:lastRenderedPageBreak/>
        <w:t xml:space="preserve">Приложение № </w:t>
      </w:r>
      <w:r>
        <w:rPr>
          <w:kern w:val="2"/>
          <w:sz w:val="28"/>
          <w:szCs w:val="28"/>
        </w:rPr>
        <w:t>2</w:t>
      </w:r>
    </w:p>
    <w:p w:rsidR="000F3578" w:rsidRPr="00BA7FAF" w:rsidRDefault="000F3578" w:rsidP="000F3578">
      <w:pPr>
        <w:ind w:left="10065"/>
        <w:jc w:val="right"/>
        <w:rPr>
          <w:kern w:val="2"/>
          <w:sz w:val="28"/>
          <w:szCs w:val="28"/>
        </w:rPr>
      </w:pPr>
      <w:r>
        <w:rPr>
          <w:kern w:val="2"/>
          <w:sz w:val="28"/>
          <w:szCs w:val="28"/>
        </w:rPr>
        <w:t xml:space="preserve">к муниципальной </w:t>
      </w:r>
      <w:r w:rsidRPr="00BA7FAF">
        <w:rPr>
          <w:kern w:val="2"/>
          <w:sz w:val="28"/>
          <w:szCs w:val="28"/>
        </w:rPr>
        <w:t xml:space="preserve"> программе</w:t>
      </w:r>
    </w:p>
    <w:p w:rsidR="000F3578" w:rsidRPr="00BA7FAF" w:rsidRDefault="000F3578" w:rsidP="000F3578">
      <w:pPr>
        <w:ind w:left="10065"/>
        <w:jc w:val="right"/>
        <w:rPr>
          <w:kern w:val="2"/>
          <w:sz w:val="28"/>
          <w:szCs w:val="28"/>
        </w:rPr>
      </w:pPr>
      <w:r>
        <w:rPr>
          <w:kern w:val="2"/>
          <w:sz w:val="28"/>
          <w:szCs w:val="28"/>
        </w:rPr>
        <w:t>Миллеровского района</w:t>
      </w:r>
      <w:r w:rsidRPr="00BA7FAF">
        <w:rPr>
          <w:kern w:val="2"/>
          <w:sz w:val="28"/>
          <w:szCs w:val="28"/>
        </w:rPr>
        <w:t xml:space="preserve"> «Экономическое развитие»</w:t>
      </w:r>
    </w:p>
    <w:p w:rsidR="000F3578" w:rsidRPr="00BA7FAF" w:rsidRDefault="000F3578" w:rsidP="000F3578">
      <w:pPr>
        <w:autoSpaceDE w:val="0"/>
        <w:autoSpaceDN w:val="0"/>
        <w:adjustRightInd w:val="0"/>
        <w:rPr>
          <w:kern w:val="2"/>
          <w:sz w:val="28"/>
          <w:szCs w:val="28"/>
        </w:rPr>
      </w:pPr>
    </w:p>
    <w:p w:rsidR="000F3578" w:rsidRPr="00BA7FAF" w:rsidRDefault="000F3578" w:rsidP="000F3578">
      <w:pPr>
        <w:autoSpaceDE w:val="0"/>
        <w:autoSpaceDN w:val="0"/>
        <w:adjustRightInd w:val="0"/>
        <w:ind w:firstLine="709"/>
        <w:jc w:val="both"/>
        <w:rPr>
          <w:kern w:val="2"/>
          <w:sz w:val="2"/>
          <w:szCs w:val="2"/>
        </w:rPr>
      </w:pPr>
    </w:p>
    <w:p w:rsidR="000F3578" w:rsidRPr="00BA7FAF" w:rsidRDefault="000F3578" w:rsidP="000F3578">
      <w:pPr>
        <w:autoSpaceDE w:val="0"/>
        <w:autoSpaceDN w:val="0"/>
        <w:adjustRightInd w:val="0"/>
        <w:jc w:val="center"/>
        <w:rPr>
          <w:caps/>
          <w:kern w:val="2"/>
          <w:sz w:val="28"/>
          <w:szCs w:val="28"/>
        </w:rPr>
      </w:pPr>
      <w:r w:rsidRPr="00BA7FAF">
        <w:rPr>
          <w:caps/>
          <w:kern w:val="2"/>
          <w:sz w:val="28"/>
          <w:szCs w:val="28"/>
        </w:rPr>
        <w:t>Перечень</w:t>
      </w:r>
    </w:p>
    <w:p w:rsidR="000F3578" w:rsidRPr="00BA7FAF" w:rsidRDefault="000F3578" w:rsidP="000F3578">
      <w:pPr>
        <w:autoSpaceDE w:val="0"/>
        <w:autoSpaceDN w:val="0"/>
        <w:adjustRightInd w:val="0"/>
        <w:jc w:val="center"/>
        <w:rPr>
          <w:kern w:val="2"/>
          <w:sz w:val="28"/>
          <w:szCs w:val="28"/>
        </w:rPr>
      </w:pPr>
      <w:r w:rsidRPr="00BA7FAF">
        <w:rPr>
          <w:kern w:val="2"/>
          <w:sz w:val="28"/>
          <w:szCs w:val="28"/>
        </w:rPr>
        <w:t xml:space="preserve">подпрограмм, основных мероприятий </w:t>
      </w:r>
      <w:r>
        <w:rPr>
          <w:kern w:val="2"/>
          <w:sz w:val="28"/>
          <w:szCs w:val="28"/>
        </w:rPr>
        <w:t xml:space="preserve">муниципальной </w:t>
      </w:r>
      <w:r w:rsidRPr="00BA7FAF">
        <w:rPr>
          <w:kern w:val="2"/>
          <w:sz w:val="28"/>
          <w:szCs w:val="28"/>
        </w:rPr>
        <w:t xml:space="preserve">программы </w:t>
      </w:r>
      <w:r w:rsidRPr="00BA7FAF">
        <w:rPr>
          <w:kern w:val="2"/>
          <w:sz w:val="28"/>
          <w:szCs w:val="28"/>
        </w:rPr>
        <w:br/>
      </w:r>
      <w:r>
        <w:rPr>
          <w:kern w:val="2"/>
          <w:sz w:val="28"/>
          <w:szCs w:val="28"/>
        </w:rPr>
        <w:t xml:space="preserve">Миллеровского района </w:t>
      </w:r>
      <w:r w:rsidRPr="00BA7FAF">
        <w:rPr>
          <w:kern w:val="2"/>
          <w:sz w:val="28"/>
          <w:szCs w:val="28"/>
        </w:rPr>
        <w:t>«Экономическое развитие»</w:t>
      </w:r>
    </w:p>
    <w:p w:rsidR="000F3578" w:rsidRPr="00BA7FAF" w:rsidRDefault="000F3578" w:rsidP="000F3578">
      <w:pPr>
        <w:autoSpaceDE w:val="0"/>
        <w:autoSpaceDN w:val="0"/>
        <w:adjustRightInd w:val="0"/>
        <w:jc w:val="center"/>
        <w:rPr>
          <w:kern w:val="2"/>
          <w:sz w:val="28"/>
          <w:szCs w:val="28"/>
        </w:rPr>
      </w:pPr>
    </w:p>
    <w:p w:rsidR="000F3578" w:rsidRPr="00BA7FAF" w:rsidRDefault="000F3578" w:rsidP="000F3578">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31"/>
        <w:gridCol w:w="3164"/>
        <w:gridCol w:w="1970"/>
        <w:gridCol w:w="1322"/>
        <w:gridCol w:w="1417"/>
        <w:gridCol w:w="2552"/>
        <w:gridCol w:w="1842"/>
        <w:gridCol w:w="1871"/>
      </w:tblGrid>
      <w:tr w:rsidR="000F3578" w:rsidRPr="00B17A0E" w:rsidTr="007D2BB0">
        <w:trPr>
          <w:tblHeader/>
        </w:trPr>
        <w:tc>
          <w:tcPr>
            <w:tcW w:w="831" w:type="dxa"/>
            <w:tcBorders>
              <w:top w:val="single" w:sz="4" w:space="0" w:color="auto"/>
              <w:left w:val="single" w:sz="4" w:space="0" w:color="auto"/>
              <w:bottom w:val="single" w:sz="4" w:space="0" w:color="auto"/>
              <w:right w:val="single" w:sz="4" w:space="0" w:color="auto"/>
            </w:tcBorders>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 xml:space="preserve">№ </w:t>
            </w:r>
          </w:p>
          <w:p w:rsidR="000F3578" w:rsidRPr="00B17A0E" w:rsidRDefault="000F3578" w:rsidP="007D2BB0">
            <w:pPr>
              <w:jc w:val="center"/>
              <w:rPr>
                <w:kern w:val="2"/>
                <w:sz w:val="24"/>
                <w:szCs w:val="24"/>
              </w:rPr>
            </w:pPr>
            <w:proofErr w:type="spellStart"/>
            <w:proofErr w:type="gramStart"/>
            <w:r w:rsidRPr="00B17A0E">
              <w:rPr>
                <w:kern w:val="2"/>
                <w:sz w:val="24"/>
                <w:szCs w:val="24"/>
                <w:lang w:eastAsia="en-US"/>
              </w:rPr>
              <w:t>п</w:t>
            </w:r>
            <w:proofErr w:type="spellEnd"/>
            <w:proofErr w:type="gramEnd"/>
            <w:r w:rsidRPr="00B17A0E">
              <w:rPr>
                <w:kern w:val="2"/>
                <w:sz w:val="24"/>
                <w:szCs w:val="24"/>
                <w:lang w:eastAsia="en-US"/>
              </w:rPr>
              <w:t>/</w:t>
            </w:r>
            <w:proofErr w:type="spellStart"/>
            <w:r w:rsidRPr="00B17A0E">
              <w:rPr>
                <w:kern w:val="2"/>
                <w:sz w:val="24"/>
                <w:szCs w:val="24"/>
                <w:lang w:eastAsia="en-US"/>
              </w:rPr>
              <w:t>п</w:t>
            </w:r>
            <w:proofErr w:type="spellEnd"/>
          </w:p>
        </w:tc>
        <w:tc>
          <w:tcPr>
            <w:tcW w:w="3164" w:type="dxa"/>
            <w:tcBorders>
              <w:top w:val="single" w:sz="4" w:space="0" w:color="auto"/>
              <w:left w:val="single" w:sz="4" w:space="0" w:color="auto"/>
              <w:bottom w:val="single" w:sz="4" w:space="0" w:color="auto"/>
              <w:right w:val="single" w:sz="4" w:space="0" w:color="auto"/>
            </w:tcBorders>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Номер и наименование основного мероприятия</w:t>
            </w:r>
          </w:p>
          <w:p w:rsidR="000F3578" w:rsidRPr="00B17A0E" w:rsidRDefault="000F3578" w:rsidP="007D2BB0">
            <w:pPr>
              <w:autoSpaceDE w:val="0"/>
              <w:autoSpaceDN w:val="0"/>
              <w:adjustRightInd w:val="0"/>
              <w:jc w:val="center"/>
              <w:rPr>
                <w:kern w:val="2"/>
                <w:sz w:val="24"/>
                <w:szCs w:val="24"/>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 xml:space="preserve">Соисполнитель, участник, ответственный </w:t>
            </w:r>
          </w:p>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за исполнение основного мероприятия</w:t>
            </w:r>
          </w:p>
        </w:tc>
        <w:tc>
          <w:tcPr>
            <w:tcW w:w="2739" w:type="dxa"/>
            <w:gridSpan w:val="2"/>
            <w:tcBorders>
              <w:top w:val="single" w:sz="4" w:space="0" w:color="auto"/>
              <w:left w:val="single" w:sz="4" w:space="0" w:color="auto"/>
              <w:bottom w:val="single" w:sz="4" w:space="0" w:color="auto"/>
              <w:right w:val="single" w:sz="4" w:space="0" w:color="auto"/>
            </w:tcBorders>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rPr>
              <w:t>Срок (годы)</w:t>
            </w:r>
          </w:p>
        </w:tc>
        <w:tc>
          <w:tcPr>
            <w:tcW w:w="2552" w:type="dxa"/>
            <w:tcBorders>
              <w:top w:val="single" w:sz="4" w:space="0" w:color="auto"/>
              <w:left w:val="single" w:sz="4" w:space="0" w:color="auto"/>
              <w:bottom w:val="single" w:sz="4" w:space="0" w:color="auto"/>
              <w:right w:val="single" w:sz="4" w:space="0" w:color="auto"/>
            </w:tcBorders>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Ожидаемый непосредственный результат (краткое описание)</w:t>
            </w:r>
          </w:p>
        </w:tc>
        <w:tc>
          <w:tcPr>
            <w:tcW w:w="1842" w:type="dxa"/>
            <w:tcBorders>
              <w:top w:val="single" w:sz="4" w:space="0" w:color="auto"/>
              <w:left w:val="single" w:sz="4" w:space="0" w:color="auto"/>
              <w:bottom w:val="single" w:sz="4" w:space="0" w:color="auto"/>
              <w:right w:val="single" w:sz="4" w:space="0" w:color="auto"/>
            </w:tcBorders>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 xml:space="preserve">Последствия </w:t>
            </w:r>
            <w:proofErr w:type="spellStart"/>
            <w:r w:rsidRPr="00B17A0E">
              <w:rPr>
                <w:kern w:val="2"/>
                <w:sz w:val="24"/>
                <w:szCs w:val="24"/>
                <w:lang w:eastAsia="en-US"/>
              </w:rPr>
              <w:t>нереализации</w:t>
            </w:r>
            <w:proofErr w:type="spellEnd"/>
            <w:r w:rsidRPr="00B17A0E">
              <w:rPr>
                <w:kern w:val="2"/>
                <w:sz w:val="24"/>
                <w:szCs w:val="24"/>
                <w:lang w:eastAsia="en-US"/>
              </w:rPr>
              <w:t xml:space="preserve"> основного мероприятия</w:t>
            </w:r>
          </w:p>
        </w:tc>
        <w:tc>
          <w:tcPr>
            <w:tcW w:w="1871" w:type="dxa"/>
            <w:tcBorders>
              <w:top w:val="single" w:sz="4" w:space="0" w:color="auto"/>
              <w:left w:val="single" w:sz="4" w:space="0" w:color="auto"/>
              <w:bottom w:val="single" w:sz="4" w:space="0" w:color="auto"/>
              <w:right w:val="single" w:sz="4" w:space="0" w:color="auto"/>
            </w:tcBorders>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 xml:space="preserve">Связь </w:t>
            </w:r>
          </w:p>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с показателями государственной программы (подпрограммы)</w:t>
            </w:r>
          </w:p>
        </w:tc>
      </w:tr>
      <w:tr w:rsidR="000F3578" w:rsidRPr="00B17A0E" w:rsidTr="007D2BB0">
        <w:trPr>
          <w:tblHeader/>
        </w:trPr>
        <w:tc>
          <w:tcPr>
            <w:tcW w:w="831" w:type="dxa"/>
            <w:tcBorders>
              <w:top w:val="single" w:sz="4" w:space="0" w:color="auto"/>
              <w:left w:val="single" w:sz="4" w:space="0" w:color="auto"/>
              <w:bottom w:val="single" w:sz="4" w:space="0" w:color="auto"/>
              <w:right w:val="single" w:sz="4" w:space="0" w:color="auto"/>
            </w:tcBorders>
            <w:vAlign w:val="center"/>
            <w:hideMark/>
          </w:tcPr>
          <w:p w:rsidR="000F3578" w:rsidRPr="00B17A0E" w:rsidRDefault="000F3578" w:rsidP="007D2BB0">
            <w:pPr>
              <w:rPr>
                <w:kern w:val="2"/>
                <w:sz w:val="24"/>
                <w:szCs w:val="24"/>
              </w:rPr>
            </w:pPr>
          </w:p>
        </w:tc>
        <w:tc>
          <w:tcPr>
            <w:tcW w:w="3164" w:type="dxa"/>
            <w:tcBorders>
              <w:top w:val="single" w:sz="4" w:space="0" w:color="auto"/>
              <w:left w:val="single" w:sz="4" w:space="0" w:color="auto"/>
              <w:bottom w:val="single" w:sz="4" w:space="0" w:color="auto"/>
              <w:right w:val="single" w:sz="4" w:space="0" w:color="auto"/>
            </w:tcBorders>
            <w:vAlign w:val="center"/>
            <w:hideMark/>
          </w:tcPr>
          <w:p w:rsidR="000F3578" w:rsidRPr="00B17A0E" w:rsidRDefault="000F3578" w:rsidP="007D2BB0">
            <w:pPr>
              <w:rPr>
                <w:kern w:val="2"/>
                <w:sz w:val="24"/>
                <w:szCs w:val="24"/>
                <w:lang w:eastAsia="en-US"/>
              </w:rPr>
            </w:pPr>
          </w:p>
        </w:tc>
        <w:tc>
          <w:tcPr>
            <w:tcW w:w="1970" w:type="dxa"/>
            <w:tcBorders>
              <w:top w:val="single" w:sz="4" w:space="0" w:color="auto"/>
              <w:left w:val="single" w:sz="4" w:space="0" w:color="auto"/>
              <w:bottom w:val="single" w:sz="4" w:space="0" w:color="auto"/>
              <w:right w:val="single" w:sz="4" w:space="0" w:color="auto"/>
            </w:tcBorders>
            <w:vAlign w:val="center"/>
            <w:hideMark/>
          </w:tcPr>
          <w:p w:rsidR="000F3578" w:rsidRPr="00B17A0E" w:rsidRDefault="000F3578" w:rsidP="007D2BB0">
            <w:pPr>
              <w:rPr>
                <w:kern w:val="2"/>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начала реализации</w:t>
            </w:r>
          </w:p>
        </w:tc>
        <w:tc>
          <w:tcPr>
            <w:tcW w:w="1417" w:type="dxa"/>
            <w:tcBorders>
              <w:top w:val="single" w:sz="4" w:space="0" w:color="auto"/>
              <w:left w:val="single" w:sz="4" w:space="0" w:color="auto"/>
              <w:bottom w:val="single" w:sz="4" w:space="0" w:color="auto"/>
              <w:right w:val="single" w:sz="4" w:space="0" w:color="auto"/>
            </w:tcBorders>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окончания реализации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F3578" w:rsidRPr="00B17A0E" w:rsidRDefault="000F3578" w:rsidP="007D2BB0">
            <w:pPr>
              <w:rPr>
                <w:kern w:val="2"/>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F3578" w:rsidRPr="00B17A0E" w:rsidRDefault="000F3578" w:rsidP="007D2BB0">
            <w:pPr>
              <w:rPr>
                <w:kern w:val="2"/>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0F3578" w:rsidRPr="00B17A0E" w:rsidRDefault="000F3578" w:rsidP="007D2BB0">
            <w:pPr>
              <w:rPr>
                <w:kern w:val="2"/>
                <w:sz w:val="24"/>
                <w:szCs w:val="24"/>
                <w:lang w:eastAsia="en-US"/>
              </w:rPr>
            </w:pPr>
          </w:p>
        </w:tc>
      </w:tr>
    </w:tbl>
    <w:p w:rsidR="000F3578" w:rsidRPr="00B17A0E" w:rsidRDefault="000F3578" w:rsidP="000F357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44"/>
        <w:gridCol w:w="3182"/>
        <w:gridCol w:w="1985"/>
        <w:gridCol w:w="1276"/>
        <w:gridCol w:w="1417"/>
        <w:gridCol w:w="2552"/>
        <w:gridCol w:w="1842"/>
        <w:gridCol w:w="1859"/>
        <w:gridCol w:w="12"/>
      </w:tblGrid>
      <w:tr w:rsidR="000F3578" w:rsidRPr="00B17A0E" w:rsidTr="007D2BB0">
        <w:trPr>
          <w:gridAfter w:val="1"/>
          <w:wAfter w:w="12" w:type="dxa"/>
          <w:tblHeader/>
        </w:trPr>
        <w:tc>
          <w:tcPr>
            <w:tcW w:w="844" w:type="dxa"/>
            <w:hideMark/>
          </w:tcPr>
          <w:p w:rsidR="000F3578" w:rsidRPr="00B17A0E" w:rsidRDefault="00B17A0E" w:rsidP="007D2BB0">
            <w:pPr>
              <w:jc w:val="center"/>
              <w:rPr>
                <w:kern w:val="2"/>
                <w:sz w:val="24"/>
                <w:szCs w:val="24"/>
              </w:rPr>
            </w:pPr>
            <w:r>
              <w:rPr>
                <w:kern w:val="2"/>
                <w:sz w:val="24"/>
                <w:szCs w:val="24"/>
              </w:rPr>
              <w:t>1</w:t>
            </w:r>
          </w:p>
        </w:tc>
        <w:tc>
          <w:tcPr>
            <w:tcW w:w="3182" w:type="dxa"/>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2</w:t>
            </w:r>
          </w:p>
        </w:tc>
        <w:tc>
          <w:tcPr>
            <w:tcW w:w="1985" w:type="dxa"/>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3</w:t>
            </w:r>
          </w:p>
        </w:tc>
        <w:tc>
          <w:tcPr>
            <w:tcW w:w="1276" w:type="dxa"/>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4</w:t>
            </w:r>
          </w:p>
        </w:tc>
        <w:tc>
          <w:tcPr>
            <w:tcW w:w="1417" w:type="dxa"/>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5</w:t>
            </w:r>
          </w:p>
        </w:tc>
        <w:tc>
          <w:tcPr>
            <w:tcW w:w="2552" w:type="dxa"/>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6</w:t>
            </w:r>
          </w:p>
        </w:tc>
        <w:tc>
          <w:tcPr>
            <w:tcW w:w="1842" w:type="dxa"/>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7</w:t>
            </w:r>
          </w:p>
        </w:tc>
        <w:tc>
          <w:tcPr>
            <w:tcW w:w="1859" w:type="dxa"/>
            <w:hideMark/>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8</w:t>
            </w:r>
          </w:p>
        </w:tc>
      </w:tr>
      <w:tr w:rsidR="000F3578" w:rsidRPr="00B17A0E" w:rsidTr="007D2BB0">
        <w:trPr>
          <w:gridAfter w:val="1"/>
          <w:wAfter w:w="12" w:type="dxa"/>
        </w:trPr>
        <w:tc>
          <w:tcPr>
            <w:tcW w:w="14957" w:type="dxa"/>
            <w:gridSpan w:val="8"/>
          </w:tcPr>
          <w:p w:rsidR="000F3578" w:rsidRPr="00B17A0E" w:rsidRDefault="000F3578" w:rsidP="00B17A0E">
            <w:pPr>
              <w:autoSpaceDE w:val="0"/>
              <w:autoSpaceDN w:val="0"/>
              <w:adjustRightInd w:val="0"/>
              <w:jc w:val="center"/>
              <w:rPr>
                <w:kern w:val="2"/>
                <w:sz w:val="24"/>
                <w:szCs w:val="24"/>
                <w:lang w:eastAsia="en-US"/>
              </w:rPr>
            </w:pPr>
            <w:r w:rsidRPr="00B17A0E">
              <w:rPr>
                <w:kern w:val="2"/>
                <w:sz w:val="24"/>
                <w:szCs w:val="24"/>
                <w:lang w:eastAsia="en-US"/>
              </w:rPr>
              <w:t>Подпрограмма 1 «Создание благоприятных условий для привлечения инвестиций в</w:t>
            </w:r>
            <w:r w:rsidR="00B17A0E" w:rsidRPr="00B17A0E">
              <w:rPr>
                <w:kern w:val="2"/>
                <w:sz w:val="24"/>
                <w:szCs w:val="24"/>
                <w:lang w:eastAsia="en-US"/>
              </w:rPr>
              <w:t xml:space="preserve"> Миллеровский район</w:t>
            </w:r>
            <w:r w:rsidRPr="00B17A0E">
              <w:rPr>
                <w:kern w:val="2"/>
                <w:sz w:val="24"/>
                <w:szCs w:val="24"/>
                <w:lang w:eastAsia="en-US"/>
              </w:rPr>
              <w:t>»</w:t>
            </w:r>
          </w:p>
        </w:tc>
      </w:tr>
      <w:tr w:rsidR="000F3578" w:rsidRPr="00B17A0E" w:rsidTr="007D2BB0">
        <w:trPr>
          <w:gridAfter w:val="1"/>
          <w:wAfter w:w="12" w:type="dxa"/>
        </w:trPr>
        <w:tc>
          <w:tcPr>
            <w:tcW w:w="14957" w:type="dxa"/>
            <w:gridSpan w:val="8"/>
          </w:tcPr>
          <w:p w:rsidR="000F3578" w:rsidRPr="00B17A0E" w:rsidRDefault="000F3578" w:rsidP="007D2BB0">
            <w:pPr>
              <w:autoSpaceDE w:val="0"/>
              <w:autoSpaceDN w:val="0"/>
              <w:adjustRightInd w:val="0"/>
              <w:jc w:val="center"/>
              <w:rPr>
                <w:kern w:val="2"/>
                <w:sz w:val="24"/>
                <w:szCs w:val="24"/>
                <w:lang w:eastAsia="en-US"/>
              </w:rPr>
            </w:pPr>
            <w:r w:rsidRPr="00B17A0E">
              <w:rPr>
                <w:kern w:val="2"/>
                <w:sz w:val="24"/>
                <w:szCs w:val="24"/>
                <w:lang w:eastAsia="en-US"/>
              </w:rPr>
              <w:t>Цель подпрограммы 1 - Рост частных инвестиций в основной капитал</w:t>
            </w:r>
          </w:p>
        </w:tc>
      </w:tr>
      <w:tr w:rsidR="000F3578" w:rsidRPr="00B17A0E" w:rsidTr="007D2BB0">
        <w:trPr>
          <w:gridAfter w:val="1"/>
          <w:wAfter w:w="12" w:type="dxa"/>
        </w:trPr>
        <w:tc>
          <w:tcPr>
            <w:tcW w:w="14957" w:type="dxa"/>
            <w:gridSpan w:val="8"/>
          </w:tcPr>
          <w:p w:rsidR="000F3578" w:rsidRPr="00B17A0E" w:rsidRDefault="003B0CC0" w:rsidP="007D2BB0">
            <w:pPr>
              <w:autoSpaceDE w:val="0"/>
              <w:autoSpaceDN w:val="0"/>
              <w:adjustRightInd w:val="0"/>
              <w:jc w:val="center"/>
              <w:rPr>
                <w:kern w:val="2"/>
                <w:sz w:val="24"/>
                <w:szCs w:val="24"/>
              </w:rPr>
            </w:pPr>
            <w:r w:rsidRPr="00B17A0E">
              <w:rPr>
                <w:kern w:val="2"/>
                <w:sz w:val="24"/>
                <w:szCs w:val="24"/>
                <w:lang w:eastAsia="en-US"/>
              </w:rPr>
              <w:t>Задача 1</w:t>
            </w:r>
            <w:r w:rsidR="000F3578" w:rsidRPr="00B17A0E">
              <w:rPr>
                <w:kern w:val="2"/>
                <w:sz w:val="24"/>
                <w:szCs w:val="24"/>
                <w:lang w:eastAsia="en-US"/>
              </w:rPr>
              <w:t xml:space="preserve"> подпрограммы 1 - Привлечение инвесторов и сопровождение инвестиционных проектов</w:t>
            </w:r>
          </w:p>
        </w:tc>
      </w:tr>
      <w:tr w:rsidR="000F3578" w:rsidRPr="00B17A0E" w:rsidTr="007D2BB0">
        <w:trPr>
          <w:gridAfter w:val="1"/>
          <w:wAfter w:w="12" w:type="dxa"/>
        </w:trPr>
        <w:tc>
          <w:tcPr>
            <w:tcW w:w="844" w:type="dxa"/>
            <w:hideMark/>
          </w:tcPr>
          <w:p w:rsidR="000F3578" w:rsidRPr="00B17A0E" w:rsidRDefault="00B17A0E" w:rsidP="007D2BB0">
            <w:pPr>
              <w:jc w:val="center"/>
              <w:rPr>
                <w:kern w:val="2"/>
                <w:sz w:val="24"/>
                <w:szCs w:val="24"/>
              </w:rPr>
            </w:pPr>
            <w:r>
              <w:rPr>
                <w:kern w:val="2"/>
                <w:sz w:val="24"/>
                <w:szCs w:val="24"/>
              </w:rPr>
              <w:t>1</w:t>
            </w:r>
            <w:r w:rsidR="000F3578" w:rsidRPr="00B17A0E">
              <w:rPr>
                <w:kern w:val="2"/>
                <w:sz w:val="24"/>
                <w:szCs w:val="24"/>
              </w:rPr>
              <w:t>.</w:t>
            </w:r>
          </w:p>
        </w:tc>
        <w:tc>
          <w:tcPr>
            <w:tcW w:w="3182" w:type="dxa"/>
            <w:hideMark/>
          </w:tcPr>
          <w:p w:rsidR="000F3578" w:rsidRPr="00B17A0E" w:rsidRDefault="003B0CC0" w:rsidP="007D2BB0">
            <w:pPr>
              <w:autoSpaceDE w:val="0"/>
              <w:autoSpaceDN w:val="0"/>
              <w:adjustRightInd w:val="0"/>
              <w:rPr>
                <w:kern w:val="2"/>
                <w:sz w:val="24"/>
                <w:szCs w:val="24"/>
              </w:rPr>
            </w:pPr>
            <w:r w:rsidRPr="00B17A0E">
              <w:rPr>
                <w:kern w:val="2"/>
                <w:sz w:val="24"/>
                <w:szCs w:val="24"/>
              </w:rPr>
              <w:t>Основное мероприятие 1.1</w:t>
            </w:r>
            <w:r w:rsidR="000F3578" w:rsidRPr="00B17A0E">
              <w:rPr>
                <w:kern w:val="2"/>
                <w:sz w:val="24"/>
                <w:szCs w:val="24"/>
              </w:rPr>
              <w:t xml:space="preserve">. Создание </w:t>
            </w:r>
            <w:proofErr w:type="gramStart"/>
            <w:r w:rsidR="000F3578" w:rsidRPr="00B17A0E">
              <w:rPr>
                <w:kern w:val="2"/>
                <w:sz w:val="24"/>
                <w:szCs w:val="24"/>
              </w:rPr>
              <w:t>благоприятной</w:t>
            </w:r>
            <w:proofErr w:type="gramEnd"/>
            <w:r w:rsidR="000F3578" w:rsidRPr="00B17A0E">
              <w:rPr>
                <w:kern w:val="2"/>
                <w:sz w:val="24"/>
                <w:szCs w:val="24"/>
              </w:rPr>
              <w:t xml:space="preserve"> </w:t>
            </w:r>
          </w:p>
          <w:p w:rsidR="000F3578" w:rsidRPr="00B17A0E" w:rsidRDefault="000F3578" w:rsidP="003B0CC0">
            <w:pPr>
              <w:autoSpaceDE w:val="0"/>
              <w:autoSpaceDN w:val="0"/>
              <w:adjustRightInd w:val="0"/>
              <w:rPr>
                <w:kern w:val="2"/>
                <w:sz w:val="24"/>
                <w:szCs w:val="24"/>
              </w:rPr>
            </w:pPr>
            <w:r w:rsidRPr="00B17A0E">
              <w:rPr>
                <w:kern w:val="2"/>
                <w:sz w:val="24"/>
                <w:szCs w:val="24"/>
              </w:rPr>
              <w:t xml:space="preserve">для инвестиций административной среды на территории </w:t>
            </w:r>
            <w:r w:rsidR="003B0CC0" w:rsidRPr="00B17A0E">
              <w:rPr>
                <w:kern w:val="2"/>
                <w:sz w:val="24"/>
                <w:szCs w:val="24"/>
              </w:rPr>
              <w:t>Миллеровского района</w:t>
            </w:r>
          </w:p>
        </w:tc>
        <w:tc>
          <w:tcPr>
            <w:tcW w:w="1985" w:type="dxa"/>
            <w:hideMark/>
          </w:tcPr>
          <w:p w:rsidR="000F3578" w:rsidRPr="00B17A0E" w:rsidRDefault="008F0A8A" w:rsidP="008F0A8A">
            <w:pPr>
              <w:autoSpaceDE w:val="0"/>
              <w:autoSpaceDN w:val="0"/>
              <w:adjustRightInd w:val="0"/>
              <w:jc w:val="center"/>
              <w:rPr>
                <w:kern w:val="2"/>
                <w:sz w:val="24"/>
                <w:szCs w:val="24"/>
              </w:rPr>
            </w:pPr>
            <w:r w:rsidRPr="00B17A0E">
              <w:rPr>
                <w:sz w:val="24"/>
                <w:szCs w:val="24"/>
              </w:rPr>
              <w:t xml:space="preserve">отдел социально-экономического развития, торговли и бытового обслуживания Администрации Миллеровского </w:t>
            </w:r>
            <w:r w:rsidRPr="00B17A0E">
              <w:rPr>
                <w:sz w:val="24"/>
                <w:szCs w:val="24"/>
              </w:rPr>
              <w:lastRenderedPageBreak/>
              <w:t>района</w:t>
            </w:r>
          </w:p>
        </w:tc>
        <w:tc>
          <w:tcPr>
            <w:tcW w:w="1276" w:type="dxa"/>
            <w:hideMark/>
          </w:tcPr>
          <w:p w:rsidR="000F3578" w:rsidRPr="00B17A0E" w:rsidRDefault="000F3578" w:rsidP="007D2BB0">
            <w:pPr>
              <w:autoSpaceDE w:val="0"/>
              <w:autoSpaceDN w:val="0"/>
              <w:adjustRightInd w:val="0"/>
              <w:jc w:val="center"/>
              <w:rPr>
                <w:kern w:val="2"/>
                <w:sz w:val="24"/>
                <w:szCs w:val="24"/>
              </w:rPr>
            </w:pPr>
            <w:r w:rsidRPr="00B17A0E">
              <w:rPr>
                <w:kern w:val="2"/>
                <w:sz w:val="24"/>
                <w:szCs w:val="24"/>
              </w:rPr>
              <w:lastRenderedPageBreak/>
              <w:t>2019</w:t>
            </w:r>
          </w:p>
        </w:tc>
        <w:tc>
          <w:tcPr>
            <w:tcW w:w="1417" w:type="dxa"/>
            <w:hideMark/>
          </w:tcPr>
          <w:p w:rsidR="000F3578" w:rsidRPr="00B17A0E" w:rsidRDefault="000F3578" w:rsidP="007D2BB0">
            <w:pPr>
              <w:autoSpaceDE w:val="0"/>
              <w:autoSpaceDN w:val="0"/>
              <w:adjustRightInd w:val="0"/>
              <w:jc w:val="center"/>
              <w:rPr>
                <w:kern w:val="2"/>
                <w:sz w:val="24"/>
                <w:szCs w:val="24"/>
              </w:rPr>
            </w:pPr>
            <w:r w:rsidRPr="00B17A0E">
              <w:rPr>
                <w:kern w:val="2"/>
                <w:sz w:val="24"/>
                <w:szCs w:val="24"/>
              </w:rPr>
              <w:t>2030</w:t>
            </w:r>
          </w:p>
        </w:tc>
        <w:tc>
          <w:tcPr>
            <w:tcW w:w="2552" w:type="dxa"/>
            <w:hideMark/>
          </w:tcPr>
          <w:p w:rsidR="003B0CC0" w:rsidRPr="00B17A0E" w:rsidRDefault="003B0CC0" w:rsidP="003B0CC0">
            <w:pPr>
              <w:rPr>
                <w:sz w:val="24"/>
                <w:szCs w:val="24"/>
              </w:rPr>
            </w:pPr>
            <w:r w:rsidRPr="00B17A0E">
              <w:rPr>
                <w:sz w:val="24"/>
                <w:szCs w:val="24"/>
              </w:rPr>
              <w:t>осуществление работы Совета по инвестициям при Администрации Миллеровского района;</w:t>
            </w:r>
          </w:p>
          <w:p w:rsidR="003B0CC0" w:rsidRPr="00B17A0E" w:rsidRDefault="003B0CC0" w:rsidP="003B0CC0">
            <w:pPr>
              <w:rPr>
                <w:sz w:val="24"/>
                <w:szCs w:val="24"/>
              </w:rPr>
            </w:pPr>
            <w:r w:rsidRPr="00B17A0E">
              <w:rPr>
                <w:sz w:val="24"/>
                <w:szCs w:val="24"/>
              </w:rPr>
              <w:t xml:space="preserve">организация сопровождения и мониторинг </w:t>
            </w:r>
            <w:r w:rsidRPr="00B17A0E">
              <w:rPr>
                <w:sz w:val="24"/>
                <w:szCs w:val="24"/>
              </w:rPr>
              <w:lastRenderedPageBreak/>
              <w:t>инвестиционных проектов, имеющих социально-экономическое значение для развития Миллеровского района; проведение оценки регулирующего воздействия муниципальных нормативно-правовых актов, влияющих на привлечение инвестиций;</w:t>
            </w:r>
          </w:p>
          <w:p w:rsidR="000F3578" w:rsidRPr="00B17A0E" w:rsidRDefault="003B0CC0" w:rsidP="007D2BB0">
            <w:pPr>
              <w:autoSpaceDE w:val="0"/>
              <w:autoSpaceDN w:val="0"/>
              <w:adjustRightInd w:val="0"/>
              <w:rPr>
                <w:kern w:val="2"/>
                <w:sz w:val="24"/>
                <w:szCs w:val="24"/>
              </w:rPr>
            </w:pPr>
            <w:r w:rsidRPr="00B17A0E">
              <w:rPr>
                <w:sz w:val="24"/>
                <w:szCs w:val="24"/>
              </w:rPr>
              <w:t>подготовка проектов соглашений и договоров о сотрудничестве, протоколов о намерениях сотрудничества с потенциальными инвесторами</w:t>
            </w:r>
            <w:r w:rsidRPr="00B17A0E">
              <w:rPr>
                <w:kern w:val="2"/>
                <w:sz w:val="24"/>
                <w:szCs w:val="24"/>
              </w:rPr>
              <w:t xml:space="preserve"> </w:t>
            </w:r>
          </w:p>
        </w:tc>
        <w:tc>
          <w:tcPr>
            <w:tcW w:w="1842" w:type="dxa"/>
            <w:hideMark/>
          </w:tcPr>
          <w:p w:rsidR="003B0CC0" w:rsidRPr="00B17A0E" w:rsidRDefault="003B0CC0" w:rsidP="003B0CC0">
            <w:pPr>
              <w:rPr>
                <w:sz w:val="24"/>
                <w:szCs w:val="24"/>
              </w:rPr>
            </w:pPr>
            <w:r w:rsidRPr="00B17A0E">
              <w:rPr>
                <w:sz w:val="24"/>
                <w:szCs w:val="24"/>
              </w:rPr>
              <w:lastRenderedPageBreak/>
              <w:t xml:space="preserve">наличие нормативно-правовых актов, затрудняющих ведение предпринимательской и инвестиционной </w:t>
            </w:r>
            <w:r w:rsidRPr="00B17A0E">
              <w:rPr>
                <w:sz w:val="24"/>
                <w:szCs w:val="24"/>
              </w:rPr>
              <w:lastRenderedPageBreak/>
              <w:t>деятельности в районе;</w:t>
            </w:r>
          </w:p>
          <w:p w:rsidR="003B0CC0" w:rsidRPr="00B17A0E" w:rsidRDefault="003B0CC0" w:rsidP="003B0CC0">
            <w:pPr>
              <w:rPr>
                <w:sz w:val="24"/>
                <w:szCs w:val="24"/>
              </w:rPr>
            </w:pPr>
            <w:r w:rsidRPr="00B17A0E">
              <w:rPr>
                <w:sz w:val="24"/>
                <w:szCs w:val="24"/>
              </w:rPr>
              <w:t xml:space="preserve">наличие </w:t>
            </w:r>
            <w:proofErr w:type="spellStart"/>
            <w:proofErr w:type="gramStart"/>
            <w:r w:rsidRPr="00B17A0E">
              <w:rPr>
                <w:sz w:val="24"/>
                <w:szCs w:val="24"/>
              </w:rPr>
              <w:t>административ-ных</w:t>
            </w:r>
            <w:proofErr w:type="spellEnd"/>
            <w:proofErr w:type="gramEnd"/>
            <w:r w:rsidRPr="00B17A0E">
              <w:rPr>
                <w:sz w:val="24"/>
                <w:szCs w:val="24"/>
              </w:rPr>
              <w:t xml:space="preserve"> барьеров при реализации инвестиционных проектов;</w:t>
            </w:r>
          </w:p>
          <w:p w:rsidR="003B0CC0" w:rsidRPr="00B17A0E" w:rsidRDefault="003B0CC0" w:rsidP="003B0CC0">
            <w:pPr>
              <w:rPr>
                <w:sz w:val="24"/>
                <w:szCs w:val="24"/>
              </w:rPr>
            </w:pPr>
            <w:r w:rsidRPr="00B17A0E">
              <w:rPr>
                <w:sz w:val="24"/>
                <w:szCs w:val="24"/>
              </w:rPr>
              <w:t xml:space="preserve">отсутствие организации в </w:t>
            </w:r>
            <w:proofErr w:type="spellStart"/>
            <w:r w:rsidRPr="00B17A0E">
              <w:rPr>
                <w:sz w:val="24"/>
                <w:szCs w:val="24"/>
              </w:rPr>
              <w:t>Миллеровском</w:t>
            </w:r>
            <w:proofErr w:type="spellEnd"/>
            <w:r w:rsidRPr="00B17A0E">
              <w:rPr>
                <w:sz w:val="24"/>
                <w:szCs w:val="24"/>
              </w:rPr>
              <w:t xml:space="preserve"> районе, ответственной за инвестиционный процесс и привлечение инвестиций</w:t>
            </w:r>
          </w:p>
          <w:p w:rsidR="000F3578" w:rsidRPr="00B17A0E" w:rsidRDefault="000F3578" w:rsidP="003B0CC0">
            <w:pPr>
              <w:autoSpaceDE w:val="0"/>
              <w:autoSpaceDN w:val="0"/>
              <w:adjustRightInd w:val="0"/>
              <w:rPr>
                <w:kern w:val="2"/>
                <w:sz w:val="24"/>
                <w:szCs w:val="24"/>
              </w:rPr>
            </w:pPr>
          </w:p>
        </w:tc>
        <w:tc>
          <w:tcPr>
            <w:tcW w:w="1859" w:type="dxa"/>
            <w:hideMark/>
          </w:tcPr>
          <w:p w:rsidR="001450C2" w:rsidRDefault="000F3578" w:rsidP="007D2BB0">
            <w:pPr>
              <w:autoSpaceDE w:val="0"/>
              <w:autoSpaceDN w:val="0"/>
              <w:adjustRightInd w:val="0"/>
              <w:rPr>
                <w:kern w:val="2"/>
                <w:sz w:val="24"/>
                <w:szCs w:val="24"/>
              </w:rPr>
            </w:pPr>
            <w:r w:rsidRPr="00B17A0E">
              <w:rPr>
                <w:kern w:val="2"/>
                <w:sz w:val="24"/>
                <w:szCs w:val="24"/>
              </w:rPr>
              <w:lastRenderedPageBreak/>
              <w:t>влияет на до</w:t>
            </w:r>
            <w:r w:rsidRPr="00B17A0E">
              <w:rPr>
                <w:kern w:val="2"/>
                <w:sz w:val="24"/>
                <w:szCs w:val="24"/>
              </w:rPr>
              <w:softHyphen/>
              <w:t>стижение пока</w:t>
            </w:r>
            <w:r w:rsidRPr="00B17A0E">
              <w:rPr>
                <w:kern w:val="2"/>
                <w:sz w:val="24"/>
                <w:szCs w:val="24"/>
              </w:rPr>
              <w:softHyphen/>
              <w:t xml:space="preserve">зателей </w:t>
            </w:r>
          </w:p>
          <w:p w:rsidR="000F3578" w:rsidRPr="00B17A0E" w:rsidRDefault="000F3578" w:rsidP="007D2BB0">
            <w:pPr>
              <w:autoSpaceDE w:val="0"/>
              <w:autoSpaceDN w:val="0"/>
              <w:adjustRightInd w:val="0"/>
              <w:rPr>
                <w:kern w:val="2"/>
                <w:sz w:val="24"/>
                <w:szCs w:val="24"/>
              </w:rPr>
            </w:pPr>
            <w:r w:rsidRPr="00B17A0E">
              <w:rPr>
                <w:kern w:val="2"/>
                <w:sz w:val="24"/>
                <w:szCs w:val="24"/>
              </w:rPr>
              <w:t>1, 1.1</w:t>
            </w:r>
          </w:p>
        </w:tc>
      </w:tr>
      <w:tr w:rsidR="008F0A8A" w:rsidRPr="00B17A0E" w:rsidTr="007D2BB0">
        <w:trPr>
          <w:gridAfter w:val="1"/>
          <w:wAfter w:w="12" w:type="dxa"/>
        </w:trPr>
        <w:tc>
          <w:tcPr>
            <w:tcW w:w="844" w:type="dxa"/>
          </w:tcPr>
          <w:p w:rsidR="008F0A8A" w:rsidRPr="00B17A0E" w:rsidRDefault="00B17A0E" w:rsidP="007D2BB0">
            <w:pPr>
              <w:jc w:val="center"/>
              <w:rPr>
                <w:kern w:val="2"/>
                <w:sz w:val="24"/>
                <w:szCs w:val="24"/>
              </w:rPr>
            </w:pPr>
            <w:r>
              <w:rPr>
                <w:kern w:val="2"/>
                <w:sz w:val="24"/>
                <w:szCs w:val="24"/>
              </w:rPr>
              <w:lastRenderedPageBreak/>
              <w:t>2</w:t>
            </w:r>
            <w:r w:rsidR="008F0A8A" w:rsidRPr="00B17A0E">
              <w:rPr>
                <w:kern w:val="2"/>
                <w:sz w:val="24"/>
                <w:szCs w:val="24"/>
              </w:rPr>
              <w:t>.</w:t>
            </w:r>
          </w:p>
        </w:tc>
        <w:tc>
          <w:tcPr>
            <w:tcW w:w="3182" w:type="dxa"/>
          </w:tcPr>
          <w:p w:rsidR="008F0A8A" w:rsidRPr="00B17A0E" w:rsidRDefault="008F0A8A" w:rsidP="007D2BB0">
            <w:pPr>
              <w:rPr>
                <w:sz w:val="24"/>
                <w:szCs w:val="24"/>
              </w:rPr>
            </w:pPr>
            <w:r w:rsidRPr="00B17A0E">
              <w:rPr>
                <w:sz w:val="24"/>
                <w:szCs w:val="24"/>
              </w:rPr>
              <w:t>Основное мероприятие 1.2. Развитие инвестиционной деятельности муниципального образования</w:t>
            </w:r>
          </w:p>
        </w:tc>
        <w:tc>
          <w:tcPr>
            <w:tcW w:w="1985" w:type="dxa"/>
          </w:tcPr>
          <w:p w:rsidR="008F0A8A" w:rsidRPr="00B17A0E" w:rsidRDefault="008F0A8A" w:rsidP="007D2BB0">
            <w:pPr>
              <w:jc w:val="center"/>
              <w:rPr>
                <w:sz w:val="24"/>
                <w:szCs w:val="24"/>
              </w:rPr>
            </w:pPr>
            <w:r w:rsidRPr="00B17A0E">
              <w:rPr>
                <w:sz w:val="24"/>
                <w:szCs w:val="24"/>
              </w:rPr>
              <w:t xml:space="preserve">отдел социально-экономического развития, торговли и бытового обслуживания Администрации Миллеровского </w:t>
            </w:r>
            <w:r w:rsidRPr="00B17A0E">
              <w:rPr>
                <w:sz w:val="24"/>
                <w:szCs w:val="24"/>
              </w:rPr>
              <w:lastRenderedPageBreak/>
              <w:t>района</w:t>
            </w:r>
          </w:p>
        </w:tc>
        <w:tc>
          <w:tcPr>
            <w:tcW w:w="1276" w:type="dxa"/>
          </w:tcPr>
          <w:p w:rsidR="008F0A8A" w:rsidRPr="00B17A0E" w:rsidRDefault="008F0A8A" w:rsidP="007D2BB0">
            <w:pPr>
              <w:jc w:val="center"/>
              <w:rPr>
                <w:sz w:val="24"/>
                <w:szCs w:val="24"/>
              </w:rPr>
            </w:pPr>
            <w:r w:rsidRPr="00B17A0E">
              <w:rPr>
                <w:sz w:val="24"/>
                <w:szCs w:val="24"/>
              </w:rPr>
              <w:lastRenderedPageBreak/>
              <w:t>2019</w:t>
            </w:r>
          </w:p>
        </w:tc>
        <w:tc>
          <w:tcPr>
            <w:tcW w:w="1417" w:type="dxa"/>
          </w:tcPr>
          <w:p w:rsidR="008F0A8A" w:rsidRPr="00B17A0E" w:rsidRDefault="008F0A8A" w:rsidP="007D2BB0">
            <w:pPr>
              <w:jc w:val="center"/>
              <w:rPr>
                <w:sz w:val="24"/>
                <w:szCs w:val="24"/>
              </w:rPr>
            </w:pPr>
            <w:r w:rsidRPr="00B17A0E">
              <w:rPr>
                <w:sz w:val="24"/>
                <w:szCs w:val="24"/>
              </w:rPr>
              <w:t>2030</w:t>
            </w:r>
          </w:p>
        </w:tc>
        <w:tc>
          <w:tcPr>
            <w:tcW w:w="2552" w:type="dxa"/>
          </w:tcPr>
          <w:p w:rsidR="008F0A8A" w:rsidRPr="00B17A0E" w:rsidRDefault="008F0A8A" w:rsidP="007D2BB0">
            <w:pPr>
              <w:ind w:left="34"/>
              <w:rPr>
                <w:sz w:val="24"/>
                <w:szCs w:val="24"/>
              </w:rPr>
            </w:pPr>
            <w:r w:rsidRPr="00B17A0E">
              <w:rPr>
                <w:sz w:val="24"/>
                <w:szCs w:val="24"/>
              </w:rPr>
              <w:t>формирование и ведение базы данных по инвестиционным площадкам;</w:t>
            </w:r>
          </w:p>
          <w:p w:rsidR="008F0A8A" w:rsidRPr="00B17A0E" w:rsidRDefault="008F0A8A" w:rsidP="008F0A8A">
            <w:pPr>
              <w:widowControl w:val="0"/>
              <w:autoSpaceDE w:val="0"/>
              <w:autoSpaceDN w:val="0"/>
              <w:adjustRightInd w:val="0"/>
              <w:rPr>
                <w:sz w:val="24"/>
                <w:szCs w:val="24"/>
              </w:rPr>
            </w:pPr>
            <w:r w:rsidRPr="00B17A0E">
              <w:rPr>
                <w:sz w:val="24"/>
                <w:szCs w:val="24"/>
              </w:rPr>
              <w:t xml:space="preserve">формирование реестра инвестиционных проектов муниципальных </w:t>
            </w:r>
            <w:r w:rsidRPr="00B17A0E">
              <w:rPr>
                <w:sz w:val="24"/>
                <w:szCs w:val="24"/>
              </w:rPr>
              <w:lastRenderedPageBreak/>
              <w:t xml:space="preserve">образований; </w:t>
            </w:r>
          </w:p>
          <w:p w:rsidR="008F0A8A" w:rsidRPr="00B17A0E" w:rsidRDefault="008F0A8A" w:rsidP="008F0A8A">
            <w:pPr>
              <w:widowControl w:val="0"/>
              <w:autoSpaceDE w:val="0"/>
              <w:autoSpaceDN w:val="0"/>
              <w:adjustRightInd w:val="0"/>
              <w:rPr>
                <w:sz w:val="24"/>
                <w:szCs w:val="24"/>
              </w:rPr>
            </w:pPr>
            <w:r w:rsidRPr="00B17A0E">
              <w:rPr>
                <w:sz w:val="24"/>
                <w:szCs w:val="24"/>
              </w:rPr>
              <w:t>мониторинг реализации муниципальной программы создания благоприятных условий для привлечений инвестиций.</w:t>
            </w:r>
          </w:p>
          <w:p w:rsidR="008F0A8A" w:rsidRPr="00B17A0E" w:rsidRDefault="008F0A8A" w:rsidP="007D2BB0">
            <w:pPr>
              <w:ind w:left="34"/>
              <w:rPr>
                <w:sz w:val="24"/>
                <w:szCs w:val="24"/>
              </w:rPr>
            </w:pPr>
          </w:p>
        </w:tc>
        <w:tc>
          <w:tcPr>
            <w:tcW w:w="1842" w:type="dxa"/>
          </w:tcPr>
          <w:p w:rsidR="008F0A8A" w:rsidRPr="00B17A0E" w:rsidRDefault="008F0A8A" w:rsidP="008F0A8A">
            <w:pPr>
              <w:rPr>
                <w:sz w:val="24"/>
                <w:szCs w:val="24"/>
              </w:rPr>
            </w:pPr>
            <w:r w:rsidRPr="00B17A0E">
              <w:rPr>
                <w:sz w:val="24"/>
                <w:szCs w:val="24"/>
              </w:rPr>
              <w:lastRenderedPageBreak/>
              <w:t xml:space="preserve">отсутствие актуальной информации для инвесторов об инвестиционных проектах; </w:t>
            </w:r>
          </w:p>
          <w:p w:rsidR="008F0A8A" w:rsidRPr="00B17A0E" w:rsidRDefault="008F0A8A" w:rsidP="007D2BB0">
            <w:pPr>
              <w:rPr>
                <w:sz w:val="24"/>
                <w:szCs w:val="24"/>
              </w:rPr>
            </w:pPr>
            <w:r w:rsidRPr="00B17A0E">
              <w:rPr>
                <w:sz w:val="24"/>
                <w:szCs w:val="24"/>
              </w:rPr>
              <w:t xml:space="preserve">отсутствие актуальной </w:t>
            </w:r>
            <w:r w:rsidRPr="00B17A0E">
              <w:rPr>
                <w:sz w:val="24"/>
                <w:szCs w:val="24"/>
              </w:rPr>
              <w:lastRenderedPageBreak/>
              <w:t>информации для инвесторов по инвестиционным площадкам</w:t>
            </w:r>
          </w:p>
          <w:p w:rsidR="008F0A8A" w:rsidRPr="00B17A0E" w:rsidRDefault="008F0A8A" w:rsidP="007D2BB0">
            <w:pPr>
              <w:rPr>
                <w:sz w:val="24"/>
                <w:szCs w:val="24"/>
              </w:rPr>
            </w:pPr>
          </w:p>
        </w:tc>
        <w:tc>
          <w:tcPr>
            <w:tcW w:w="1859" w:type="dxa"/>
          </w:tcPr>
          <w:p w:rsidR="001450C2" w:rsidRDefault="001450C2" w:rsidP="007D2BB0">
            <w:pPr>
              <w:rPr>
                <w:sz w:val="24"/>
                <w:szCs w:val="24"/>
              </w:rPr>
            </w:pPr>
            <w:r>
              <w:rPr>
                <w:sz w:val="24"/>
                <w:szCs w:val="24"/>
              </w:rPr>
              <w:lastRenderedPageBreak/>
              <w:t>в</w:t>
            </w:r>
            <w:r w:rsidR="008F0A8A" w:rsidRPr="00B17A0E">
              <w:rPr>
                <w:sz w:val="24"/>
                <w:szCs w:val="24"/>
              </w:rPr>
              <w:t>лияет н</w:t>
            </w:r>
            <w:r>
              <w:rPr>
                <w:sz w:val="24"/>
                <w:szCs w:val="24"/>
              </w:rPr>
              <w:t>а достижение показателей</w:t>
            </w:r>
          </w:p>
          <w:p w:rsidR="008F0A8A" w:rsidRPr="00B17A0E" w:rsidRDefault="001450C2" w:rsidP="007D2BB0">
            <w:pPr>
              <w:rPr>
                <w:sz w:val="24"/>
                <w:szCs w:val="24"/>
              </w:rPr>
            </w:pPr>
            <w:r>
              <w:rPr>
                <w:sz w:val="24"/>
                <w:szCs w:val="24"/>
              </w:rPr>
              <w:t xml:space="preserve"> 1, 1.1</w:t>
            </w:r>
          </w:p>
        </w:tc>
      </w:tr>
      <w:tr w:rsidR="008F0A8A" w:rsidRPr="00B17A0E" w:rsidTr="007D2BB0">
        <w:trPr>
          <w:gridAfter w:val="1"/>
          <w:wAfter w:w="12" w:type="dxa"/>
        </w:trPr>
        <w:tc>
          <w:tcPr>
            <w:tcW w:w="14957" w:type="dxa"/>
            <w:gridSpan w:val="8"/>
          </w:tcPr>
          <w:p w:rsidR="008F0A8A" w:rsidRPr="00B17A0E" w:rsidRDefault="008F0A8A" w:rsidP="008F0A8A">
            <w:pPr>
              <w:autoSpaceDE w:val="0"/>
              <w:autoSpaceDN w:val="0"/>
              <w:adjustRightInd w:val="0"/>
              <w:jc w:val="center"/>
              <w:rPr>
                <w:kern w:val="2"/>
                <w:sz w:val="24"/>
                <w:szCs w:val="24"/>
              </w:rPr>
            </w:pPr>
            <w:r w:rsidRPr="00B17A0E">
              <w:rPr>
                <w:kern w:val="2"/>
                <w:sz w:val="24"/>
                <w:szCs w:val="24"/>
                <w:lang w:eastAsia="en-US"/>
              </w:rPr>
              <w:lastRenderedPageBreak/>
              <w:t>Задача 2 подпрограммы 1 - Формирование привлекательного инвестиционного имиджа Миллеровского района</w:t>
            </w:r>
          </w:p>
        </w:tc>
      </w:tr>
      <w:tr w:rsidR="008F0A8A" w:rsidRPr="00B17A0E" w:rsidTr="007D2BB0">
        <w:trPr>
          <w:gridAfter w:val="1"/>
          <w:wAfter w:w="12" w:type="dxa"/>
        </w:trPr>
        <w:tc>
          <w:tcPr>
            <w:tcW w:w="844" w:type="dxa"/>
          </w:tcPr>
          <w:p w:rsidR="008F0A8A" w:rsidRPr="00B17A0E" w:rsidRDefault="00B17A0E" w:rsidP="007D2BB0">
            <w:pPr>
              <w:jc w:val="center"/>
              <w:rPr>
                <w:kern w:val="2"/>
                <w:sz w:val="24"/>
                <w:szCs w:val="24"/>
              </w:rPr>
            </w:pPr>
            <w:r>
              <w:rPr>
                <w:kern w:val="2"/>
                <w:sz w:val="24"/>
                <w:szCs w:val="24"/>
              </w:rPr>
              <w:t>3</w:t>
            </w:r>
            <w:r w:rsidR="008F0A8A" w:rsidRPr="00B17A0E">
              <w:rPr>
                <w:kern w:val="2"/>
                <w:sz w:val="24"/>
                <w:szCs w:val="24"/>
              </w:rPr>
              <w:t>.</w:t>
            </w:r>
          </w:p>
        </w:tc>
        <w:tc>
          <w:tcPr>
            <w:tcW w:w="3182" w:type="dxa"/>
          </w:tcPr>
          <w:p w:rsidR="008F0A8A" w:rsidRPr="00B17A0E" w:rsidRDefault="008F0A8A" w:rsidP="007D2BB0">
            <w:pPr>
              <w:widowControl w:val="0"/>
              <w:autoSpaceDE w:val="0"/>
              <w:autoSpaceDN w:val="0"/>
              <w:adjustRightInd w:val="0"/>
              <w:rPr>
                <w:sz w:val="24"/>
                <w:szCs w:val="24"/>
              </w:rPr>
            </w:pPr>
            <w:r w:rsidRPr="00B17A0E">
              <w:rPr>
                <w:sz w:val="24"/>
                <w:szCs w:val="24"/>
              </w:rPr>
              <w:t>Основное мероприятие 1.3 Обеспечение мероприятий, направленных на формирование благоприятного инвестиционного имиджа Миллеровского района</w:t>
            </w:r>
          </w:p>
        </w:tc>
        <w:tc>
          <w:tcPr>
            <w:tcW w:w="1985" w:type="dxa"/>
          </w:tcPr>
          <w:p w:rsidR="008F0A8A" w:rsidRPr="00B17A0E" w:rsidRDefault="008F0A8A" w:rsidP="007D2BB0">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8F0A8A" w:rsidRPr="00B17A0E" w:rsidRDefault="008F0A8A" w:rsidP="007D2BB0">
            <w:pPr>
              <w:jc w:val="center"/>
              <w:rPr>
                <w:sz w:val="24"/>
                <w:szCs w:val="24"/>
              </w:rPr>
            </w:pPr>
            <w:r w:rsidRPr="00B17A0E">
              <w:rPr>
                <w:sz w:val="24"/>
                <w:szCs w:val="24"/>
              </w:rPr>
              <w:t>2019</w:t>
            </w:r>
          </w:p>
        </w:tc>
        <w:tc>
          <w:tcPr>
            <w:tcW w:w="1417" w:type="dxa"/>
          </w:tcPr>
          <w:p w:rsidR="008F0A8A" w:rsidRPr="00B17A0E" w:rsidRDefault="008F0A8A" w:rsidP="007D2BB0">
            <w:pPr>
              <w:jc w:val="center"/>
              <w:rPr>
                <w:sz w:val="24"/>
                <w:szCs w:val="24"/>
              </w:rPr>
            </w:pPr>
            <w:r w:rsidRPr="00B17A0E">
              <w:rPr>
                <w:sz w:val="24"/>
                <w:szCs w:val="24"/>
              </w:rPr>
              <w:t>2030</w:t>
            </w:r>
          </w:p>
        </w:tc>
        <w:tc>
          <w:tcPr>
            <w:tcW w:w="2552" w:type="dxa"/>
          </w:tcPr>
          <w:p w:rsidR="008F0A8A" w:rsidRPr="00B17A0E" w:rsidRDefault="008F0A8A" w:rsidP="007D2BB0">
            <w:pPr>
              <w:widowControl w:val="0"/>
              <w:autoSpaceDE w:val="0"/>
              <w:autoSpaceDN w:val="0"/>
              <w:adjustRightInd w:val="0"/>
              <w:rPr>
                <w:sz w:val="24"/>
                <w:szCs w:val="24"/>
              </w:rPr>
            </w:pPr>
            <w:r w:rsidRPr="00B17A0E">
              <w:rPr>
                <w:sz w:val="24"/>
                <w:szCs w:val="24"/>
              </w:rPr>
              <w:t xml:space="preserve">освещение инвестиционной деятельности, осуществляемой в </w:t>
            </w:r>
            <w:proofErr w:type="spellStart"/>
            <w:r w:rsidRPr="00B17A0E">
              <w:rPr>
                <w:sz w:val="24"/>
                <w:szCs w:val="24"/>
              </w:rPr>
              <w:t>Миллеровском</w:t>
            </w:r>
            <w:proofErr w:type="spellEnd"/>
            <w:r w:rsidRPr="00B17A0E">
              <w:rPr>
                <w:sz w:val="24"/>
                <w:szCs w:val="24"/>
              </w:rPr>
              <w:t xml:space="preserve"> районе, в средствах массовой информации;</w:t>
            </w:r>
          </w:p>
          <w:p w:rsidR="008F0A8A" w:rsidRPr="00B17A0E" w:rsidRDefault="008F0A8A" w:rsidP="007D2BB0">
            <w:pPr>
              <w:widowControl w:val="0"/>
              <w:autoSpaceDE w:val="0"/>
              <w:autoSpaceDN w:val="0"/>
              <w:adjustRightInd w:val="0"/>
              <w:rPr>
                <w:iCs/>
                <w:sz w:val="24"/>
                <w:szCs w:val="24"/>
              </w:rPr>
            </w:pPr>
            <w:r w:rsidRPr="00B17A0E">
              <w:rPr>
                <w:sz w:val="24"/>
                <w:szCs w:val="24"/>
              </w:rPr>
              <w:t xml:space="preserve">организация и проведение  </w:t>
            </w:r>
            <w:r w:rsidRPr="00B17A0E">
              <w:rPr>
                <w:iCs/>
                <w:sz w:val="24"/>
                <w:szCs w:val="24"/>
              </w:rPr>
              <w:t>выставочно-ярмарочных мероприятий на территории Миллеровского района;</w:t>
            </w:r>
          </w:p>
          <w:p w:rsidR="008F0A8A" w:rsidRPr="00B17A0E" w:rsidRDefault="008F0A8A" w:rsidP="007D2BB0">
            <w:pPr>
              <w:widowControl w:val="0"/>
              <w:autoSpaceDE w:val="0"/>
              <w:autoSpaceDN w:val="0"/>
              <w:adjustRightInd w:val="0"/>
              <w:rPr>
                <w:iCs/>
                <w:sz w:val="24"/>
                <w:szCs w:val="24"/>
              </w:rPr>
            </w:pPr>
            <w:r w:rsidRPr="00B17A0E">
              <w:rPr>
                <w:iCs/>
                <w:sz w:val="24"/>
                <w:szCs w:val="24"/>
              </w:rPr>
              <w:t xml:space="preserve">участие в </w:t>
            </w:r>
            <w:r w:rsidR="00B17A0E" w:rsidRPr="00B17A0E">
              <w:rPr>
                <w:iCs/>
                <w:sz w:val="24"/>
                <w:szCs w:val="24"/>
              </w:rPr>
              <w:t xml:space="preserve">региональных </w:t>
            </w:r>
            <w:r w:rsidRPr="00B17A0E">
              <w:rPr>
                <w:iCs/>
                <w:sz w:val="24"/>
                <w:szCs w:val="24"/>
              </w:rPr>
              <w:t>выс</w:t>
            </w:r>
            <w:r w:rsidR="00B17A0E" w:rsidRPr="00B17A0E">
              <w:rPr>
                <w:iCs/>
                <w:sz w:val="24"/>
                <w:szCs w:val="24"/>
              </w:rPr>
              <w:t xml:space="preserve">тавочно-ярмарочных мероприятиях </w:t>
            </w:r>
            <w:r w:rsidR="00B17A0E" w:rsidRPr="00B17A0E">
              <w:rPr>
                <w:iCs/>
                <w:sz w:val="24"/>
                <w:szCs w:val="24"/>
              </w:rPr>
              <w:lastRenderedPageBreak/>
              <w:t>(форумах, конференциях, презентациях)</w:t>
            </w:r>
            <w:r w:rsidRPr="00B17A0E">
              <w:rPr>
                <w:iCs/>
                <w:sz w:val="24"/>
                <w:szCs w:val="24"/>
              </w:rPr>
              <w:t xml:space="preserve">, направленных на повышение конкурентоспособности и инвестиционной привлекательности </w:t>
            </w:r>
            <w:r w:rsidR="00B17A0E" w:rsidRPr="00B17A0E">
              <w:rPr>
                <w:iCs/>
                <w:sz w:val="24"/>
                <w:szCs w:val="24"/>
              </w:rPr>
              <w:t>района;</w:t>
            </w:r>
          </w:p>
          <w:p w:rsidR="008F0A8A" w:rsidRPr="00B17A0E" w:rsidRDefault="00B17A0E" w:rsidP="00B17A0E">
            <w:pPr>
              <w:widowControl w:val="0"/>
              <w:autoSpaceDE w:val="0"/>
              <w:autoSpaceDN w:val="0"/>
              <w:adjustRightInd w:val="0"/>
              <w:rPr>
                <w:sz w:val="24"/>
                <w:szCs w:val="24"/>
              </w:rPr>
            </w:pPr>
            <w:r w:rsidRPr="00B17A0E">
              <w:rPr>
                <w:iCs/>
                <w:sz w:val="24"/>
                <w:szCs w:val="24"/>
              </w:rPr>
              <w:t>п</w:t>
            </w:r>
            <w:r w:rsidR="008F0A8A" w:rsidRPr="00B17A0E">
              <w:rPr>
                <w:sz w:val="24"/>
                <w:szCs w:val="24"/>
              </w:rPr>
              <w:t xml:space="preserve">одготовка аналитических материалов об итогах социально-экономического развития района и перспективах развития </w:t>
            </w:r>
          </w:p>
        </w:tc>
        <w:tc>
          <w:tcPr>
            <w:tcW w:w="1842" w:type="dxa"/>
          </w:tcPr>
          <w:p w:rsidR="008F0A8A" w:rsidRPr="00B17A0E" w:rsidRDefault="00B17A0E" w:rsidP="007D2BB0">
            <w:pPr>
              <w:rPr>
                <w:bCs/>
                <w:spacing w:val="-1"/>
                <w:sz w:val="24"/>
                <w:szCs w:val="24"/>
              </w:rPr>
            </w:pPr>
            <w:r w:rsidRPr="00B17A0E">
              <w:rPr>
                <w:sz w:val="24"/>
                <w:szCs w:val="24"/>
              </w:rPr>
              <w:lastRenderedPageBreak/>
              <w:t xml:space="preserve">снижение инвестиционной </w:t>
            </w:r>
            <w:proofErr w:type="spellStart"/>
            <w:proofErr w:type="gramStart"/>
            <w:r w:rsidRPr="00B17A0E">
              <w:rPr>
                <w:sz w:val="24"/>
                <w:szCs w:val="24"/>
              </w:rPr>
              <w:t>привлекатель-ности</w:t>
            </w:r>
            <w:proofErr w:type="spellEnd"/>
            <w:proofErr w:type="gramEnd"/>
            <w:r w:rsidRPr="00B17A0E">
              <w:rPr>
                <w:sz w:val="24"/>
                <w:szCs w:val="24"/>
              </w:rPr>
              <w:t xml:space="preserve"> муниципального образования;</w:t>
            </w:r>
            <w:r w:rsidRPr="00B17A0E">
              <w:rPr>
                <w:bCs/>
                <w:spacing w:val="-1"/>
                <w:sz w:val="24"/>
                <w:szCs w:val="24"/>
              </w:rPr>
              <w:t xml:space="preserve"> о</w:t>
            </w:r>
            <w:r w:rsidR="008F0A8A" w:rsidRPr="00B17A0E">
              <w:rPr>
                <w:bCs/>
                <w:spacing w:val="-1"/>
                <w:sz w:val="24"/>
                <w:szCs w:val="24"/>
              </w:rPr>
              <w:t xml:space="preserve">тсутствие </w:t>
            </w:r>
            <w:r w:rsidRPr="00B17A0E">
              <w:rPr>
                <w:bCs/>
                <w:spacing w:val="-1"/>
                <w:sz w:val="24"/>
                <w:szCs w:val="24"/>
              </w:rPr>
              <w:t>у потенциальных инвесторов</w:t>
            </w:r>
            <w:r w:rsidR="008F0A8A" w:rsidRPr="00B17A0E">
              <w:rPr>
                <w:bCs/>
                <w:spacing w:val="-1"/>
                <w:sz w:val="24"/>
                <w:szCs w:val="24"/>
              </w:rPr>
              <w:t xml:space="preserve"> информации об инвестиционном потенциале Миллеровского района</w:t>
            </w:r>
            <w:r w:rsidRPr="00B17A0E">
              <w:rPr>
                <w:bCs/>
                <w:spacing w:val="-1"/>
                <w:sz w:val="24"/>
                <w:szCs w:val="24"/>
              </w:rPr>
              <w:t xml:space="preserve"> и </w:t>
            </w:r>
            <w:r w:rsidR="008F0A8A" w:rsidRPr="00B17A0E">
              <w:rPr>
                <w:sz w:val="24"/>
                <w:szCs w:val="24"/>
              </w:rPr>
              <w:t>возможности реализации инвестиционных проектов на территории ра</w:t>
            </w:r>
            <w:r w:rsidR="008F0A8A" w:rsidRPr="00B17A0E">
              <w:rPr>
                <w:iCs/>
                <w:sz w:val="24"/>
                <w:szCs w:val="24"/>
              </w:rPr>
              <w:t>й</w:t>
            </w:r>
            <w:r w:rsidR="008F0A8A" w:rsidRPr="00B17A0E">
              <w:rPr>
                <w:sz w:val="24"/>
                <w:szCs w:val="24"/>
              </w:rPr>
              <w:t>она</w:t>
            </w:r>
          </w:p>
        </w:tc>
        <w:tc>
          <w:tcPr>
            <w:tcW w:w="1859" w:type="dxa"/>
          </w:tcPr>
          <w:p w:rsidR="001450C2" w:rsidRDefault="001450C2" w:rsidP="007D2BB0">
            <w:pPr>
              <w:rPr>
                <w:sz w:val="24"/>
                <w:szCs w:val="24"/>
              </w:rPr>
            </w:pPr>
            <w:r>
              <w:rPr>
                <w:sz w:val="24"/>
                <w:szCs w:val="24"/>
              </w:rPr>
              <w:t>в</w:t>
            </w:r>
            <w:r w:rsidR="008F0A8A" w:rsidRPr="00B17A0E">
              <w:rPr>
                <w:sz w:val="24"/>
                <w:szCs w:val="24"/>
              </w:rPr>
              <w:t xml:space="preserve">лияет на достижение показателей </w:t>
            </w:r>
          </w:p>
          <w:p w:rsidR="008F0A8A" w:rsidRPr="00B17A0E" w:rsidRDefault="001450C2" w:rsidP="007D2BB0">
            <w:pPr>
              <w:rPr>
                <w:sz w:val="24"/>
                <w:szCs w:val="24"/>
              </w:rPr>
            </w:pPr>
            <w:r>
              <w:rPr>
                <w:sz w:val="24"/>
                <w:szCs w:val="24"/>
              </w:rPr>
              <w:t>1, 1.1</w:t>
            </w:r>
          </w:p>
        </w:tc>
      </w:tr>
      <w:tr w:rsidR="008F0A8A" w:rsidRPr="00BA7FAF" w:rsidTr="007D2BB0">
        <w:trPr>
          <w:gridAfter w:val="1"/>
          <w:wAfter w:w="12" w:type="dxa"/>
        </w:trPr>
        <w:tc>
          <w:tcPr>
            <w:tcW w:w="14957" w:type="dxa"/>
            <w:gridSpan w:val="8"/>
          </w:tcPr>
          <w:p w:rsidR="008F0A8A" w:rsidRPr="00B17A0E" w:rsidRDefault="008F0A8A" w:rsidP="00B17A0E">
            <w:pPr>
              <w:autoSpaceDE w:val="0"/>
              <w:autoSpaceDN w:val="0"/>
              <w:adjustRightInd w:val="0"/>
              <w:spacing w:line="235" w:lineRule="auto"/>
              <w:jc w:val="center"/>
              <w:rPr>
                <w:kern w:val="2"/>
                <w:sz w:val="24"/>
                <w:szCs w:val="24"/>
              </w:rPr>
            </w:pPr>
            <w:r w:rsidRPr="00B17A0E">
              <w:rPr>
                <w:sz w:val="24"/>
                <w:szCs w:val="24"/>
              </w:rPr>
              <w:lastRenderedPageBreak/>
              <w:t>Подпрограмма 2 «Развитие субъектов малого и среднего предпринимательства в</w:t>
            </w:r>
            <w:r w:rsidR="00B17A0E" w:rsidRPr="00B17A0E">
              <w:rPr>
                <w:sz w:val="24"/>
                <w:szCs w:val="24"/>
              </w:rPr>
              <w:t xml:space="preserve"> </w:t>
            </w:r>
            <w:proofErr w:type="spellStart"/>
            <w:r w:rsidR="00B17A0E" w:rsidRPr="00B17A0E">
              <w:rPr>
                <w:sz w:val="24"/>
                <w:szCs w:val="24"/>
              </w:rPr>
              <w:t>Миллеровском</w:t>
            </w:r>
            <w:proofErr w:type="spellEnd"/>
            <w:r w:rsidR="00B17A0E" w:rsidRPr="00B17A0E">
              <w:rPr>
                <w:sz w:val="24"/>
                <w:szCs w:val="24"/>
              </w:rPr>
              <w:t xml:space="preserve"> районе</w:t>
            </w:r>
            <w:r w:rsidRPr="00B17A0E">
              <w:rPr>
                <w:sz w:val="24"/>
                <w:szCs w:val="24"/>
              </w:rPr>
              <w:t>»</w:t>
            </w:r>
          </w:p>
        </w:tc>
      </w:tr>
      <w:tr w:rsidR="008F0A8A" w:rsidRPr="00BA7FAF" w:rsidTr="007D2BB0">
        <w:trPr>
          <w:gridAfter w:val="1"/>
          <w:wAfter w:w="12" w:type="dxa"/>
        </w:trPr>
        <w:tc>
          <w:tcPr>
            <w:tcW w:w="14957" w:type="dxa"/>
            <w:gridSpan w:val="8"/>
          </w:tcPr>
          <w:p w:rsidR="008F0A8A" w:rsidRPr="00B17A0E" w:rsidRDefault="008F0A8A" w:rsidP="007D2BB0">
            <w:pPr>
              <w:autoSpaceDE w:val="0"/>
              <w:autoSpaceDN w:val="0"/>
              <w:adjustRightInd w:val="0"/>
              <w:spacing w:line="235" w:lineRule="auto"/>
              <w:jc w:val="center"/>
              <w:rPr>
                <w:kern w:val="2"/>
                <w:sz w:val="24"/>
                <w:szCs w:val="24"/>
              </w:rPr>
            </w:pPr>
            <w:r w:rsidRPr="00B17A0E">
              <w:rPr>
                <w:sz w:val="24"/>
                <w:szCs w:val="24"/>
              </w:rPr>
              <w:t>Цель подпрограммы 2 - Увеличение численности занятых в сфере малого и среднего предпринимательства (далее – МСП), включая индивидуальных предпринимателей</w:t>
            </w:r>
          </w:p>
        </w:tc>
      </w:tr>
      <w:tr w:rsidR="008F0A8A" w:rsidRPr="00BA7FAF" w:rsidTr="007D2BB0">
        <w:trPr>
          <w:gridAfter w:val="1"/>
          <w:wAfter w:w="12" w:type="dxa"/>
        </w:trPr>
        <w:tc>
          <w:tcPr>
            <w:tcW w:w="14957" w:type="dxa"/>
            <w:gridSpan w:val="8"/>
          </w:tcPr>
          <w:p w:rsidR="008F0A8A" w:rsidRPr="00B17A0E" w:rsidRDefault="008F0A8A" w:rsidP="007D2BB0">
            <w:pPr>
              <w:autoSpaceDE w:val="0"/>
              <w:autoSpaceDN w:val="0"/>
              <w:adjustRightInd w:val="0"/>
              <w:spacing w:line="235" w:lineRule="auto"/>
              <w:jc w:val="center"/>
              <w:rPr>
                <w:kern w:val="2"/>
                <w:sz w:val="24"/>
                <w:szCs w:val="24"/>
              </w:rPr>
            </w:pPr>
            <w:r w:rsidRPr="00B17A0E">
              <w:rPr>
                <w:sz w:val="24"/>
                <w:szCs w:val="24"/>
              </w:rPr>
              <w:t>Задача 1 подпрограммы 2 - Информационное и образовательное сопровождение предпринимателей и граждан, желающих организовать собственное дело</w:t>
            </w:r>
          </w:p>
        </w:tc>
      </w:tr>
      <w:tr w:rsidR="008F0A8A" w:rsidRPr="00BA7FAF" w:rsidTr="007D2BB0">
        <w:trPr>
          <w:gridAfter w:val="1"/>
          <w:wAfter w:w="12" w:type="dxa"/>
        </w:trPr>
        <w:tc>
          <w:tcPr>
            <w:tcW w:w="844" w:type="dxa"/>
          </w:tcPr>
          <w:p w:rsidR="008F0A8A" w:rsidRPr="00BA7FAF" w:rsidRDefault="00B17A0E" w:rsidP="007D2BB0">
            <w:pPr>
              <w:spacing w:line="235" w:lineRule="auto"/>
              <w:jc w:val="center"/>
              <w:rPr>
                <w:sz w:val="24"/>
                <w:szCs w:val="24"/>
              </w:rPr>
            </w:pPr>
            <w:r>
              <w:rPr>
                <w:sz w:val="24"/>
                <w:szCs w:val="24"/>
              </w:rPr>
              <w:t>4</w:t>
            </w:r>
            <w:r w:rsidR="008F0A8A" w:rsidRPr="00BA7FAF">
              <w:rPr>
                <w:sz w:val="24"/>
                <w:szCs w:val="24"/>
              </w:rPr>
              <w:t>.</w:t>
            </w:r>
          </w:p>
        </w:tc>
        <w:tc>
          <w:tcPr>
            <w:tcW w:w="3182" w:type="dxa"/>
          </w:tcPr>
          <w:p w:rsidR="008F0A8A" w:rsidRPr="00BA7FAF" w:rsidRDefault="00E75567" w:rsidP="00E75567">
            <w:pPr>
              <w:rPr>
                <w:color w:val="000000"/>
                <w:sz w:val="24"/>
                <w:szCs w:val="24"/>
              </w:rPr>
            </w:pPr>
            <w:r>
              <w:rPr>
                <w:bCs/>
                <w:color w:val="000000"/>
                <w:sz w:val="24"/>
                <w:szCs w:val="24"/>
              </w:rPr>
              <w:t>Основное мероприятие  2.1</w:t>
            </w:r>
            <w:r w:rsidR="008F0A8A" w:rsidRPr="00BA7FAF">
              <w:rPr>
                <w:color w:val="000000"/>
                <w:sz w:val="24"/>
                <w:szCs w:val="24"/>
              </w:rPr>
              <w:t xml:space="preserve"> Организация и про</w:t>
            </w:r>
            <w:r w:rsidR="003E7199">
              <w:rPr>
                <w:color w:val="000000"/>
                <w:sz w:val="24"/>
                <w:szCs w:val="24"/>
              </w:rPr>
              <w:t xml:space="preserve">ведение конференций, семинаров </w:t>
            </w:r>
            <w:r w:rsidR="008F0A8A" w:rsidRPr="00BA7FAF">
              <w:rPr>
                <w:color w:val="000000"/>
                <w:sz w:val="24"/>
                <w:szCs w:val="24"/>
              </w:rPr>
              <w:t>по вопросам</w:t>
            </w:r>
            <w:r>
              <w:rPr>
                <w:color w:val="000000"/>
                <w:sz w:val="24"/>
                <w:szCs w:val="24"/>
              </w:rPr>
              <w:t xml:space="preserve"> ведения предпринимательской деятельности </w:t>
            </w:r>
            <w:r w:rsidR="008F0A8A" w:rsidRPr="00BA7FAF">
              <w:rPr>
                <w:color w:val="000000"/>
                <w:sz w:val="24"/>
                <w:szCs w:val="24"/>
              </w:rPr>
              <w:t xml:space="preserve"> </w:t>
            </w:r>
          </w:p>
        </w:tc>
        <w:tc>
          <w:tcPr>
            <w:tcW w:w="1985" w:type="dxa"/>
          </w:tcPr>
          <w:p w:rsidR="008F0A8A" w:rsidRPr="00BA7FAF" w:rsidRDefault="000940AF" w:rsidP="007D2BB0">
            <w:pPr>
              <w:jc w:val="center"/>
              <w:rPr>
                <w:color w:val="000000"/>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8F0A8A" w:rsidRPr="00B17A0E" w:rsidRDefault="008F0A8A" w:rsidP="007D2BB0">
            <w:pPr>
              <w:pStyle w:val="ConsPlusCell"/>
              <w:jc w:val="center"/>
              <w:rPr>
                <w:sz w:val="24"/>
                <w:szCs w:val="24"/>
              </w:rPr>
            </w:pPr>
            <w:r w:rsidRPr="00B17A0E">
              <w:rPr>
                <w:sz w:val="24"/>
                <w:szCs w:val="24"/>
              </w:rPr>
              <w:t>2019</w:t>
            </w:r>
          </w:p>
        </w:tc>
        <w:tc>
          <w:tcPr>
            <w:tcW w:w="1417" w:type="dxa"/>
          </w:tcPr>
          <w:p w:rsidR="008F0A8A" w:rsidRPr="00B17A0E" w:rsidRDefault="008F0A8A" w:rsidP="007D2BB0">
            <w:pPr>
              <w:pStyle w:val="ConsPlusCell"/>
              <w:jc w:val="center"/>
              <w:rPr>
                <w:sz w:val="24"/>
                <w:szCs w:val="24"/>
              </w:rPr>
            </w:pPr>
            <w:r w:rsidRPr="00B17A0E">
              <w:rPr>
                <w:sz w:val="24"/>
                <w:szCs w:val="24"/>
              </w:rPr>
              <w:t>2030</w:t>
            </w:r>
          </w:p>
        </w:tc>
        <w:tc>
          <w:tcPr>
            <w:tcW w:w="2552" w:type="dxa"/>
          </w:tcPr>
          <w:p w:rsidR="008F0A8A" w:rsidRPr="00B17A0E" w:rsidRDefault="008F0A8A" w:rsidP="007D2BB0">
            <w:pPr>
              <w:pStyle w:val="ConsPlusCell"/>
              <w:rPr>
                <w:rFonts w:eastAsia="Calibri"/>
                <w:color w:val="000000"/>
                <w:sz w:val="24"/>
                <w:szCs w:val="24"/>
              </w:rPr>
            </w:pPr>
            <w:r w:rsidRPr="00B17A0E">
              <w:rPr>
                <w:rFonts w:eastAsia="Calibri"/>
                <w:color w:val="000000"/>
                <w:sz w:val="24"/>
                <w:szCs w:val="24"/>
              </w:rPr>
              <w:t xml:space="preserve">повышение информированности субъектов малого и среднего предпринимательства; создание эффективного механизма оперативного информирования субъектов малого и </w:t>
            </w:r>
            <w:r w:rsidRPr="00B17A0E">
              <w:rPr>
                <w:rFonts w:eastAsia="Calibri"/>
                <w:color w:val="000000"/>
                <w:sz w:val="24"/>
                <w:szCs w:val="24"/>
              </w:rPr>
              <w:lastRenderedPageBreak/>
              <w:t>среднего предпринимательства, и граждан, желающих создать собственное дело</w:t>
            </w:r>
          </w:p>
        </w:tc>
        <w:tc>
          <w:tcPr>
            <w:tcW w:w="1842" w:type="dxa"/>
          </w:tcPr>
          <w:p w:rsidR="008F0A8A" w:rsidRPr="00B17A0E" w:rsidRDefault="008F0A8A" w:rsidP="007D2BB0">
            <w:pPr>
              <w:pStyle w:val="ConsPlusCell"/>
              <w:rPr>
                <w:sz w:val="24"/>
                <w:szCs w:val="24"/>
              </w:rPr>
            </w:pPr>
            <w:r w:rsidRPr="00B17A0E">
              <w:rPr>
                <w:rFonts w:eastAsia="Calibri"/>
                <w:color w:val="000000"/>
                <w:sz w:val="24"/>
                <w:szCs w:val="24"/>
              </w:rPr>
              <w:lastRenderedPageBreak/>
              <w:t>недостаточность информационного поля для субъектов малого и среднего предпринимательства</w:t>
            </w:r>
          </w:p>
        </w:tc>
        <w:tc>
          <w:tcPr>
            <w:tcW w:w="1859" w:type="dxa"/>
          </w:tcPr>
          <w:p w:rsidR="008F0A8A" w:rsidRPr="00BA7FAF" w:rsidRDefault="008F0A8A" w:rsidP="007D2BB0">
            <w:pPr>
              <w:pStyle w:val="ConsPlusCell"/>
              <w:jc w:val="center"/>
              <w:rPr>
                <w:sz w:val="24"/>
                <w:szCs w:val="24"/>
              </w:rPr>
            </w:pPr>
            <w:r w:rsidRPr="00BA7FAF">
              <w:rPr>
                <w:sz w:val="24"/>
                <w:szCs w:val="24"/>
              </w:rPr>
              <w:t xml:space="preserve">влияет на достижение показателя </w:t>
            </w:r>
          </w:p>
          <w:p w:rsidR="008F0A8A" w:rsidRPr="00BA7FAF" w:rsidRDefault="008F0A8A" w:rsidP="007D2BB0">
            <w:pPr>
              <w:pStyle w:val="ConsPlusCell"/>
              <w:jc w:val="center"/>
              <w:rPr>
                <w:sz w:val="24"/>
                <w:szCs w:val="24"/>
              </w:rPr>
            </w:pPr>
            <w:r w:rsidRPr="00BA7FAF">
              <w:rPr>
                <w:sz w:val="24"/>
                <w:szCs w:val="24"/>
              </w:rPr>
              <w:t>2.1</w:t>
            </w:r>
          </w:p>
        </w:tc>
      </w:tr>
      <w:tr w:rsidR="00E75567" w:rsidRPr="00BA7FAF" w:rsidTr="007D2BB0">
        <w:trPr>
          <w:gridAfter w:val="1"/>
          <w:wAfter w:w="12" w:type="dxa"/>
        </w:trPr>
        <w:tc>
          <w:tcPr>
            <w:tcW w:w="844" w:type="dxa"/>
          </w:tcPr>
          <w:p w:rsidR="00E75567" w:rsidRPr="00BA7FAF" w:rsidRDefault="00E75567" w:rsidP="007D2BB0">
            <w:pPr>
              <w:spacing w:line="235" w:lineRule="auto"/>
              <w:jc w:val="center"/>
              <w:rPr>
                <w:sz w:val="24"/>
                <w:szCs w:val="24"/>
              </w:rPr>
            </w:pPr>
            <w:r>
              <w:rPr>
                <w:sz w:val="24"/>
                <w:szCs w:val="24"/>
              </w:rPr>
              <w:lastRenderedPageBreak/>
              <w:t>5</w:t>
            </w:r>
            <w:r w:rsidRPr="00BA7FAF">
              <w:rPr>
                <w:sz w:val="24"/>
                <w:szCs w:val="24"/>
              </w:rPr>
              <w:t>.</w:t>
            </w:r>
          </w:p>
        </w:tc>
        <w:tc>
          <w:tcPr>
            <w:tcW w:w="3182" w:type="dxa"/>
          </w:tcPr>
          <w:p w:rsidR="00E75567" w:rsidRPr="00BA7FAF" w:rsidRDefault="00E75567" w:rsidP="007D2BB0">
            <w:pPr>
              <w:rPr>
                <w:color w:val="000000"/>
                <w:sz w:val="24"/>
                <w:szCs w:val="24"/>
              </w:rPr>
            </w:pPr>
            <w:r>
              <w:rPr>
                <w:bCs/>
                <w:color w:val="000000"/>
                <w:sz w:val="24"/>
                <w:szCs w:val="24"/>
              </w:rPr>
              <w:t>Основное мероприятие 2.2</w:t>
            </w:r>
            <w:r w:rsidRPr="00BA7FAF">
              <w:rPr>
                <w:color w:val="000000"/>
                <w:sz w:val="24"/>
                <w:szCs w:val="24"/>
              </w:rPr>
              <w:t xml:space="preserve"> Проведение мероприятий, направленных на вовлечение молодежи в предпринимательскую деятельность</w:t>
            </w:r>
          </w:p>
        </w:tc>
        <w:tc>
          <w:tcPr>
            <w:tcW w:w="1985" w:type="dxa"/>
          </w:tcPr>
          <w:p w:rsidR="00F10A8B" w:rsidRDefault="000940AF" w:rsidP="00F10A8B">
            <w:pPr>
              <w:jc w:val="center"/>
              <w:rPr>
                <w:sz w:val="24"/>
                <w:szCs w:val="24"/>
              </w:rPr>
            </w:pPr>
            <w:r w:rsidRPr="00B17A0E">
              <w:rPr>
                <w:sz w:val="24"/>
                <w:szCs w:val="24"/>
              </w:rPr>
              <w:t>отдел социально-экономического развития, торговли и бытового обслуживания Администрации Миллеровского района</w:t>
            </w:r>
            <w:r w:rsidR="00F10A8B">
              <w:rPr>
                <w:sz w:val="24"/>
                <w:szCs w:val="24"/>
              </w:rPr>
              <w:t>;</w:t>
            </w:r>
          </w:p>
          <w:p w:rsidR="00F10A8B" w:rsidRPr="00F10A8B" w:rsidRDefault="00F10A8B" w:rsidP="00F10A8B">
            <w:pPr>
              <w:jc w:val="center"/>
              <w:rPr>
                <w:sz w:val="24"/>
                <w:szCs w:val="24"/>
              </w:rPr>
            </w:pPr>
            <w:r w:rsidRPr="00F10A8B">
              <w:rPr>
                <w:sz w:val="24"/>
                <w:szCs w:val="24"/>
              </w:rPr>
              <w:t>отдел по вопросам социальной сферы Администрации Миллеровского района;</w:t>
            </w:r>
          </w:p>
          <w:p w:rsidR="00F10A8B" w:rsidRPr="00F10A8B" w:rsidRDefault="00F10A8B" w:rsidP="00F10A8B">
            <w:pPr>
              <w:jc w:val="center"/>
              <w:rPr>
                <w:sz w:val="24"/>
                <w:szCs w:val="24"/>
              </w:rPr>
            </w:pPr>
            <w:r w:rsidRPr="00F10A8B">
              <w:rPr>
                <w:sz w:val="24"/>
                <w:szCs w:val="24"/>
              </w:rPr>
              <w:t>муниципальное учреждение Управление образования Миллеровского района;</w:t>
            </w:r>
          </w:p>
          <w:p w:rsidR="00E75567" w:rsidRPr="00BA7FAF" w:rsidRDefault="00F10A8B" w:rsidP="00F10A8B">
            <w:pPr>
              <w:jc w:val="center"/>
              <w:rPr>
                <w:color w:val="000000"/>
                <w:sz w:val="24"/>
                <w:szCs w:val="24"/>
              </w:rPr>
            </w:pPr>
            <w:r w:rsidRPr="00F10A8B">
              <w:rPr>
                <w:sz w:val="24"/>
                <w:szCs w:val="24"/>
              </w:rPr>
              <w:t>образовательные учреждения;</w:t>
            </w:r>
          </w:p>
        </w:tc>
        <w:tc>
          <w:tcPr>
            <w:tcW w:w="1276" w:type="dxa"/>
          </w:tcPr>
          <w:p w:rsidR="00E75567" w:rsidRPr="00BA7FAF" w:rsidRDefault="00E75567" w:rsidP="007D2BB0">
            <w:pPr>
              <w:pStyle w:val="ConsPlusCell"/>
              <w:jc w:val="center"/>
              <w:rPr>
                <w:sz w:val="24"/>
                <w:szCs w:val="24"/>
              </w:rPr>
            </w:pPr>
            <w:r w:rsidRPr="00BA7FAF">
              <w:rPr>
                <w:sz w:val="24"/>
                <w:szCs w:val="24"/>
              </w:rPr>
              <w:t>2019</w:t>
            </w:r>
          </w:p>
        </w:tc>
        <w:tc>
          <w:tcPr>
            <w:tcW w:w="1417" w:type="dxa"/>
          </w:tcPr>
          <w:p w:rsidR="00E75567" w:rsidRPr="00BA7FAF" w:rsidRDefault="00E75567" w:rsidP="007D2BB0">
            <w:pPr>
              <w:pStyle w:val="ConsPlusCell"/>
              <w:jc w:val="center"/>
              <w:rPr>
                <w:sz w:val="24"/>
                <w:szCs w:val="24"/>
              </w:rPr>
            </w:pPr>
            <w:r w:rsidRPr="00BA7FAF">
              <w:rPr>
                <w:sz w:val="24"/>
                <w:szCs w:val="24"/>
              </w:rPr>
              <w:t>2030</w:t>
            </w:r>
          </w:p>
        </w:tc>
        <w:tc>
          <w:tcPr>
            <w:tcW w:w="2552" w:type="dxa"/>
          </w:tcPr>
          <w:p w:rsidR="00E75567" w:rsidRPr="00BA7FAF" w:rsidRDefault="00E75567" w:rsidP="007D2BB0">
            <w:pPr>
              <w:pStyle w:val="ConsPlusCell"/>
              <w:rPr>
                <w:rFonts w:eastAsia="Calibri"/>
                <w:color w:val="000000"/>
                <w:sz w:val="24"/>
                <w:szCs w:val="24"/>
              </w:rPr>
            </w:pPr>
            <w:r w:rsidRPr="00BA7FAF">
              <w:rPr>
                <w:rFonts w:eastAsia="Calibri"/>
                <w:color w:val="000000"/>
                <w:sz w:val="24"/>
                <w:szCs w:val="24"/>
              </w:rPr>
              <w:t>привлечение внимания молодых людей к предпринимательской деятельности; повышение уровня знаний молодых людей о ведении собственного дела, повышение грамотности в вопросах ведения бизнеса; развитие предпринимательской инициативы; рост числа начинающих предпринимателей; содействие развитию стартующего бизнеса</w:t>
            </w:r>
          </w:p>
        </w:tc>
        <w:tc>
          <w:tcPr>
            <w:tcW w:w="1842" w:type="dxa"/>
          </w:tcPr>
          <w:p w:rsidR="00E75567" w:rsidRPr="00BA7FAF" w:rsidRDefault="00E75567" w:rsidP="007D2BB0">
            <w:pPr>
              <w:pStyle w:val="ConsPlusCell"/>
              <w:rPr>
                <w:sz w:val="24"/>
                <w:szCs w:val="24"/>
              </w:rPr>
            </w:pPr>
            <w:r w:rsidRPr="00BA7FAF">
              <w:rPr>
                <w:sz w:val="24"/>
                <w:szCs w:val="24"/>
              </w:rPr>
              <w:t xml:space="preserve">снижение количества субъектов малого и среднего предпринимательства, созданными гражданами в возрасте до 30 </w:t>
            </w:r>
            <w:proofErr w:type="gramStart"/>
            <w:r w:rsidRPr="00BA7FAF">
              <w:rPr>
                <w:sz w:val="24"/>
                <w:szCs w:val="24"/>
              </w:rPr>
              <w:t>дет</w:t>
            </w:r>
            <w:proofErr w:type="gramEnd"/>
            <w:r w:rsidRPr="00BA7FAF">
              <w:rPr>
                <w:sz w:val="24"/>
                <w:szCs w:val="24"/>
              </w:rPr>
              <w:t>.</w:t>
            </w:r>
          </w:p>
        </w:tc>
        <w:tc>
          <w:tcPr>
            <w:tcW w:w="1859" w:type="dxa"/>
          </w:tcPr>
          <w:p w:rsidR="00E75567" w:rsidRPr="00BA7FAF" w:rsidRDefault="001450C2" w:rsidP="007D2BB0">
            <w:pPr>
              <w:pStyle w:val="ConsPlusCell"/>
              <w:jc w:val="center"/>
              <w:rPr>
                <w:sz w:val="24"/>
                <w:szCs w:val="24"/>
              </w:rPr>
            </w:pPr>
            <w:r>
              <w:rPr>
                <w:sz w:val="24"/>
                <w:szCs w:val="24"/>
              </w:rPr>
              <w:t>влияет на достижение показателей</w:t>
            </w:r>
            <w:r w:rsidR="00E75567" w:rsidRPr="00BA7FAF">
              <w:rPr>
                <w:sz w:val="24"/>
                <w:szCs w:val="24"/>
              </w:rPr>
              <w:t xml:space="preserve"> </w:t>
            </w:r>
          </w:p>
          <w:p w:rsidR="00E75567" w:rsidRPr="00BA7FAF" w:rsidRDefault="001450C2" w:rsidP="007D2BB0">
            <w:pPr>
              <w:pStyle w:val="ConsPlusCell"/>
              <w:jc w:val="center"/>
              <w:rPr>
                <w:sz w:val="24"/>
                <w:szCs w:val="24"/>
              </w:rPr>
            </w:pPr>
            <w:r>
              <w:rPr>
                <w:sz w:val="24"/>
                <w:szCs w:val="24"/>
              </w:rPr>
              <w:t xml:space="preserve">2, </w:t>
            </w:r>
            <w:r w:rsidR="00E75567" w:rsidRPr="00BA7FAF">
              <w:rPr>
                <w:sz w:val="24"/>
                <w:szCs w:val="24"/>
              </w:rPr>
              <w:t>2.1</w:t>
            </w:r>
            <w:r>
              <w:rPr>
                <w:sz w:val="24"/>
                <w:szCs w:val="24"/>
              </w:rPr>
              <w:t xml:space="preserve">, 2.2, </w:t>
            </w:r>
          </w:p>
        </w:tc>
      </w:tr>
      <w:tr w:rsidR="00E75567" w:rsidRPr="00BA7FAF" w:rsidTr="007D2BB0">
        <w:trPr>
          <w:gridAfter w:val="1"/>
          <w:wAfter w:w="12" w:type="dxa"/>
        </w:trPr>
        <w:tc>
          <w:tcPr>
            <w:tcW w:w="844" w:type="dxa"/>
          </w:tcPr>
          <w:p w:rsidR="00E75567" w:rsidRPr="00BA7FAF" w:rsidRDefault="00E75567" w:rsidP="007D2BB0">
            <w:pPr>
              <w:spacing w:line="235" w:lineRule="auto"/>
              <w:jc w:val="center"/>
              <w:rPr>
                <w:sz w:val="24"/>
                <w:szCs w:val="24"/>
              </w:rPr>
            </w:pPr>
            <w:r>
              <w:rPr>
                <w:sz w:val="24"/>
                <w:szCs w:val="24"/>
              </w:rPr>
              <w:t>6.</w:t>
            </w:r>
          </w:p>
        </w:tc>
        <w:tc>
          <w:tcPr>
            <w:tcW w:w="3182" w:type="dxa"/>
          </w:tcPr>
          <w:p w:rsidR="00E75567" w:rsidRPr="00BA7FAF" w:rsidRDefault="00E75567" w:rsidP="007D2BB0">
            <w:pPr>
              <w:rPr>
                <w:color w:val="000000"/>
                <w:sz w:val="24"/>
                <w:szCs w:val="24"/>
              </w:rPr>
            </w:pPr>
            <w:r>
              <w:rPr>
                <w:bCs/>
                <w:color w:val="000000"/>
                <w:sz w:val="24"/>
                <w:szCs w:val="24"/>
              </w:rPr>
              <w:t>Основное мероприятие 2.3</w:t>
            </w:r>
            <w:r w:rsidRPr="00BA7FAF">
              <w:rPr>
                <w:color w:val="000000"/>
                <w:sz w:val="24"/>
                <w:szCs w:val="24"/>
              </w:rPr>
              <w:t xml:space="preserve"> Мероприятия в сфере средств </w:t>
            </w:r>
            <w:r w:rsidRPr="00BA7FAF">
              <w:rPr>
                <w:color w:val="000000"/>
                <w:sz w:val="24"/>
                <w:szCs w:val="24"/>
              </w:rPr>
              <w:lastRenderedPageBreak/>
              <w:t>массовой информации и коммуникаций</w:t>
            </w:r>
          </w:p>
        </w:tc>
        <w:tc>
          <w:tcPr>
            <w:tcW w:w="1985" w:type="dxa"/>
          </w:tcPr>
          <w:p w:rsidR="00E75567" w:rsidRPr="00BA7FAF" w:rsidRDefault="000940AF" w:rsidP="007D2BB0">
            <w:pPr>
              <w:jc w:val="center"/>
              <w:rPr>
                <w:color w:val="000000"/>
                <w:sz w:val="24"/>
                <w:szCs w:val="24"/>
              </w:rPr>
            </w:pPr>
            <w:r w:rsidRPr="00B17A0E">
              <w:rPr>
                <w:sz w:val="24"/>
                <w:szCs w:val="24"/>
              </w:rPr>
              <w:lastRenderedPageBreak/>
              <w:t xml:space="preserve">отдел социально-экономического </w:t>
            </w:r>
            <w:r w:rsidRPr="00B17A0E">
              <w:rPr>
                <w:sz w:val="24"/>
                <w:szCs w:val="24"/>
              </w:rPr>
              <w:lastRenderedPageBreak/>
              <w:t>развития, торговли и бытового обслуживания Администрации Миллеровского района</w:t>
            </w:r>
          </w:p>
        </w:tc>
        <w:tc>
          <w:tcPr>
            <w:tcW w:w="1276" w:type="dxa"/>
          </w:tcPr>
          <w:p w:rsidR="00E75567" w:rsidRPr="00BA7FAF" w:rsidRDefault="00E75567" w:rsidP="007D2BB0">
            <w:pPr>
              <w:pStyle w:val="ConsPlusCell"/>
              <w:jc w:val="center"/>
              <w:rPr>
                <w:sz w:val="24"/>
                <w:szCs w:val="24"/>
              </w:rPr>
            </w:pPr>
            <w:r w:rsidRPr="00BA7FAF">
              <w:rPr>
                <w:sz w:val="24"/>
                <w:szCs w:val="24"/>
              </w:rPr>
              <w:lastRenderedPageBreak/>
              <w:t>2019</w:t>
            </w:r>
          </w:p>
        </w:tc>
        <w:tc>
          <w:tcPr>
            <w:tcW w:w="1417" w:type="dxa"/>
          </w:tcPr>
          <w:p w:rsidR="00E75567" w:rsidRPr="00BA7FAF" w:rsidRDefault="00E75567" w:rsidP="007D2BB0">
            <w:pPr>
              <w:pStyle w:val="ConsPlusCell"/>
              <w:jc w:val="center"/>
              <w:rPr>
                <w:sz w:val="24"/>
                <w:szCs w:val="24"/>
              </w:rPr>
            </w:pPr>
            <w:r w:rsidRPr="00BA7FAF">
              <w:rPr>
                <w:sz w:val="24"/>
                <w:szCs w:val="24"/>
              </w:rPr>
              <w:t>2030</w:t>
            </w:r>
          </w:p>
        </w:tc>
        <w:tc>
          <w:tcPr>
            <w:tcW w:w="2552" w:type="dxa"/>
          </w:tcPr>
          <w:p w:rsidR="00E75567" w:rsidRPr="00BA7FAF" w:rsidRDefault="00E75567" w:rsidP="007D2BB0">
            <w:pPr>
              <w:pStyle w:val="ConsPlusCell"/>
              <w:rPr>
                <w:sz w:val="24"/>
                <w:szCs w:val="24"/>
              </w:rPr>
            </w:pPr>
            <w:r w:rsidRPr="00BA7FAF">
              <w:rPr>
                <w:rFonts w:eastAsia="Calibri"/>
                <w:color w:val="000000"/>
                <w:sz w:val="24"/>
                <w:szCs w:val="24"/>
              </w:rPr>
              <w:t xml:space="preserve">пропаганда и популяризация </w:t>
            </w:r>
            <w:r w:rsidRPr="00BA7FAF">
              <w:rPr>
                <w:rFonts w:eastAsia="Calibri"/>
                <w:color w:val="000000"/>
                <w:sz w:val="24"/>
                <w:szCs w:val="24"/>
              </w:rPr>
              <w:lastRenderedPageBreak/>
              <w:t>предпринимательской деятельности, публичное рассмотрение проблем малого и среднего предпринимательства с целью поиска путей их решения; формирование положительного имиджа предпринимателя; определение проблем и перспектив развития сферы малого и среднего предпринимательства; продвижение продукции донских производителей на межрегиональные и международные рынки, презентация производственных достижений субъектов малого и среднего предпринимательства</w:t>
            </w:r>
          </w:p>
        </w:tc>
        <w:tc>
          <w:tcPr>
            <w:tcW w:w="1842" w:type="dxa"/>
          </w:tcPr>
          <w:p w:rsidR="00E75567" w:rsidRPr="00BA7FAF" w:rsidRDefault="00E75567" w:rsidP="007D2BB0">
            <w:pPr>
              <w:pStyle w:val="ConsPlusCell"/>
              <w:rPr>
                <w:sz w:val="24"/>
                <w:szCs w:val="24"/>
              </w:rPr>
            </w:pPr>
            <w:r w:rsidRPr="00BA7FAF">
              <w:rPr>
                <w:sz w:val="24"/>
                <w:szCs w:val="24"/>
              </w:rPr>
              <w:lastRenderedPageBreak/>
              <w:t>недостаточное информировани</w:t>
            </w:r>
            <w:r w:rsidRPr="00BA7FAF">
              <w:rPr>
                <w:sz w:val="24"/>
                <w:szCs w:val="24"/>
              </w:rPr>
              <w:lastRenderedPageBreak/>
              <w:t>е субъектов малого и среднего предпринимательства и граждан, желающих организовать собственное дело по вопросам, связанным с ведением предпринимательской деятельности</w:t>
            </w:r>
          </w:p>
        </w:tc>
        <w:tc>
          <w:tcPr>
            <w:tcW w:w="1859" w:type="dxa"/>
          </w:tcPr>
          <w:p w:rsidR="00E75567" w:rsidRPr="00BA7FAF" w:rsidRDefault="00E75567" w:rsidP="007D2BB0">
            <w:pPr>
              <w:pStyle w:val="ConsPlusCell"/>
              <w:jc w:val="center"/>
              <w:rPr>
                <w:sz w:val="24"/>
                <w:szCs w:val="24"/>
              </w:rPr>
            </w:pPr>
            <w:r w:rsidRPr="00BA7FAF">
              <w:rPr>
                <w:sz w:val="24"/>
                <w:szCs w:val="24"/>
              </w:rPr>
              <w:lastRenderedPageBreak/>
              <w:t xml:space="preserve">влияет на достижение </w:t>
            </w:r>
            <w:r w:rsidRPr="00BA7FAF">
              <w:rPr>
                <w:sz w:val="24"/>
                <w:szCs w:val="24"/>
              </w:rPr>
              <w:lastRenderedPageBreak/>
              <w:t xml:space="preserve">показателя </w:t>
            </w:r>
          </w:p>
          <w:p w:rsidR="00E75567" w:rsidRPr="00BA7FAF" w:rsidRDefault="00E75567" w:rsidP="007D2BB0">
            <w:pPr>
              <w:pStyle w:val="ConsPlusCell"/>
              <w:jc w:val="center"/>
              <w:rPr>
                <w:sz w:val="24"/>
                <w:szCs w:val="24"/>
              </w:rPr>
            </w:pPr>
            <w:r w:rsidRPr="00BA7FAF">
              <w:rPr>
                <w:sz w:val="24"/>
                <w:szCs w:val="24"/>
              </w:rPr>
              <w:t xml:space="preserve"> 2.1</w:t>
            </w:r>
          </w:p>
        </w:tc>
      </w:tr>
      <w:tr w:rsidR="00E75567" w:rsidRPr="00BA7FAF" w:rsidTr="007D2BB0">
        <w:trPr>
          <w:gridAfter w:val="1"/>
          <w:wAfter w:w="12" w:type="dxa"/>
        </w:trPr>
        <w:tc>
          <w:tcPr>
            <w:tcW w:w="14957" w:type="dxa"/>
            <w:gridSpan w:val="8"/>
          </w:tcPr>
          <w:p w:rsidR="00E75567" w:rsidRPr="0075623C" w:rsidRDefault="00E75567" w:rsidP="00F10A8B">
            <w:pPr>
              <w:autoSpaceDE w:val="0"/>
              <w:autoSpaceDN w:val="0"/>
              <w:adjustRightInd w:val="0"/>
              <w:spacing w:line="235" w:lineRule="auto"/>
              <w:jc w:val="center"/>
              <w:rPr>
                <w:sz w:val="24"/>
                <w:szCs w:val="24"/>
              </w:rPr>
            </w:pPr>
            <w:r w:rsidRPr="00BA7FAF">
              <w:rPr>
                <w:sz w:val="24"/>
                <w:szCs w:val="24"/>
              </w:rPr>
              <w:lastRenderedPageBreak/>
              <w:t xml:space="preserve">Задача 2 подпрограммы 2 - </w:t>
            </w:r>
            <w:r w:rsidR="0075623C" w:rsidRPr="00BA7FAF">
              <w:rPr>
                <w:sz w:val="24"/>
                <w:szCs w:val="24"/>
              </w:rPr>
              <w:t>Расширение доступа субъектов малого и среднего предпринимательства к финансовым ресурсам</w:t>
            </w:r>
          </w:p>
        </w:tc>
      </w:tr>
      <w:tr w:rsidR="00E9228F" w:rsidRPr="00BA7FAF" w:rsidTr="007D2BB0">
        <w:trPr>
          <w:gridAfter w:val="1"/>
          <w:wAfter w:w="12" w:type="dxa"/>
        </w:trPr>
        <w:tc>
          <w:tcPr>
            <w:tcW w:w="844" w:type="dxa"/>
          </w:tcPr>
          <w:p w:rsidR="00E9228F" w:rsidRPr="00E9228F" w:rsidRDefault="00E9228F" w:rsidP="007D2BB0">
            <w:pPr>
              <w:jc w:val="center"/>
              <w:rPr>
                <w:kern w:val="2"/>
                <w:sz w:val="24"/>
                <w:szCs w:val="24"/>
              </w:rPr>
            </w:pPr>
            <w:r w:rsidRPr="00E9228F">
              <w:rPr>
                <w:kern w:val="2"/>
                <w:sz w:val="24"/>
                <w:szCs w:val="24"/>
              </w:rPr>
              <w:t>7.</w:t>
            </w:r>
          </w:p>
        </w:tc>
        <w:tc>
          <w:tcPr>
            <w:tcW w:w="3182" w:type="dxa"/>
          </w:tcPr>
          <w:p w:rsidR="00E9228F" w:rsidRPr="00E9228F" w:rsidRDefault="00E9228F" w:rsidP="007D2BB0">
            <w:pPr>
              <w:pStyle w:val="ConsPlusCell"/>
              <w:jc w:val="both"/>
              <w:rPr>
                <w:sz w:val="24"/>
                <w:szCs w:val="24"/>
              </w:rPr>
            </w:pPr>
            <w:r w:rsidRPr="00E9228F">
              <w:rPr>
                <w:sz w:val="24"/>
                <w:szCs w:val="24"/>
              </w:rPr>
              <w:t xml:space="preserve">Основное мероприятие 2.4 Финансовая поддержка субъектов малого и среднего </w:t>
            </w:r>
            <w:r w:rsidRPr="00E9228F">
              <w:rPr>
                <w:sz w:val="24"/>
                <w:szCs w:val="24"/>
              </w:rPr>
              <w:lastRenderedPageBreak/>
              <w:t>предпринимательства</w:t>
            </w:r>
          </w:p>
        </w:tc>
        <w:tc>
          <w:tcPr>
            <w:tcW w:w="1985" w:type="dxa"/>
          </w:tcPr>
          <w:p w:rsidR="00E9228F" w:rsidRPr="00E9228F" w:rsidRDefault="000940AF" w:rsidP="00F10A8B">
            <w:pPr>
              <w:pStyle w:val="ConsPlusCell"/>
              <w:jc w:val="center"/>
              <w:rPr>
                <w:sz w:val="24"/>
                <w:szCs w:val="24"/>
              </w:rPr>
            </w:pPr>
            <w:r w:rsidRPr="00B17A0E">
              <w:rPr>
                <w:sz w:val="24"/>
                <w:szCs w:val="24"/>
              </w:rPr>
              <w:lastRenderedPageBreak/>
              <w:t xml:space="preserve">отдел социально-экономического развития, </w:t>
            </w:r>
            <w:r w:rsidRPr="00B17A0E">
              <w:rPr>
                <w:sz w:val="24"/>
                <w:szCs w:val="24"/>
              </w:rPr>
              <w:lastRenderedPageBreak/>
              <w:t>торговли и бытового обслуживания Администрации Миллеровского района</w:t>
            </w:r>
          </w:p>
        </w:tc>
        <w:tc>
          <w:tcPr>
            <w:tcW w:w="1276" w:type="dxa"/>
          </w:tcPr>
          <w:p w:rsidR="00E9228F" w:rsidRPr="00E9228F" w:rsidRDefault="00E9228F" w:rsidP="007D2BB0">
            <w:pPr>
              <w:pStyle w:val="ConsPlusCell"/>
              <w:jc w:val="center"/>
              <w:rPr>
                <w:sz w:val="24"/>
                <w:szCs w:val="24"/>
              </w:rPr>
            </w:pPr>
            <w:r>
              <w:rPr>
                <w:sz w:val="24"/>
                <w:szCs w:val="24"/>
              </w:rPr>
              <w:lastRenderedPageBreak/>
              <w:t>2019</w:t>
            </w:r>
          </w:p>
        </w:tc>
        <w:tc>
          <w:tcPr>
            <w:tcW w:w="1417" w:type="dxa"/>
          </w:tcPr>
          <w:p w:rsidR="00E9228F" w:rsidRPr="00E9228F" w:rsidRDefault="00E9228F" w:rsidP="007D2BB0">
            <w:pPr>
              <w:pStyle w:val="ConsPlusCell"/>
              <w:jc w:val="center"/>
              <w:rPr>
                <w:sz w:val="24"/>
                <w:szCs w:val="24"/>
              </w:rPr>
            </w:pPr>
            <w:r>
              <w:rPr>
                <w:sz w:val="24"/>
                <w:szCs w:val="24"/>
              </w:rPr>
              <w:t>203</w:t>
            </w:r>
            <w:r w:rsidRPr="00E9228F">
              <w:rPr>
                <w:sz w:val="24"/>
                <w:szCs w:val="24"/>
              </w:rPr>
              <w:t>0</w:t>
            </w:r>
          </w:p>
        </w:tc>
        <w:tc>
          <w:tcPr>
            <w:tcW w:w="2552" w:type="dxa"/>
          </w:tcPr>
          <w:p w:rsidR="00E9228F" w:rsidRPr="00E9228F" w:rsidRDefault="00E9228F" w:rsidP="007D2BB0">
            <w:pPr>
              <w:widowControl w:val="0"/>
              <w:autoSpaceDE w:val="0"/>
              <w:autoSpaceDN w:val="0"/>
              <w:adjustRightInd w:val="0"/>
              <w:rPr>
                <w:sz w:val="24"/>
                <w:szCs w:val="24"/>
              </w:rPr>
            </w:pPr>
            <w:r>
              <w:rPr>
                <w:sz w:val="24"/>
                <w:szCs w:val="24"/>
              </w:rPr>
              <w:t>с</w:t>
            </w:r>
            <w:r w:rsidRPr="00E9228F">
              <w:rPr>
                <w:sz w:val="24"/>
                <w:szCs w:val="24"/>
              </w:rPr>
              <w:t xml:space="preserve">нижение затрат субъектов МСП, </w:t>
            </w:r>
            <w:r>
              <w:rPr>
                <w:sz w:val="24"/>
                <w:szCs w:val="24"/>
              </w:rPr>
              <w:t xml:space="preserve">по организации </w:t>
            </w:r>
            <w:r>
              <w:rPr>
                <w:sz w:val="24"/>
                <w:szCs w:val="24"/>
              </w:rPr>
              <w:lastRenderedPageBreak/>
              <w:t>собственного дела</w:t>
            </w:r>
          </w:p>
          <w:p w:rsidR="00E9228F" w:rsidRPr="00E9228F" w:rsidRDefault="00E9228F" w:rsidP="00E9228F">
            <w:pPr>
              <w:widowControl w:val="0"/>
              <w:autoSpaceDE w:val="0"/>
              <w:autoSpaceDN w:val="0"/>
              <w:adjustRightInd w:val="0"/>
              <w:rPr>
                <w:sz w:val="24"/>
                <w:szCs w:val="24"/>
                <w:highlight w:val="yellow"/>
              </w:rPr>
            </w:pPr>
          </w:p>
        </w:tc>
        <w:tc>
          <w:tcPr>
            <w:tcW w:w="1842" w:type="dxa"/>
          </w:tcPr>
          <w:p w:rsidR="00E9228F" w:rsidRDefault="00E9228F" w:rsidP="007D2BB0">
            <w:pPr>
              <w:widowControl w:val="0"/>
              <w:autoSpaceDE w:val="0"/>
              <w:autoSpaceDN w:val="0"/>
              <w:adjustRightInd w:val="0"/>
              <w:rPr>
                <w:sz w:val="24"/>
                <w:szCs w:val="24"/>
              </w:rPr>
            </w:pPr>
            <w:r>
              <w:rPr>
                <w:sz w:val="24"/>
                <w:szCs w:val="24"/>
              </w:rPr>
              <w:lastRenderedPageBreak/>
              <w:t>увеличение затрат у</w:t>
            </w:r>
            <w:r w:rsidRPr="00E9228F">
              <w:rPr>
                <w:sz w:val="24"/>
                <w:szCs w:val="24"/>
              </w:rPr>
              <w:t xml:space="preserve"> субъектов МСП</w:t>
            </w:r>
            <w:r>
              <w:rPr>
                <w:sz w:val="24"/>
                <w:szCs w:val="24"/>
              </w:rPr>
              <w:t xml:space="preserve"> </w:t>
            </w:r>
            <w:r>
              <w:rPr>
                <w:sz w:val="24"/>
                <w:szCs w:val="24"/>
              </w:rPr>
              <w:lastRenderedPageBreak/>
              <w:t>на организацию собственного дела;</w:t>
            </w:r>
          </w:p>
          <w:p w:rsidR="00E9228F" w:rsidRPr="00E9228F" w:rsidRDefault="00E9228F" w:rsidP="007D2BB0">
            <w:pPr>
              <w:widowControl w:val="0"/>
              <w:autoSpaceDE w:val="0"/>
              <w:autoSpaceDN w:val="0"/>
              <w:adjustRightInd w:val="0"/>
              <w:rPr>
                <w:sz w:val="24"/>
                <w:szCs w:val="24"/>
              </w:rPr>
            </w:pPr>
            <w:r>
              <w:rPr>
                <w:sz w:val="24"/>
                <w:szCs w:val="24"/>
              </w:rPr>
              <w:t>с</w:t>
            </w:r>
            <w:r w:rsidRPr="00E9228F">
              <w:rPr>
                <w:sz w:val="24"/>
                <w:szCs w:val="24"/>
              </w:rPr>
              <w:t xml:space="preserve">нижение </w:t>
            </w:r>
            <w:r>
              <w:rPr>
                <w:sz w:val="24"/>
                <w:szCs w:val="24"/>
              </w:rPr>
              <w:t xml:space="preserve">деловой активности </w:t>
            </w:r>
            <w:r w:rsidRPr="00E9228F">
              <w:rPr>
                <w:sz w:val="24"/>
                <w:szCs w:val="24"/>
              </w:rPr>
              <w:t xml:space="preserve">субъектов </w:t>
            </w:r>
            <w:r>
              <w:rPr>
                <w:sz w:val="24"/>
                <w:szCs w:val="24"/>
              </w:rPr>
              <w:t>МСП</w:t>
            </w:r>
          </w:p>
        </w:tc>
        <w:tc>
          <w:tcPr>
            <w:tcW w:w="1859" w:type="dxa"/>
          </w:tcPr>
          <w:p w:rsidR="001450C2" w:rsidRDefault="001450C2" w:rsidP="007D2BB0">
            <w:pPr>
              <w:rPr>
                <w:kern w:val="2"/>
                <w:sz w:val="24"/>
                <w:szCs w:val="24"/>
                <w:lang w:eastAsia="en-US"/>
              </w:rPr>
            </w:pPr>
            <w:proofErr w:type="gramStart"/>
            <w:r>
              <w:rPr>
                <w:sz w:val="24"/>
                <w:szCs w:val="24"/>
              </w:rPr>
              <w:lastRenderedPageBreak/>
              <w:t>в</w:t>
            </w:r>
            <w:r w:rsidR="00E9228F" w:rsidRPr="00E9228F">
              <w:rPr>
                <w:sz w:val="24"/>
                <w:szCs w:val="24"/>
              </w:rPr>
              <w:t>лияет на</w:t>
            </w:r>
            <w:r>
              <w:rPr>
                <w:sz w:val="24"/>
                <w:szCs w:val="24"/>
              </w:rPr>
              <w:t xml:space="preserve"> достижение показателей </w:t>
            </w:r>
            <w:r>
              <w:rPr>
                <w:sz w:val="24"/>
                <w:szCs w:val="24"/>
              </w:rPr>
              <w:br/>
            </w:r>
            <w:r w:rsidRPr="00BA7FAF">
              <w:rPr>
                <w:kern w:val="2"/>
                <w:sz w:val="24"/>
                <w:szCs w:val="24"/>
                <w:lang w:eastAsia="en-US"/>
              </w:rPr>
              <w:lastRenderedPageBreak/>
              <w:t>влияет</w:t>
            </w:r>
            <w:proofErr w:type="gramEnd"/>
            <w:r w:rsidRPr="00BA7FAF">
              <w:rPr>
                <w:kern w:val="2"/>
                <w:sz w:val="24"/>
                <w:szCs w:val="24"/>
                <w:lang w:eastAsia="en-US"/>
              </w:rPr>
              <w:t xml:space="preserve"> на до</w:t>
            </w:r>
            <w:r w:rsidRPr="00BA7FAF">
              <w:rPr>
                <w:kern w:val="2"/>
                <w:sz w:val="24"/>
                <w:szCs w:val="24"/>
                <w:lang w:eastAsia="en-US"/>
              </w:rPr>
              <w:softHyphen/>
              <w:t>стижение пока</w:t>
            </w:r>
            <w:r w:rsidRPr="00BA7FAF">
              <w:rPr>
                <w:kern w:val="2"/>
                <w:sz w:val="24"/>
                <w:szCs w:val="24"/>
                <w:lang w:eastAsia="en-US"/>
              </w:rPr>
              <w:softHyphen/>
              <w:t xml:space="preserve">зателей </w:t>
            </w:r>
          </w:p>
          <w:p w:rsidR="00E9228F" w:rsidRPr="00E9228F" w:rsidRDefault="001450C2" w:rsidP="007D2BB0">
            <w:pPr>
              <w:rPr>
                <w:sz w:val="24"/>
                <w:szCs w:val="24"/>
              </w:rPr>
            </w:pPr>
            <w:r>
              <w:rPr>
                <w:sz w:val="24"/>
                <w:szCs w:val="24"/>
              </w:rPr>
              <w:t>2, 2.1, 2.2, 2.3, 2.4</w:t>
            </w:r>
          </w:p>
        </w:tc>
      </w:tr>
      <w:tr w:rsidR="00E9228F" w:rsidRPr="00BA7FAF" w:rsidTr="007D2BB0">
        <w:trPr>
          <w:gridAfter w:val="1"/>
          <w:wAfter w:w="12" w:type="dxa"/>
        </w:trPr>
        <w:tc>
          <w:tcPr>
            <w:tcW w:w="844" w:type="dxa"/>
          </w:tcPr>
          <w:p w:rsidR="00E9228F" w:rsidRPr="00BA7FAF" w:rsidRDefault="00E9228F" w:rsidP="007D2BB0">
            <w:pPr>
              <w:jc w:val="center"/>
              <w:rPr>
                <w:kern w:val="2"/>
                <w:sz w:val="24"/>
                <w:szCs w:val="24"/>
              </w:rPr>
            </w:pPr>
            <w:r>
              <w:rPr>
                <w:kern w:val="2"/>
                <w:sz w:val="24"/>
                <w:szCs w:val="24"/>
              </w:rPr>
              <w:lastRenderedPageBreak/>
              <w:t>8</w:t>
            </w:r>
            <w:r w:rsidRPr="00BA7FAF">
              <w:rPr>
                <w:kern w:val="2"/>
                <w:sz w:val="24"/>
                <w:szCs w:val="24"/>
              </w:rPr>
              <w:t>.</w:t>
            </w:r>
          </w:p>
        </w:tc>
        <w:tc>
          <w:tcPr>
            <w:tcW w:w="3182" w:type="dxa"/>
          </w:tcPr>
          <w:p w:rsidR="00E9228F" w:rsidRPr="00BA7FAF" w:rsidRDefault="00E9228F" w:rsidP="007D2BB0">
            <w:pPr>
              <w:autoSpaceDE w:val="0"/>
              <w:autoSpaceDN w:val="0"/>
              <w:adjustRightInd w:val="0"/>
              <w:rPr>
                <w:kern w:val="2"/>
                <w:sz w:val="24"/>
                <w:szCs w:val="24"/>
                <w:lang w:eastAsia="en-US"/>
              </w:rPr>
            </w:pPr>
            <w:r w:rsidRPr="00BA7FAF">
              <w:rPr>
                <w:kern w:val="2"/>
                <w:sz w:val="24"/>
                <w:szCs w:val="24"/>
                <w:lang w:eastAsia="en-US"/>
              </w:rPr>
              <w:t xml:space="preserve">Основное </w:t>
            </w:r>
            <w:r>
              <w:rPr>
                <w:kern w:val="2"/>
                <w:sz w:val="24"/>
                <w:szCs w:val="24"/>
                <w:lang w:eastAsia="en-US"/>
              </w:rPr>
              <w:t>мероприятие 2.5</w:t>
            </w:r>
            <w:r w:rsidRPr="00BA7FAF">
              <w:rPr>
                <w:kern w:val="2"/>
                <w:sz w:val="24"/>
                <w:szCs w:val="24"/>
                <w:lang w:eastAsia="en-US"/>
              </w:rPr>
              <w:t xml:space="preserve"> </w:t>
            </w:r>
          </w:p>
          <w:p w:rsidR="00E32C92" w:rsidRDefault="00E9228F" w:rsidP="0075623C">
            <w:pPr>
              <w:autoSpaceDE w:val="0"/>
              <w:autoSpaceDN w:val="0"/>
              <w:adjustRightInd w:val="0"/>
              <w:rPr>
                <w:kern w:val="2"/>
                <w:sz w:val="24"/>
                <w:szCs w:val="24"/>
                <w:lang w:eastAsia="en-US"/>
              </w:rPr>
            </w:pPr>
            <w:r>
              <w:rPr>
                <w:kern w:val="2"/>
                <w:sz w:val="24"/>
                <w:szCs w:val="24"/>
                <w:lang w:eastAsia="en-US"/>
              </w:rPr>
              <w:t>Проведение</w:t>
            </w:r>
            <w:r w:rsidRPr="00BA7FAF">
              <w:rPr>
                <w:kern w:val="2"/>
                <w:sz w:val="24"/>
                <w:szCs w:val="24"/>
                <w:lang w:eastAsia="en-US"/>
              </w:rPr>
              <w:t xml:space="preserve"> информационно-кон</w:t>
            </w:r>
            <w:r>
              <w:rPr>
                <w:kern w:val="2"/>
                <w:sz w:val="24"/>
                <w:szCs w:val="24"/>
                <w:lang w:eastAsia="en-US"/>
              </w:rPr>
              <w:t xml:space="preserve">сультационной работы </w:t>
            </w:r>
            <w:r w:rsidR="00E32C92">
              <w:rPr>
                <w:kern w:val="2"/>
                <w:sz w:val="24"/>
                <w:szCs w:val="24"/>
                <w:lang w:eastAsia="en-US"/>
              </w:rPr>
              <w:t>о финансовых продуктах регионального и федерального уровней</w:t>
            </w:r>
          </w:p>
          <w:p w:rsidR="00E9228F" w:rsidRPr="00BA7FAF" w:rsidRDefault="00E9228F" w:rsidP="0075623C">
            <w:pPr>
              <w:autoSpaceDE w:val="0"/>
              <w:autoSpaceDN w:val="0"/>
              <w:adjustRightInd w:val="0"/>
              <w:rPr>
                <w:kern w:val="2"/>
                <w:sz w:val="24"/>
                <w:szCs w:val="24"/>
                <w:lang w:eastAsia="en-US"/>
              </w:rPr>
            </w:pPr>
          </w:p>
        </w:tc>
        <w:tc>
          <w:tcPr>
            <w:tcW w:w="1985" w:type="dxa"/>
          </w:tcPr>
          <w:p w:rsidR="00E9228F" w:rsidRPr="00BA7FAF" w:rsidRDefault="000940AF" w:rsidP="007D2BB0">
            <w:pPr>
              <w:autoSpaceDE w:val="0"/>
              <w:autoSpaceDN w:val="0"/>
              <w:adjustRightInd w:val="0"/>
              <w:jc w:val="center"/>
              <w:rPr>
                <w:kern w:val="2"/>
                <w:sz w:val="24"/>
                <w:szCs w:val="24"/>
                <w:lang w:eastAsia="en-US"/>
              </w:rPr>
            </w:pPr>
            <w:r w:rsidRPr="00B17A0E">
              <w:rPr>
                <w:sz w:val="24"/>
                <w:szCs w:val="24"/>
              </w:rPr>
              <w:t>отдел социально-экономического развития, торговли и бытового обслуживания Администрации Миллеровского района</w:t>
            </w:r>
          </w:p>
        </w:tc>
        <w:tc>
          <w:tcPr>
            <w:tcW w:w="1276" w:type="dxa"/>
          </w:tcPr>
          <w:p w:rsidR="00E9228F" w:rsidRPr="00BA7FAF" w:rsidRDefault="00E9228F" w:rsidP="007D2BB0">
            <w:pPr>
              <w:autoSpaceDE w:val="0"/>
              <w:autoSpaceDN w:val="0"/>
              <w:adjustRightInd w:val="0"/>
              <w:jc w:val="center"/>
              <w:rPr>
                <w:kern w:val="2"/>
                <w:sz w:val="24"/>
                <w:szCs w:val="24"/>
                <w:lang w:eastAsia="en-US"/>
              </w:rPr>
            </w:pPr>
            <w:r w:rsidRPr="00BA7FAF">
              <w:rPr>
                <w:kern w:val="2"/>
                <w:sz w:val="24"/>
                <w:szCs w:val="24"/>
                <w:lang w:eastAsia="en-US"/>
              </w:rPr>
              <w:t>2019</w:t>
            </w:r>
          </w:p>
        </w:tc>
        <w:tc>
          <w:tcPr>
            <w:tcW w:w="1417" w:type="dxa"/>
          </w:tcPr>
          <w:p w:rsidR="00E9228F" w:rsidRPr="00BA7FAF" w:rsidRDefault="00E9228F" w:rsidP="007D2BB0">
            <w:pPr>
              <w:autoSpaceDE w:val="0"/>
              <w:autoSpaceDN w:val="0"/>
              <w:adjustRightInd w:val="0"/>
              <w:jc w:val="center"/>
              <w:rPr>
                <w:kern w:val="2"/>
                <w:sz w:val="24"/>
                <w:szCs w:val="24"/>
                <w:lang w:eastAsia="en-US"/>
              </w:rPr>
            </w:pPr>
            <w:r w:rsidRPr="00BA7FAF">
              <w:rPr>
                <w:kern w:val="2"/>
                <w:sz w:val="24"/>
                <w:szCs w:val="24"/>
                <w:lang w:eastAsia="en-US"/>
              </w:rPr>
              <w:t>2030</w:t>
            </w:r>
          </w:p>
        </w:tc>
        <w:tc>
          <w:tcPr>
            <w:tcW w:w="2552" w:type="dxa"/>
          </w:tcPr>
          <w:p w:rsidR="00E9228F" w:rsidRPr="00E9228F" w:rsidRDefault="00E9228F" w:rsidP="00E9228F">
            <w:pPr>
              <w:widowControl w:val="0"/>
              <w:autoSpaceDE w:val="0"/>
              <w:autoSpaceDN w:val="0"/>
              <w:adjustRightInd w:val="0"/>
              <w:rPr>
                <w:sz w:val="24"/>
                <w:szCs w:val="24"/>
              </w:rPr>
            </w:pPr>
            <w:r>
              <w:rPr>
                <w:sz w:val="24"/>
                <w:szCs w:val="24"/>
              </w:rPr>
              <w:t>о</w:t>
            </w:r>
            <w:r w:rsidRPr="00E9228F">
              <w:rPr>
                <w:sz w:val="24"/>
                <w:szCs w:val="24"/>
              </w:rPr>
              <w:t>беспечение субъ</w:t>
            </w:r>
            <w:r>
              <w:rPr>
                <w:sz w:val="24"/>
                <w:szCs w:val="24"/>
              </w:rPr>
              <w:t>ектов МСП финансовыми ресурсами;</w:t>
            </w:r>
          </w:p>
          <w:p w:rsidR="00E9228F" w:rsidRPr="00BA7FAF" w:rsidRDefault="00E9228F" w:rsidP="007D2BB0">
            <w:pPr>
              <w:autoSpaceDE w:val="0"/>
              <w:autoSpaceDN w:val="0"/>
              <w:adjustRightInd w:val="0"/>
              <w:rPr>
                <w:kern w:val="2"/>
                <w:sz w:val="24"/>
                <w:szCs w:val="24"/>
                <w:lang w:eastAsia="en-US"/>
              </w:rPr>
            </w:pPr>
          </w:p>
        </w:tc>
        <w:tc>
          <w:tcPr>
            <w:tcW w:w="1842" w:type="dxa"/>
          </w:tcPr>
          <w:p w:rsidR="00E9228F" w:rsidRPr="00E9228F" w:rsidRDefault="00E9228F" w:rsidP="00E9228F">
            <w:pPr>
              <w:widowControl w:val="0"/>
              <w:autoSpaceDE w:val="0"/>
              <w:autoSpaceDN w:val="0"/>
              <w:adjustRightInd w:val="0"/>
              <w:rPr>
                <w:sz w:val="24"/>
                <w:szCs w:val="24"/>
              </w:rPr>
            </w:pPr>
            <w:r>
              <w:rPr>
                <w:sz w:val="24"/>
                <w:szCs w:val="24"/>
              </w:rPr>
              <w:t>с</w:t>
            </w:r>
            <w:r w:rsidRPr="00E9228F">
              <w:rPr>
                <w:sz w:val="24"/>
                <w:szCs w:val="24"/>
              </w:rPr>
              <w:t xml:space="preserve">нижение объемов кредитования субъектов </w:t>
            </w:r>
            <w:r>
              <w:rPr>
                <w:sz w:val="24"/>
                <w:szCs w:val="24"/>
              </w:rPr>
              <w:t>МСП; с</w:t>
            </w:r>
            <w:r w:rsidRPr="00E9228F">
              <w:rPr>
                <w:sz w:val="24"/>
                <w:szCs w:val="24"/>
              </w:rPr>
              <w:t xml:space="preserve">нижение </w:t>
            </w:r>
            <w:r>
              <w:rPr>
                <w:sz w:val="24"/>
                <w:szCs w:val="24"/>
              </w:rPr>
              <w:t xml:space="preserve">деловой активности </w:t>
            </w:r>
            <w:r w:rsidRPr="00E9228F">
              <w:rPr>
                <w:sz w:val="24"/>
                <w:szCs w:val="24"/>
              </w:rPr>
              <w:t xml:space="preserve">субъектов </w:t>
            </w:r>
            <w:r>
              <w:rPr>
                <w:sz w:val="24"/>
                <w:szCs w:val="24"/>
              </w:rPr>
              <w:t>МСП</w:t>
            </w:r>
          </w:p>
        </w:tc>
        <w:tc>
          <w:tcPr>
            <w:tcW w:w="1859" w:type="dxa"/>
          </w:tcPr>
          <w:p w:rsidR="001450C2" w:rsidRDefault="00E9228F" w:rsidP="00E9228F">
            <w:pPr>
              <w:autoSpaceDE w:val="0"/>
              <w:autoSpaceDN w:val="0"/>
              <w:adjustRightInd w:val="0"/>
              <w:rPr>
                <w:kern w:val="2"/>
                <w:sz w:val="24"/>
                <w:szCs w:val="24"/>
                <w:lang w:eastAsia="en-US"/>
              </w:rPr>
            </w:pPr>
            <w:r w:rsidRPr="00BA7FAF">
              <w:rPr>
                <w:kern w:val="2"/>
                <w:sz w:val="24"/>
                <w:szCs w:val="24"/>
                <w:lang w:eastAsia="en-US"/>
              </w:rPr>
              <w:t>влияет на до</w:t>
            </w:r>
            <w:r w:rsidRPr="00BA7FAF">
              <w:rPr>
                <w:kern w:val="2"/>
                <w:sz w:val="24"/>
                <w:szCs w:val="24"/>
                <w:lang w:eastAsia="en-US"/>
              </w:rPr>
              <w:softHyphen/>
              <w:t>стижение пока</w:t>
            </w:r>
            <w:r w:rsidRPr="00BA7FAF">
              <w:rPr>
                <w:kern w:val="2"/>
                <w:sz w:val="24"/>
                <w:szCs w:val="24"/>
                <w:lang w:eastAsia="en-US"/>
              </w:rPr>
              <w:softHyphen/>
              <w:t>зателей</w:t>
            </w:r>
          </w:p>
          <w:p w:rsidR="00E9228F" w:rsidRPr="00BA7FAF" w:rsidRDefault="00E9228F" w:rsidP="00E9228F">
            <w:pPr>
              <w:autoSpaceDE w:val="0"/>
              <w:autoSpaceDN w:val="0"/>
              <w:adjustRightInd w:val="0"/>
              <w:rPr>
                <w:kern w:val="2"/>
                <w:sz w:val="24"/>
                <w:szCs w:val="24"/>
                <w:lang w:eastAsia="en-US"/>
              </w:rPr>
            </w:pPr>
            <w:r w:rsidRPr="00BA7FAF">
              <w:rPr>
                <w:kern w:val="2"/>
                <w:sz w:val="24"/>
                <w:szCs w:val="24"/>
                <w:lang w:eastAsia="en-US"/>
              </w:rPr>
              <w:t xml:space="preserve"> </w:t>
            </w:r>
            <w:r w:rsidR="001450C2">
              <w:rPr>
                <w:sz w:val="24"/>
                <w:szCs w:val="24"/>
              </w:rPr>
              <w:t>2, 2.1, 2.2, 2.3, 2.4</w:t>
            </w:r>
          </w:p>
        </w:tc>
      </w:tr>
      <w:tr w:rsidR="00E9228F" w:rsidRPr="00BA7FAF" w:rsidTr="007D2BB0">
        <w:tc>
          <w:tcPr>
            <w:tcW w:w="14969" w:type="dxa"/>
            <w:gridSpan w:val="9"/>
            <w:hideMark/>
          </w:tcPr>
          <w:p w:rsidR="00E9228F" w:rsidRPr="00BA7FAF" w:rsidRDefault="00E9228F" w:rsidP="007D2BB0">
            <w:pPr>
              <w:jc w:val="center"/>
              <w:rPr>
                <w:kern w:val="2"/>
                <w:sz w:val="24"/>
                <w:szCs w:val="24"/>
              </w:rPr>
            </w:pPr>
            <w:r>
              <w:rPr>
                <w:kern w:val="2"/>
                <w:sz w:val="24"/>
                <w:szCs w:val="24"/>
              </w:rPr>
              <w:t>Подпрограмма 3</w:t>
            </w:r>
            <w:r w:rsidRPr="00BA7FAF">
              <w:rPr>
                <w:kern w:val="2"/>
                <w:sz w:val="24"/>
                <w:szCs w:val="24"/>
              </w:rPr>
              <w:t xml:space="preserve"> «Защита прав п</w:t>
            </w:r>
            <w:r>
              <w:rPr>
                <w:kern w:val="2"/>
                <w:sz w:val="24"/>
                <w:szCs w:val="24"/>
              </w:rPr>
              <w:t xml:space="preserve">отребителей в </w:t>
            </w:r>
            <w:proofErr w:type="spellStart"/>
            <w:r>
              <w:rPr>
                <w:kern w:val="2"/>
                <w:sz w:val="24"/>
                <w:szCs w:val="24"/>
              </w:rPr>
              <w:t>Миллеровском</w:t>
            </w:r>
            <w:proofErr w:type="spellEnd"/>
            <w:r>
              <w:rPr>
                <w:kern w:val="2"/>
                <w:sz w:val="24"/>
                <w:szCs w:val="24"/>
              </w:rPr>
              <w:t xml:space="preserve"> районе</w:t>
            </w:r>
            <w:r w:rsidRPr="00BA7FAF">
              <w:rPr>
                <w:kern w:val="2"/>
                <w:sz w:val="24"/>
                <w:szCs w:val="24"/>
              </w:rPr>
              <w:t>»</w:t>
            </w:r>
          </w:p>
        </w:tc>
      </w:tr>
      <w:tr w:rsidR="00E9228F" w:rsidRPr="00BA7FAF" w:rsidTr="007D2BB0">
        <w:tc>
          <w:tcPr>
            <w:tcW w:w="14969" w:type="dxa"/>
            <w:gridSpan w:val="9"/>
          </w:tcPr>
          <w:p w:rsidR="00E9228F" w:rsidRPr="00BA7FAF" w:rsidRDefault="000940AF" w:rsidP="00E17AC7">
            <w:pPr>
              <w:jc w:val="center"/>
              <w:rPr>
                <w:kern w:val="2"/>
                <w:sz w:val="24"/>
                <w:szCs w:val="24"/>
              </w:rPr>
            </w:pPr>
            <w:r>
              <w:rPr>
                <w:kern w:val="2"/>
                <w:sz w:val="24"/>
                <w:szCs w:val="24"/>
              </w:rPr>
              <w:t xml:space="preserve">Цель подпрограммы 3 - Создание в </w:t>
            </w:r>
            <w:proofErr w:type="spellStart"/>
            <w:r>
              <w:rPr>
                <w:kern w:val="2"/>
                <w:sz w:val="24"/>
                <w:szCs w:val="24"/>
              </w:rPr>
              <w:t>Миллеровском</w:t>
            </w:r>
            <w:proofErr w:type="spellEnd"/>
            <w:r>
              <w:rPr>
                <w:kern w:val="2"/>
                <w:sz w:val="24"/>
                <w:szCs w:val="24"/>
              </w:rPr>
              <w:t xml:space="preserve"> районе</w:t>
            </w:r>
            <w:r w:rsidR="00E9228F" w:rsidRPr="00BA7FAF">
              <w:rPr>
                <w:kern w:val="2"/>
                <w:sz w:val="24"/>
                <w:szCs w:val="24"/>
              </w:rPr>
              <w:t xml:space="preserve"> системы защиты прав потребителей, направленной на минимизацию рисков для участников гражданского оборота с учетом динамики развития потребительского рынка товаров и услуг</w:t>
            </w:r>
          </w:p>
        </w:tc>
      </w:tr>
      <w:tr w:rsidR="00E9228F" w:rsidRPr="00BA7FAF" w:rsidTr="007D2BB0">
        <w:tc>
          <w:tcPr>
            <w:tcW w:w="14969" w:type="dxa"/>
            <w:gridSpan w:val="9"/>
          </w:tcPr>
          <w:p w:rsidR="00E9228F" w:rsidRPr="007D2BB0" w:rsidRDefault="007D2BB0" w:rsidP="007D2BB0">
            <w:pPr>
              <w:autoSpaceDE w:val="0"/>
              <w:autoSpaceDN w:val="0"/>
              <w:adjustRightInd w:val="0"/>
              <w:spacing w:line="228" w:lineRule="auto"/>
              <w:jc w:val="center"/>
              <w:rPr>
                <w:sz w:val="28"/>
                <w:szCs w:val="28"/>
              </w:rPr>
            </w:pPr>
            <w:r>
              <w:rPr>
                <w:kern w:val="2"/>
                <w:sz w:val="24"/>
                <w:szCs w:val="24"/>
              </w:rPr>
              <w:t>Задача 1 подпрограммы 3</w:t>
            </w:r>
            <w:r w:rsidR="00E9228F" w:rsidRPr="00BA7FAF">
              <w:rPr>
                <w:kern w:val="2"/>
                <w:sz w:val="24"/>
                <w:szCs w:val="24"/>
              </w:rPr>
              <w:t xml:space="preserve"> - </w:t>
            </w:r>
            <w:r w:rsidR="00900A29">
              <w:rPr>
                <w:sz w:val="24"/>
                <w:szCs w:val="24"/>
              </w:rPr>
              <w:t>П</w:t>
            </w:r>
            <w:r w:rsidRPr="007D2BB0">
              <w:rPr>
                <w:sz w:val="24"/>
                <w:szCs w:val="24"/>
              </w:rPr>
              <w:t>овышение уровня правовой грамотности потребителей и информированности потребителей о потребительских свойствах товаров (работ, услуг)</w:t>
            </w:r>
          </w:p>
        </w:tc>
      </w:tr>
      <w:tr w:rsidR="00900A29" w:rsidRPr="00BA7FAF" w:rsidTr="007D2BB0">
        <w:trPr>
          <w:gridAfter w:val="1"/>
          <w:wAfter w:w="12" w:type="dxa"/>
        </w:trPr>
        <w:tc>
          <w:tcPr>
            <w:tcW w:w="844" w:type="dxa"/>
          </w:tcPr>
          <w:p w:rsidR="00900A29" w:rsidRPr="00BA7FAF" w:rsidRDefault="00900A29" w:rsidP="007D2BB0">
            <w:pPr>
              <w:jc w:val="center"/>
              <w:rPr>
                <w:kern w:val="2"/>
                <w:sz w:val="24"/>
                <w:szCs w:val="24"/>
              </w:rPr>
            </w:pPr>
            <w:r>
              <w:rPr>
                <w:kern w:val="2"/>
                <w:sz w:val="24"/>
                <w:szCs w:val="24"/>
              </w:rPr>
              <w:t>9</w:t>
            </w:r>
            <w:r w:rsidRPr="00BA7FAF">
              <w:rPr>
                <w:kern w:val="2"/>
                <w:sz w:val="24"/>
                <w:szCs w:val="24"/>
              </w:rPr>
              <w:t>.</w:t>
            </w:r>
          </w:p>
        </w:tc>
        <w:tc>
          <w:tcPr>
            <w:tcW w:w="3182" w:type="dxa"/>
            <w:hideMark/>
          </w:tcPr>
          <w:p w:rsidR="00900A29" w:rsidRPr="00E17AC7" w:rsidRDefault="00900A29" w:rsidP="00E176D6">
            <w:pPr>
              <w:autoSpaceDE w:val="0"/>
              <w:autoSpaceDN w:val="0"/>
              <w:adjustRightInd w:val="0"/>
              <w:spacing w:line="220" w:lineRule="auto"/>
              <w:rPr>
                <w:kern w:val="2"/>
                <w:sz w:val="24"/>
                <w:szCs w:val="24"/>
              </w:rPr>
            </w:pPr>
            <w:r w:rsidRPr="00E17AC7">
              <w:rPr>
                <w:kern w:val="2"/>
                <w:sz w:val="24"/>
                <w:szCs w:val="24"/>
              </w:rPr>
              <w:t>Основное мероприятие 3.1.</w:t>
            </w:r>
          </w:p>
          <w:p w:rsidR="00900A29" w:rsidRPr="00E17AC7" w:rsidRDefault="00900A29" w:rsidP="00E176D6">
            <w:pPr>
              <w:autoSpaceDE w:val="0"/>
              <w:autoSpaceDN w:val="0"/>
              <w:adjustRightInd w:val="0"/>
              <w:spacing w:line="220" w:lineRule="auto"/>
              <w:jc w:val="both"/>
              <w:rPr>
                <w:kern w:val="2"/>
                <w:sz w:val="24"/>
                <w:szCs w:val="24"/>
              </w:rPr>
            </w:pPr>
            <w:r w:rsidRPr="00E17AC7">
              <w:rPr>
                <w:kern w:val="2"/>
                <w:sz w:val="24"/>
                <w:szCs w:val="24"/>
              </w:rPr>
              <w:t>Информационное обеспечение потребителей. Просвещение и популяризация вопросов защиты прав потребителей</w:t>
            </w:r>
          </w:p>
        </w:tc>
        <w:tc>
          <w:tcPr>
            <w:tcW w:w="1985" w:type="dxa"/>
            <w:hideMark/>
          </w:tcPr>
          <w:p w:rsidR="00900A29" w:rsidRPr="00E17AC7" w:rsidRDefault="00900A29" w:rsidP="00F10A8B">
            <w:pPr>
              <w:autoSpaceDE w:val="0"/>
              <w:autoSpaceDN w:val="0"/>
              <w:adjustRightInd w:val="0"/>
              <w:spacing w:line="220" w:lineRule="auto"/>
              <w:jc w:val="center"/>
              <w:rPr>
                <w:sz w:val="24"/>
                <w:szCs w:val="24"/>
              </w:rPr>
            </w:pPr>
            <w:r w:rsidRPr="00E17AC7">
              <w:rPr>
                <w:sz w:val="24"/>
                <w:szCs w:val="24"/>
              </w:rPr>
              <w:t>сектор торговли отдела социально-экономического развития, торговли и бытового обслуживания</w:t>
            </w:r>
            <w:r w:rsidR="00E17AC7">
              <w:rPr>
                <w:sz w:val="24"/>
                <w:szCs w:val="24"/>
              </w:rPr>
              <w:t xml:space="preserve"> Администрации Миллеровского района</w:t>
            </w:r>
            <w:r w:rsidRPr="00E17AC7">
              <w:rPr>
                <w:sz w:val="24"/>
                <w:szCs w:val="24"/>
              </w:rPr>
              <w:t>;</w:t>
            </w:r>
          </w:p>
          <w:p w:rsidR="00E17AC7" w:rsidRDefault="00900A29" w:rsidP="00F10A8B">
            <w:pPr>
              <w:autoSpaceDE w:val="0"/>
              <w:autoSpaceDN w:val="0"/>
              <w:adjustRightInd w:val="0"/>
              <w:spacing w:line="220" w:lineRule="auto"/>
              <w:jc w:val="center"/>
              <w:rPr>
                <w:sz w:val="24"/>
                <w:szCs w:val="24"/>
              </w:rPr>
            </w:pPr>
            <w:r w:rsidRPr="00E17AC7">
              <w:rPr>
                <w:sz w:val="24"/>
                <w:szCs w:val="24"/>
              </w:rPr>
              <w:lastRenderedPageBreak/>
              <w:t>ТО</w:t>
            </w:r>
            <w:r w:rsidR="00E17AC7">
              <w:rPr>
                <w:sz w:val="24"/>
                <w:szCs w:val="24"/>
              </w:rPr>
              <w:t xml:space="preserve"> </w:t>
            </w:r>
            <w:r w:rsidRPr="00E17AC7">
              <w:rPr>
                <w:sz w:val="24"/>
                <w:szCs w:val="24"/>
              </w:rPr>
              <w:t>У</w:t>
            </w:r>
            <w:r w:rsidR="00E17AC7">
              <w:rPr>
                <w:sz w:val="24"/>
                <w:szCs w:val="24"/>
              </w:rPr>
              <w:t>правления</w:t>
            </w:r>
            <w:r w:rsidRPr="00E17AC7">
              <w:rPr>
                <w:sz w:val="24"/>
                <w:szCs w:val="24"/>
              </w:rPr>
              <w:t xml:space="preserve"> </w:t>
            </w:r>
            <w:proofErr w:type="spellStart"/>
            <w:r w:rsidRPr="00E17AC7">
              <w:rPr>
                <w:sz w:val="24"/>
                <w:szCs w:val="24"/>
              </w:rPr>
              <w:t>Роспотребнадзора</w:t>
            </w:r>
            <w:proofErr w:type="spellEnd"/>
            <w:r w:rsidRPr="00E17AC7">
              <w:rPr>
                <w:sz w:val="24"/>
                <w:szCs w:val="24"/>
              </w:rPr>
              <w:t xml:space="preserve"> по  РО в г</w:t>
            </w:r>
            <w:proofErr w:type="gramStart"/>
            <w:r w:rsidRPr="00E17AC7">
              <w:rPr>
                <w:sz w:val="24"/>
                <w:szCs w:val="24"/>
              </w:rPr>
              <w:t>.М</w:t>
            </w:r>
            <w:proofErr w:type="gramEnd"/>
            <w:r w:rsidRPr="00E17AC7">
              <w:rPr>
                <w:sz w:val="24"/>
                <w:szCs w:val="24"/>
              </w:rPr>
              <w:t xml:space="preserve">иллерово, </w:t>
            </w:r>
            <w:proofErr w:type="spellStart"/>
            <w:r w:rsidRPr="00E17AC7">
              <w:rPr>
                <w:sz w:val="24"/>
                <w:szCs w:val="24"/>
              </w:rPr>
              <w:t>Миллеровском</w:t>
            </w:r>
            <w:proofErr w:type="spellEnd"/>
            <w:r w:rsidRPr="00E17AC7">
              <w:rPr>
                <w:sz w:val="24"/>
                <w:szCs w:val="24"/>
              </w:rPr>
              <w:t xml:space="preserve">, </w:t>
            </w:r>
            <w:proofErr w:type="spellStart"/>
            <w:r w:rsidRPr="00E17AC7">
              <w:rPr>
                <w:sz w:val="24"/>
                <w:szCs w:val="24"/>
              </w:rPr>
              <w:t>Чертковском</w:t>
            </w:r>
            <w:proofErr w:type="spellEnd"/>
            <w:r w:rsidRPr="00E17AC7">
              <w:rPr>
                <w:sz w:val="24"/>
                <w:szCs w:val="24"/>
              </w:rPr>
              <w:t>, Тарасовском районах</w:t>
            </w:r>
            <w:r w:rsidR="00E17AC7">
              <w:rPr>
                <w:sz w:val="24"/>
                <w:szCs w:val="24"/>
              </w:rPr>
              <w:t>;</w:t>
            </w:r>
          </w:p>
          <w:p w:rsidR="00E17AC7" w:rsidRPr="00E17AC7" w:rsidRDefault="00E17AC7" w:rsidP="00F10A8B">
            <w:pPr>
              <w:autoSpaceDE w:val="0"/>
              <w:autoSpaceDN w:val="0"/>
              <w:adjustRightInd w:val="0"/>
              <w:spacing w:line="220" w:lineRule="auto"/>
              <w:jc w:val="center"/>
              <w:rPr>
                <w:sz w:val="24"/>
                <w:szCs w:val="24"/>
              </w:rPr>
            </w:pPr>
            <w:r w:rsidRPr="00E17AC7">
              <w:rPr>
                <w:sz w:val="24"/>
                <w:szCs w:val="24"/>
              </w:rPr>
              <w:t>отдел по вопросам социальной сферы Администрации Миллеровского района;</w:t>
            </w:r>
          </w:p>
          <w:p w:rsidR="00E17AC7" w:rsidRPr="00E17AC7" w:rsidRDefault="00E17AC7" w:rsidP="00F10A8B">
            <w:pPr>
              <w:autoSpaceDE w:val="0"/>
              <w:autoSpaceDN w:val="0"/>
              <w:adjustRightInd w:val="0"/>
              <w:spacing w:line="220" w:lineRule="auto"/>
              <w:jc w:val="center"/>
              <w:rPr>
                <w:sz w:val="24"/>
                <w:szCs w:val="24"/>
              </w:rPr>
            </w:pPr>
            <w:r w:rsidRPr="00E17AC7">
              <w:rPr>
                <w:sz w:val="24"/>
                <w:szCs w:val="24"/>
              </w:rPr>
              <w:t>муниципальное учреждение Управление образования Миллеровского района;</w:t>
            </w:r>
          </w:p>
          <w:p w:rsidR="00900A29" w:rsidRPr="00E17AC7" w:rsidRDefault="00E17AC7" w:rsidP="00F10A8B">
            <w:pPr>
              <w:autoSpaceDE w:val="0"/>
              <w:autoSpaceDN w:val="0"/>
              <w:adjustRightInd w:val="0"/>
              <w:spacing w:line="220" w:lineRule="auto"/>
              <w:jc w:val="center"/>
              <w:rPr>
                <w:kern w:val="2"/>
                <w:sz w:val="24"/>
                <w:szCs w:val="24"/>
              </w:rPr>
            </w:pPr>
            <w:r w:rsidRPr="00E17AC7">
              <w:rPr>
                <w:sz w:val="24"/>
                <w:szCs w:val="24"/>
              </w:rPr>
              <w:t>образовательные учреждения</w:t>
            </w:r>
          </w:p>
        </w:tc>
        <w:tc>
          <w:tcPr>
            <w:tcW w:w="1276" w:type="dxa"/>
            <w:hideMark/>
          </w:tcPr>
          <w:p w:rsidR="00900A29" w:rsidRPr="00E17AC7" w:rsidRDefault="00900A29" w:rsidP="00E176D6">
            <w:pPr>
              <w:autoSpaceDE w:val="0"/>
              <w:autoSpaceDN w:val="0"/>
              <w:adjustRightInd w:val="0"/>
              <w:jc w:val="center"/>
              <w:rPr>
                <w:kern w:val="2"/>
                <w:sz w:val="24"/>
                <w:szCs w:val="24"/>
              </w:rPr>
            </w:pPr>
            <w:r w:rsidRPr="00E17AC7">
              <w:rPr>
                <w:kern w:val="2"/>
                <w:sz w:val="24"/>
                <w:szCs w:val="24"/>
              </w:rPr>
              <w:lastRenderedPageBreak/>
              <w:t>2019</w:t>
            </w:r>
          </w:p>
        </w:tc>
        <w:tc>
          <w:tcPr>
            <w:tcW w:w="1417" w:type="dxa"/>
            <w:hideMark/>
          </w:tcPr>
          <w:p w:rsidR="00900A29" w:rsidRPr="00E17AC7" w:rsidRDefault="00900A29" w:rsidP="00E176D6">
            <w:pPr>
              <w:autoSpaceDE w:val="0"/>
              <w:autoSpaceDN w:val="0"/>
              <w:adjustRightInd w:val="0"/>
              <w:jc w:val="center"/>
              <w:rPr>
                <w:kern w:val="2"/>
                <w:sz w:val="24"/>
                <w:szCs w:val="24"/>
              </w:rPr>
            </w:pPr>
            <w:r w:rsidRPr="00E17AC7">
              <w:rPr>
                <w:kern w:val="2"/>
                <w:sz w:val="24"/>
                <w:szCs w:val="24"/>
              </w:rPr>
              <w:t>2030</w:t>
            </w:r>
          </w:p>
        </w:tc>
        <w:tc>
          <w:tcPr>
            <w:tcW w:w="2552" w:type="dxa"/>
            <w:hideMark/>
          </w:tcPr>
          <w:p w:rsidR="00900A29" w:rsidRPr="00E17AC7" w:rsidRDefault="00900A29" w:rsidP="00E176D6">
            <w:pPr>
              <w:autoSpaceDE w:val="0"/>
              <w:autoSpaceDN w:val="0"/>
              <w:adjustRightInd w:val="0"/>
              <w:spacing w:line="220" w:lineRule="auto"/>
              <w:jc w:val="both"/>
              <w:rPr>
                <w:kern w:val="2"/>
                <w:sz w:val="24"/>
                <w:szCs w:val="24"/>
              </w:rPr>
            </w:pPr>
            <w:r w:rsidRPr="00E17AC7">
              <w:rPr>
                <w:kern w:val="2"/>
                <w:sz w:val="24"/>
                <w:szCs w:val="24"/>
              </w:rPr>
              <w:t>организация оказания консультационных услуг, по обращениям граждан, связанных с вопросами защиты прав потребителей;</w:t>
            </w:r>
          </w:p>
          <w:p w:rsidR="00900A29" w:rsidRPr="00E17AC7" w:rsidRDefault="00900A29" w:rsidP="00E176D6">
            <w:pPr>
              <w:autoSpaceDE w:val="0"/>
              <w:autoSpaceDN w:val="0"/>
              <w:adjustRightInd w:val="0"/>
              <w:spacing w:line="220" w:lineRule="auto"/>
              <w:jc w:val="both"/>
              <w:rPr>
                <w:kern w:val="2"/>
                <w:sz w:val="24"/>
                <w:szCs w:val="24"/>
              </w:rPr>
            </w:pPr>
            <w:r w:rsidRPr="00E17AC7">
              <w:rPr>
                <w:kern w:val="2"/>
                <w:sz w:val="24"/>
                <w:szCs w:val="24"/>
              </w:rPr>
              <w:t xml:space="preserve"> освещение в средствах массовой </w:t>
            </w:r>
            <w:proofErr w:type="gramStart"/>
            <w:r w:rsidRPr="00E17AC7">
              <w:rPr>
                <w:kern w:val="2"/>
                <w:sz w:val="24"/>
                <w:szCs w:val="24"/>
              </w:rPr>
              <w:t>информации вопросов защиты прав потребителей</w:t>
            </w:r>
            <w:proofErr w:type="gramEnd"/>
            <w:r w:rsidRPr="00E17AC7">
              <w:rPr>
                <w:kern w:val="2"/>
                <w:sz w:val="24"/>
                <w:szCs w:val="24"/>
              </w:rPr>
              <w:t xml:space="preserve"> в различных сферах </w:t>
            </w:r>
            <w:r w:rsidRPr="00E17AC7">
              <w:rPr>
                <w:kern w:val="2"/>
                <w:sz w:val="24"/>
                <w:szCs w:val="24"/>
              </w:rPr>
              <w:lastRenderedPageBreak/>
              <w:t>потребительского рынка товаров и услуг;</w:t>
            </w:r>
          </w:p>
          <w:p w:rsidR="00900A29" w:rsidRPr="00E17AC7" w:rsidRDefault="00900A29" w:rsidP="00E176D6">
            <w:pPr>
              <w:autoSpaceDE w:val="0"/>
              <w:autoSpaceDN w:val="0"/>
              <w:adjustRightInd w:val="0"/>
              <w:spacing w:line="220" w:lineRule="auto"/>
              <w:jc w:val="both"/>
              <w:rPr>
                <w:kern w:val="2"/>
                <w:sz w:val="24"/>
                <w:szCs w:val="24"/>
              </w:rPr>
            </w:pPr>
            <w:r w:rsidRPr="00E17AC7">
              <w:rPr>
                <w:kern w:val="2"/>
                <w:sz w:val="24"/>
                <w:szCs w:val="24"/>
              </w:rPr>
              <w:t>организация и проведение семинаров, «круглых столов» по вопросам защиты прав потребителей;</w:t>
            </w:r>
          </w:p>
          <w:p w:rsidR="00900A29" w:rsidRPr="00E17AC7" w:rsidRDefault="00900A29" w:rsidP="00E176D6">
            <w:pPr>
              <w:autoSpaceDE w:val="0"/>
              <w:autoSpaceDN w:val="0"/>
              <w:adjustRightInd w:val="0"/>
              <w:spacing w:line="220" w:lineRule="auto"/>
              <w:jc w:val="both"/>
              <w:rPr>
                <w:sz w:val="24"/>
                <w:szCs w:val="24"/>
              </w:rPr>
            </w:pPr>
            <w:r w:rsidRPr="00E17AC7">
              <w:rPr>
                <w:sz w:val="24"/>
                <w:szCs w:val="24"/>
              </w:rPr>
              <w:t>организация и проведение в общеобразовательных учреждениях района занятий по основам защиты прав потребителей;</w:t>
            </w:r>
          </w:p>
          <w:p w:rsidR="00900A29" w:rsidRPr="00E17AC7" w:rsidRDefault="00900A29" w:rsidP="00E176D6">
            <w:pPr>
              <w:pStyle w:val="ConsPlusCell"/>
              <w:jc w:val="both"/>
              <w:rPr>
                <w:sz w:val="24"/>
                <w:szCs w:val="24"/>
              </w:rPr>
            </w:pPr>
            <w:r w:rsidRPr="00E17AC7">
              <w:rPr>
                <w:sz w:val="24"/>
                <w:szCs w:val="24"/>
              </w:rPr>
              <w:t xml:space="preserve">проведение информационных акций, приуроченных </w:t>
            </w:r>
            <w:proofErr w:type="gramStart"/>
            <w:r w:rsidRPr="00E17AC7">
              <w:rPr>
                <w:sz w:val="24"/>
                <w:szCs w:val="24"/>
              </w:rPr>
              <w:t>ко</w:t>
            </w:r>
            <w:proofErr w:type="gramEnd"/>
            <w:r w:rsidRPr="00E17AC7">
              <w:rPr>
                <w:sz w:val="24"/>
                <w:szCs w:val="24"/>
              </w:rPr>
              <w:t xml:space="preserve"> Всемирному дню защиты прав потребителей, в том числе распространение в местах массового скопления граждан листовок, брошюр, справочных материалов по защите прав потребителей</w:t>
            </w:r>
          </w:p>
        </w:tc>
        <w:tc>
          <w:tcPr>
            <w:tcW w:w="1842" w:type="dxa"/>
            <w:hideMark/>
          </w:tcPr>
          <w:p w:rsidR="00900A29" w:rsidRPr="00E17AC7" w:rsidRDefault="00900A29" w:rsidP="00900A29">
            <w:pPr>
              <w:autoSpaceDE w:val="0"/>
              <w:autoSpaceDN w:val="0"/>
              <w:adjustRightInd w:val="0"/>
              <w:spacing w:line="220" w:lineRule="auto"/>
              <w:rPr>
                <w:kern w:val="2"/>
                <w:sz w:val="24"/>
                <w:szCs w:val="24"/>
              </w:rPr>
            </w:pPr>
            <w:proofErr w:type="gramStart"/>
            <w:r w:rsidRPr="00E17AC7">
              <w:rPr>
                <w:kern w:val="2"/>
                <w:sz w:val="24"/>
                <w:szCs w:val="24"/>
              </w:rPr>
              <w:lastRenderedPageBreak/>
              <w:t>недостаточная</w:t>
            </w:r>
            <w:proofErr w:type="gramEnd"/>
            <w:r w:rsidRPr="00E17AC7">
              <w:rPr>
                <w:kern w:val="2"/>
                <w:sz w:val="24"/>
                <w:szCs w:val="24"/>
              </w:rPr>
              <w:t xml:space="preserve"> </w:t>
            </w:r>
            <w:proofErr w:type="spellStart"/>
            <w:r w:rsidRPr="00E17AC7">
              <w:rPr>
                <w:kern w:val="2"/>
                <w:sz w:val="24"/>
                <w:szCs w:val="24"/>
              </w:rPr>
              <w:t>информирован-ность</w:t>
            </w:r>
            <w:proofErr w:type="spellEnd"/>
            <w:r w:rsidRPr="00E17AC7">
              <w:rPr>
                <w:kern w:val="2"/>
                <w:sz w:val="24"/>
                <w:szCs w:val="24"/>
              </w:rPr>
              <w:t xml:space="preserve">  граждан </w:t>
            </w:r>
          </w:p>
          <w:p w:rsidR="00900A29" w:rsidRPr="00E17AC7" w:rsidRDefault="00900A29" w:rsidP="00900A29">
            <w:pPr>
              <w:autoSpaceDE w:val="0"/>
              <w:autoSpaceDN w:val="0"/>
              <w:adjustRightInd w:val="0"/>
              <w:spacing w:line="220" w:lineRule="auto"/>
              <w:rPr>
                <w:kern w:val="2"/>
                <w:sz w:val="24"/>
                <w:szCs w:val="24"/>
              </w:rPr>
            </w:pPr>
            <w:r w:rsidRPr="00E17AC7">
              <w:rPr>
                <w:kern w:val="2"/>
                <w:sz w:val="24"/>
                <w:szCs w:val="24"/>
              </w:rPr>
              <w:t xml:space="preserve">о своих </w:t>
            </w:r>
            <w:proofErr w:type="spellStart"/>
            <w:proofErr w:type="gramStart"/>
            <w:r w:rsidRPr="00E17AC7">
              <w:rPr>
                <w:kern w:val="2"/>
                <w:sz w:val="24"/>
                <w:szCs w:val="24"/>
              </w:rPr>
              <w:t>потребительс-ких</w:t>
            </w:r>
            <w:proofErr w:type="spellEnd"/>
            <w:proofErr w:type="gramEnd"/>
            <w:r w:rsidRPr="00E17AC7">
              <w:rPr>
                <w:kern w:val="2"/>
                <w:sz w:val="24"/>
                <w:szCs w:val="24"/>
              </w:rPr>
              <w:t xml:space="preserve"> правах </w:t>
            </w:r>
          </w:p>
          <w:p w:rsidR="00900A29" w:rsidRPr="00E17AC7" w:rsidRDefault="00900A29" w:rsidP="00E176D6">
            <w:pPr>
              <w:autoSpaceDE w:val="0"/>
              <w:autoSpaceDN w:val="0"/>
              <w:adjustRightInd w:val="0"/>
              <w:spacing w:line="220" w:lineRule="auto"/>
              <w:rPr>
                <w:kern w:val="2"/>
                <w:sz w:val="24"/>
                <w:szCs w:val="24"/>
              </w:rPr>
            </w:pPr>
          </w:p>
          <w:p w:rsidR="00900A29" w:rsidRPr="00E17AC7" w:rsidRDefault="00900A29" w:rsidP="00E176D6">
            <w:pPr>
              <w:autoSpaceDE w:val="0"/>
              <w:autoSpaceDN w:val="0"/>
              <w:adjustRightInd w:val="0"/>
              <w:spacing w:line="220" w:lineRule="auto"/>
              <w:rPr>
                <w:kern w:val="2"/>
                <w:sz w:val="24"/>
                <w:szCs w:val="24"/>
              </w:rPr>
            </w:pPr>
          </w:p>
        </w:tc>
        <w:tc>
          <w:tcPr>
            <w:tcW w:w="1859" w:type="dxa"/>
            <w:hideMark/>
          </w:tcPr>
          <w:p w:rsidR="001450C2" w:rsidRDefault="00900A29" w:rsidP="00E176D6">
            <w:pPr>
              <w:autoSpaceDE w:val="0"/>
              <w:autoSpaceDN w:val="0"/>
              <w:adjustRightInd w:val="0"/>
              <w:rPr>
                <w:kern w:val="2"/>
                <w:sz w:val="24"/>
                <w:szCs w:val="24"/>
              </w:rPr>
            </w:pPr>
            <w:r w:rsidRPr="00E17AC7">
              <w:rPr>
                <w:kern w:val="2"/>
                <w:sz w:val="24"/>
                <w:szCs w:val="24"/>
              </w:rPr>
              <w:t>влияет н</w:t>
            </w:r>
            <w:r w:rsidR="001450C2">
              <w:rPr>
                <w:kern w:val="2"/>
                <w:sz w:val="24"/>
                <w:szCs w:val="24"/>
              </w:rPr>
              <w:t>а до</w:t>
            </w:r>
            <w:r w:rsidR="001450C2">
              <w:rPr>
                <w:kern w:val="2"/>
                <w:sz w:val="24"/>
                <w:szCs w:val="24"/>
              </w:rPr>
              <w:softHyphen/>
              <w:t xml:space="preserve">стижение показателей </w:t>
            </w:r>
          </w:p>
          <w:p w:rsidR="00900A29" w:rsidRPr="00E17AC7" w:rsidRDefault="001450C2" w:rsidP="00E176D6">
            <w:pPr>
              <w:autoSpaceDE w:val="0"/>
              <w:autoSpaceDN w:val="0"/>
              <w:adjustRightInd w:val="0"/>
              <w:rPr>
                <w:kern w:val="2"/>
                <w:sz w:val="24"/>
                <w:szCs w:val="24"/>
              </w:rPr>
            </w:pPr>
            <w:r>
              <w:rPr>
                <w:kern w:val="2"/>
                <w:sz w:val="24"/>
                <w:szCs w:val="24"/>
              </w:rPr>
              <w:t>3, 3.1, 3.2</w:t>
            </w:r>
          </w:p>
        </w:tc>
      </w:tr>
      <w:tr w:rsidR="00900A29" w:rsidRPr="00BA7FAF" w:rsidTr="007D2BB0">
        <w:trPr>
          <w:gridAfter w:val="1"/>
          <w:wAfter w:w="12" w:type="dxa"/>
        </w:trPr>
        <w:tc>
          <w:tcPr>
            <w:tcW w:w="844" w:type="dxa"/>
          </w:tcPr>
          <w:p w:rsidR="00900A29" w:rsidRPr="00BA7FAF" w:rsidRDefault="00900A29" w:rsidP="007D2BB0">
            <w:pPr>
              <w:spacing w:line="221" w:lineRule="auto"/>
              <w:jc w:val="center"/>
              <w:rPr>
                <w:kern w:val="2"/>
                <w:sz w:val="24"/>
                <w:szCs w:val="24"/>
              </w:rPr>
            </w:pPr>
            <w:r>
              <w:rPr>
                <w:kern w:val="2"/>
                <w:sz w:val="24"/>
                <w:szCs w:val="24"/>
              </w:rPr>
              <w:lastRenderedPageBreak/>
              <w:t>10</w:t>
            </w:r>
            <w:r w:rsidRPr="00BA7FAF">
              <w:rPr>
                <w:kern w:val="2"/>
                <w:sz w:val="24"/>
                <w:szCs w:val="24"/>
              </w:rPr>
              <w:t>.</w:t>
            </w:r>
          </w:p>
        </w:tc>
        <w:tc>
          <w:tcPr>
            <w:tcW w:w="3182" w:type="dxa"/>
            <w:hideMark/>
          </w:tcPr>
          <w:p w:rsidR="00900A29" w:rsidRPr="00E17AC7" w:rsidRDefault="00900A29" w:rsidP="00900A29">
            <w:pPr>
              <w:autoSpaceDE w:val="0"/>
              <w:autoSpaceDN w:val="0"/>
              <w:adjustRightInd w:val="0"/>
              <w:spacing w:line="220" w:lineRule="auto"/>
              <w:jc w:val="both"/>
              <w:rPr>
                <w:kern w:val="2"/>
                <w:sz w:val="24"/>
                <w:szCs w:val="24"/>
              </w:rPr>
            </w:pPr>
            <w:r w:rsidRPr="00E17AC7">
              <w:rPr>
                <w:kern w:val="2"/>
                <w:sz w:val="24"/>
                <w:szCs w:val="24"/>
              </w:rPr>
              <w:t>Основное мероприятие 3.2</w:t>
            </w:r>
          </w:p>
          <w:p w:rsidR="00900A29" w:rsidRPr="00E17AC7" w:rsidRDefault="00900A29" w:rsidP="007D2BB0">
            <w:pPr>
              <w:autoSpaceDE w:val="0"/>
              <w:autoSpaceDN w:val="0"/>
              <w:adjustRightInd w:val="0"/>
              <w:spacing w:line="220" w:lineRule="auto"/>
              <w:jc w:val="both"/>
              <w:rPr>
                <w:kern w:val="2"/>
                <w:sz w:val="24"/>
                <w:szCs w:val="24"/>
              </w:rPr>
            </w:pPr>
            <w:r w:rsidRPr="00E17AC7">
              <w:rPr>
                <w:kern w:val="2"/>
                <w:sz w:val="24"/>
                <w:szCs w:val="24"/>
              </w:rPr>
              <w:t>Разработка и издание для потре</w:t>
            </w:r>
            <w:r w:rsidRPr="00E17AC7">
              <w:rPr>
                <w:kern w:val="2"/>
                <w:sz w:val="24"/>
                <w:szCs w:val="24"/>
              </w:rPr>
              <w:softHyphen/>
              <w:t>бителей информационно-спра</w:t>
            </w:r>
            <w:r w:rsidRPr="00E17AC7">
              <w:rPr>
                <w:kern w:val="2"/>
                <w:sz w:val="24"/>
                <w:szCs w:val="24"/>
              </w:rPr>
              <w:softHyphen/>
              <w:t xml:space="preserve">вочных материалов по вопросам защиты прав потребителей в </w:t>
            </w:r>
            <w:r w:rsidRPr="00E17AC7">
              <w:rPr>
                <w:kern w:val="2"/>
                <w:sz w:val="24"/>
                <w:szCs w:val="24"/>
              </w:rPr>
              <w:lastRenderedPageBreak/>
              <w:t>раз</w:t>
            </w:r>
            <w:r w:rsidRPr="00E17AC7">
              <w:rPr>
                <w:kern w:val="2"/>
                <w:sz w:val="24"/>
                <w:szCs w:val="24"/>
              </w:rPr>
              <w:softHyphen/>
              <w:t>личных сферах деятельности</w:t>
            </w:r>
          </w:p>
        </w:tc>
        <w:tc>
          <w:tcPr>
            <w:tcW w:w="1985" w:type="dxa"/>
            <w:hideMark/>
          </w:tcPr>
          <w:p w:rsidR="00900A29" w:rsidRPr="00E17AC7" w:rsidRDefault="00E17AC7" w:rsidP="00F10A8B">
            <w:pPr>
              <w:autoSpaceDE w:val="0"/>
              <w:autoSpaceDN w:val="0"/>
              <w:adjustRightInd w:val="0"/>
              <w:spacing w:line="220" w:lineRule="auto"/>
              <w:jc w:val="center"/>
              <w:rPr>
                <w:kern w:val="2"/>
                <w:sz w:val="24"/>
                <w:szCs w:val="24"/>
              </w:rPr>
            </w:pPr>
            <w:r w:rsidRPr="00E17AC7">
              <w:rPr>
                <w:sz w:val="24"/>
                <w:szCs w:val="24"/>
              </w:rPr>
              <w:lastRenderedPageBreak/>
              <w:t xml:space="preserve">сектор торговли отдела социально-экономического развития, торговли и </w:t>
            </w:r>
            <w:r w:rsidRPr="00E17AC7">
              <w:rPr>
                <w:sz w:val="24"/>
                <w:szCs w:val="24"/>
              </w:rPr>
              <w:lastRenderedPageBreak/>
              <w:t>бытового        обслуживания</w:t>
            </w:r>
          </w:p>
        </w:tc>
        <w:tc>
          <w:tcPr>
            <w:tcW w:w="1276" w:type="dxa"/>
            <w:hideMark/>
          </w:tcPr>
          <w:p w:rsidR="00900A29" w:rsidRPr="00E17AC7" w:rsidRDefault="00900A29" w:rsidP="007D2BB0">
            <w:pPr>
              <w:autoSpaceDE w:val="0"/>
              <w:autoSpaceDN w:val="0"/>
              <w:adjustRightInd w:val="0"/>
              <w:jc w:val="center"/>
              <w:rPr>
                <w:kern w:val="2"/>
                <w:sz w:val="24"/>
                <w:szCs w:val="24"/>
              </w:rPr>
            </w:pPr>
          </w:p>
        </w:tc>
        <w:tc>
          <w:tcPr>
            <w:tcW w:w="1417" w:type="dxa"/>
            <w:hideMark/>
          </w:tcPr>
          <w:p w:rsidR="00900A29" w:rsidRPr="00E17AC7" w:rsidRDefault="00900A29" w:rsidP="007D2BB0">
            <w:pPr>
              <w:autoSpaceDE w:val="0"/>
              <w:autoSpaceDN w:val="0"/>
              <w:adjustRightInd w:val="0"/>
              <w:jc w:val="center"/>
              <w:rPr>
                <w:kern w:val="2"/>
                <w:sz w:val="24"/>
                <w:szCs w:val="24"/>
              </w:rPr>
            </w:pPr>
          </w:p>
        </w:tc>
        <w:tc>
          <w:tcPr>
            <w:tcW w:w="2552" w:type="dxa"/>
            <w:hideMark/>
          </w:tcPr>
          <w:p w:rsidR="00900A29" w:rsidRPr="00E17AC7" w:rsidRDefault="00900A29" w:rsidP="007D2BB0">
            <w:pPr>
              <w:pStyle w:val="ConsPlusCell"/>
              <w:jc w:val="both"/>
              <w:rPr>
                <w:sz w:val="24"/>
                <w:szCs w:val="24"/>
              </w:rPr>
            </w:pPr>
            <w:r w:rsidRPr="00E17AC7">
              <w:rPr>
                <w:kern w:val="2"/>
                <w:sz w:val="24"/>
                <w:szCs w:val="24"/>
              </w:rPr>
              <w:t>издание информационно-спра</w:t>
            </w:r>
            <w:r w:rsidRPr="00E17AC7">
              <w:rPr>
                <w:kern w:val="2"/>
                <w:sz w:val="24"/>
                <w:szCs w:val="24"/>
              </w:rPr>
              <w:softHyphen/>
              <w:t>вочных материалов по вопросам защиты прав потребителей в раз</w:t>
            </w:r>
            <w:r w:rsidRPr="00E17AC7">
              <w:rPr>
                <w:kern w:val="2"/>
                <w:sz w:val="24"/>
                <w:szCs w:val="24"/>
              </w:rPr>
              <w:softHyphen/>
            </w:r>
            <w:r w:rsidRPr="00E17AC7">
              <w:rPr>
                <w:kern w:val="2"/>
                <w:sz w:val="24"/>
                <w:szCs w:val="24"/>
              </w:rPr>
              <w:lastRenderedPageBreak/>
              <w:t>личных сферах деятельности</w:t>
            </w:r>
          </w:p>
        </w:tc>
        <w:tc>
          <w:tcPr>
            <w:tcW w:w="1842" w:type="dxa"/>
            <w:hideMark/>
          </w:tcPr>
          <w:p w:rsidR="00900A29" w:rsidRPr="00E17AC7" w:rsidRDefault="00900A29" w:rsidP="00900A29">
            <w:pPr>
              <w:autoSpaceDE w:val="0"/>
              <w:autoSpaceDN w:val="0"/>
              <w:adjustRightInd w:val="0"/>
              <w:spacing w:line="220" w:lineRule="auto"/>
              <w:rPr>
                <w:kern w:val="2"/>
                <w:sz w:val="24"/>
                <w:szCs w:val="24"/>
              </w:rPr>
            </w:pPr>
            <w:proofErr w:type="gramStart"/>
            <w:r w:rsidRPr="00E17AC7">
              <w:rPr>
                <w:kern w:val="2"/>
                <w:sz w:val="24"/>
                <w:szCs w:val="24"/>
              </w:rPr>
              <w:lastRenderedPageBreak/>
              <w:t>недостаточная</w:t>
            </w:r>
            <w:proofErr w:type="gramEnd"/>
            <w:r w:rsidRPr="00E17AC7">
              <w:rPr>
                <w:kern w:val="2"/>
                <w:sz w:val="24"/>
                <w:szCs w:val="24"/>
              </w:rPr>
              <w:t xml:space="preserve"> </w:t>
            </w:r>
            <w:proofErr w:type="spellStart"/>
            <w:r w:rsidRPr="00E17AC7">
              <w:rPr>
                <w:kern w:val="2"/>
                <w:sz w:val="24"/>
                <w:szCs w:val="24"/>
              </w:rPr>
              <w:t>информирован-ность</w:t>
            </w:r>
            <w:proofErr w:type="spellEnd"/>
            <w:r w:rsidRPr="00E17AC7">
              <w:rPr>
                <w:kern w:val="2"/>
                <w:sz w:val="24"/>
                <w:szCs w:val="24"/>
              </w:rPr>
              <w:t xml:space="preserve">  граждан </w:t>
            </w:r>
          </w:p>
          <w:p w:rsidR="00900A29" w:rsidRPr="00E17AC7" w:rsidRDefault="00900A29" w:rsidP="00900A29">
            <w:pPr>
              <w:autoSpaceDE w:val="0"/>
              <w:autoSpaceDN w:val="0"/>
              <w:adjustRightInd w:val="0"/>
              <w:spacing w:line="220" w:lineRule="auto"/>
              <w:rPr>
                <w:kern w:val="2"/>
                <w:sz w:val="24"/>
                <w:szCs w:val="24"/>
              </w:rPr>
            </w:pPr>
            <w:r w:rsidRPr="00E17AC7">
              <w:rPr>
                <w:kern w:val="2"/>
                <w:sz w:val="24"/>
                <w:szCs w:val="24"/>
              </w:rPr>
              <w:t xml:space="preserve">о своих </w:t>
            </w:r>
            <w:proofErr w:type="spellStart"/>
            <w:proofErr w:type="gramStart"/>
            <w:r w:rsidRPr="00E17AC7">
              <w:rPr>
                <w:kern w:val="2"/>
                <w:sz w:val="24"/>
                <w:szCs w:val="24"/>
              </w:rPr>
              <w:t>потребительс-ких</w:t>
            </w:r>
            <w:proofErr w:type="spellEnd"/>
            <w:proofErr w:type="gramEnd"/>
            <w:r w:rsidRPr="00E17AC7">
              <w:rPr>
                <w:kern w:val="2"/>
                <w:sz w:val="24"/>
                <w:szCs w:val="24"/>
              </w:rPr>
              <w:t xml:space="preserve"> правах </w:t>
            </w:r>
          </w:p>
          <w:p w:rsidR="00900A29" w:rsidRPr="00E17AC7" w:rsidRDefault="00900A29" w:rsidP="00900A29">
            <w:pPr>
              <w:autoSpaceDE w:val="0"/>
              <w:autoSpaceDN w:val="0"/>
              <w:adjustRightInd w:val="0"/>
              <w:spacing w:line="220" w:lineRule="auto"/>
              <w:rPr>
                <w:kern w:val="2"/>
                <w:sz w:val="24"/>
                <w:szCs w:val="24"/>
              </w:rPr>
            </w:pPr>
          </w:p>
        </w:tc>
        <w:tc>
          <w:tcPr>
            <w:tcW w:w="1859" w:type="dxa"/>
            <w:hideMark/>
          </w:tcPr>
          <w:p w:rsidR="001450C2" w:rsidRDefault="001450C2" w:rsidP="001450C2">
            <w:pPr>
              <w:autoSpaceDE w:val="0"/>
              <w:autoSpaceDN w:val="0"/>
              <w:adjustRightInd w:val="0"/>
              <w:rPr>
                <w:kern w:val="2"/>
                <w:sz w:val="24"/>
                <w:szCs w:val="24"/>
              </w:rPr>
            </w:pPr>
            <w:r w:rsidRPr="00E17AC7">
              <w:rPr>
                <w:kern w:val="2"/>
                <w:sz w:val="24"/>
                <w:szCs w:val="24"/>
              </w:rPr>
              <w:lastRenderedPageBreak/>
              <w:t>влияет н</w:t>
            </w:r>
            <w:r>
              <w:rPr>
                <w:kern w:val="2"/>
                <w:sz w:val="24"/>
                <w:szCs w:val="24"/>
              </w:rPr>
              <w:t>а до</w:t>
            </w:r>
            <w:r>
              <w:rPr>
                <w:kern w:val="2"/>
                <w:sz w:val="24"/>
                <w:szCs w:val="24"/>
              </w:rPr>
              <w:softHyphen/>
              <w:t xml:space="preserve">стижение показателей </w:t>
            </w:r>
          </w:p>
          <w:p w:rsidR="00900A29" w:rsidRPr="00986945" w:rsidRDefault="001450C2" w:rsidP="001450C2">
            <w:pPr>
              <w:autoSpaceDE w:val="0"/>
              <w:autoSpaceDN w:val="0"/>
              <w:adjustRightInd w:val="0"/>
              <w:rPr>
                <w:kern w:val="2"/>
                <w:sz w:val="24"/>
                <w:szCs w:val="24"/>
                <w:highlight w:val="yellow"/>
              </w:rPr>
            </w:pPr>
            <w:r>
              <w:rPr>
                <w:kern w:val="2"/>
                <w:sz w:val="24"/>
                <w:szCs w:val="24"/>
              </w:rPr>
              <w:t>3, 3.1, 3.2</w:t>
            </w:r>
          </w:p>
        </w:tc>
      </w:tr>
      <w:tr w:rsidR="00900A29" w:rsidRPr="00BA7FAF" w:rsidTr="007D2BB0">
        <w:trPr>
          <w:gridAfter w:val="1"/>
          <w:wAfter w:w="12" w:type="dxa"/>
        </w:trPr>
        <w:tc>
          <w:tcPr>
            <w:tcW w:w="14957" w:type="dxa"/>
            <w:gridSpan w:val="8"/>
          </w:tcPr>
          <w:p w:rsidR="00900A29" w:rsidRPr="00900A29" w:rsidRDefault="00900A29" w:rsidP="00900A29">
            <w:pPr>
              <w:autoSpaceDE w:val="0"/>
              <w:autoSpaceDN w:val="0"/>
              <w:adjustRightInd w:val="0"/>
              <w:spacing w:line="228" w:lineRule="auto"/>
              <w:jc w:val="both"/>
              <w:rPr>
                <w:rFonts w:eastAsia="Calibri"/>
                <w:sz w:val="24"/>
                <w:szCs w:val="28"/>
              </w:rPr>
            </w:pPr>
            <w:r>
              <w:rPr>
                <w:kern w:val="2"/>
                <w:sz w:val="24"/>
                <w:szCs w:val="24"/>
              </w:rPr>
              <w:lastRenderedPageBreak/>
              <w:t>Задача 2 подпрограммы 3</w:t>
            </w:r>
            <w:r w:rsidRPr="00BA7FAF">
              <w:rPr>
                <w:kern w:val="2"/>
                <w:sz w:val="24"/>
                <w:szCs w:val="24"/>
              </w:rPr>
              <w:t xml:space="preserve"> - </w:t>
            </w:r>
            <w:r w:rsidRPr="00900A29">
              <w:rPr>
                <w:rFonts w:eastAsia="Calibri"/>
                <w:sz w:val="24"/>
                <w:szCs w:val="24"/>
              </w:rPr>
              <w:t>Формирование у населения Миллеровского района навыков рационального потребительского поведения</w:t>
            </w:r>
          </w:p>
        </w:tc>
      </w:tr>
      <w:tr w:rsidR="00900A29" w:rsidRPr="00BA7FAF" w:rsidTr="007D2BB0">
        <w:trPr>
          <w:gridAfter w:val="1"/>
          <w:wAfter w:w="12" w:type="dxa"/>
        </w:trPr>
        <w:tc>
          <w:tcPr>
            <w:tcW w:w="844" w:type="dxa"/>
            <w:hideMark/>
          </w:tcPr>
          <w:p w:rsidR="00900A29" w:rsidRPr="00BA7FAF" w:rsidRDefault="00900A29" w:rsidP="007D2BB0">
            <w:pPr>
              <w:spacing w:line="221" w:lineRule="auto"/>
              <w:jc w:val="center"/>
              <w:rPr>
                <w:kern w:val="2"/>
                <w:sz w:val="24"/>
                <w:szCs w:val="24"/>
              </w:rPr>
            </w:pPr>
            <w:r>
              <w:rPr>
                <w:kern w:val="2"/>
                <w:sz w:val="24"/>
                <w:szCs w:val="24"/>
              </w:rPr>
              <w:t>11</w:t>
            </w:r>
            <w:r w:rsidRPr="00BA7FAF">
              <w:rPr>
                <w:kern w:val="2"/>
                <w:sz w:val="24"/>
                <w:szCs w:val="24"/>
              </w:rPr>
              <w:t>.</w:t>
            </w:r>
          </w:p>
        </w:tc>
        <w:tc>
          <w:tcPr>
            <w:tcW w:w="3182" w:type="dxa"/>
            <w:hideMark/>
          </w:tcPr>
          <w:p w:rsidR="00900A29" w:rsidRPr="00E17AC7" w:rsidRDefault="00900A29" w:rsidP="00E176D6">
            <w:pPr>
              <w:autoSpaceDE w:val="0"/>
              <w:autoSpaceDN w:val="0"/>
              <w:adjustRightInd w:val="0"/>
              <w:rPr>
                <w:kern w:val="2"/>
                <w:sz w:val="24"/>
                <w:szCs w:val="24"/>
              </w:rPr>
            </w:pPr>
            <w:r w:rsidRPr="00E17AC7">
              <w:rPr>
                <w:kern w:val="2"/>
                <w:sz w:val="24"/>
                <w:szCs w:val="24"/>
              </w:rPr>
              <w:t xml:space="preserve">Основное  мероприятие 3.3 </w:t>
            </w:r>
          </w:p>
          <w:p w:rsidR="00900A29" w:rsidRPr="00E17AC7" w:rsidRDefault="00900A29" w:rsidP="00E176D6">
            <w:pPr>
              <w:autoSpaceDE w:val="0"/>
              <w:autoSpaceDN w:val="0"/>
              <w:adjustRightInd w:val="0"/>
              <w:rPr>
                <w:kern w:val="2"/>
                <w:sz w:val="24"/>
                <w:szCs w:val="24"/>
              </w:rPr>
            </w:pPr>
            <w:r w:rsidRPr="00E17AC7">
              <w:rPr>
                <w:kern w:val="2"/>
                <w:sz w:val="24"/>
                <w:szCs w:val="24"/>
              </w:rPr>
              <w:t>Укрепление районной системы защиты прав потребителей</w:t>
            </w:r>
          </w:p>
        </w:tc>
        <w:tc>
          <w:tcPr>
            <w:tcW w:w="1985" w:type="dxa"/>
            <w:hideMark/>
          </w:tcPr>
          <w:p w:rsidR="00900A29" w:rsidRPr="00E17AC7" w:rsidRDefault="00900A29" w:rsidP="00F10A8B">
            <w:pPr>
              <w:pStyle w:val="ConsPlusCell"/>
              <w:jc w:val="center"/>
              <w:rPr>
                <w:sz w:val="24"/>
                <w:szCs w:val="24"/>
              </w:rPr>
            </w:pPr>
            <w:r w:rsidRPr="00E17AC7">
              <w:rPr>
                <w:sz w:val="24"/>
                <w:szCs w:val="24"/>
              </w:rPr>
              <w:t>сектор торговли отдела социально-экономического развития, торговли и бытового        обслуживания</w:t>
            </w:r>
            <w:r w:rsidR="00E17AC7">
              <w:rPr>
                <w:sz w:val="24"/>
                <w:szCs w:val="24"/>
              </w:rPr>
              <w:t xml:space="preserve"> Администрации Миллеровского района</w:t>
            </w:r>
            <w:r w:rsidRPr="00E17AC7">
              <w:rPr>
                <w:sz w:val="24"/>
                <w:szCs w:val="24"/>
              </w:rPr>
              <w:t>;</w:t>
            </w:r>
          </w:p>
          <w:p w:rsidR="00900A29" w:rsidRPr="00E17AC7" w:rsidRDefault="00900A29" w:rsidP="00F10A8B">
            <w:pPr>
              <w:autoSpaceDE w:val="0"/>
              <w:autoSpaceDN w:val="0"/>
              <w:adjustRightInd w:val="0"/>
              <w:jc w:val="center"/>
              <w:rPr>
                <w:kern w:val="2"/>
                <w:sz w:val="24"/>
                <w:szCs w:val="24"/>
              </w:rPr>
            </w:pPr>
            <w:r w:rsidRPr="00E17AC7">
              <w:rPr>
                <w:sz w:val="24"/>
                <w:szCs w:val="24"/>
              </w:rPr>
              <w:t xml:space="preserve">ТОУ </w:t>
            </w:r>
            <w:proofErr w:type="spellStart"/>
            <w:r w:rsidRPr="00E17AC7">
              <w:rPr>
                <w:sz w:val="24"/>
                <w:szCs w:val="24"/>
              </w:rPr>
              <w:t>Роспотребнадзора</w:t>
            </w:r>
            <w:proofErr w:type="spellEnd"/>
            <w:r w:rsidRPr="00E17AC7">
              <w:rPr>
                <w:sz w:val="24"/>
                <w:szCs w:val="24"/>
              </w:rPr>
              <w:t xml:space="preserve"> по  РО в г</w:t>
            </w:r>
            <w:proofErr w:type="gramStart"/>
            <w:r w:rsidRPr="00E17AC7">
              <w:rPr>
                <w:sz w:val="24"/>
                <w:szCs w:val="24"/>
              </w:rPr>
              <w:t>.М</w:t>
            </w:r>
            <w:proofErr w:type="gramEnd"/>
            <w:r w:rsidRPr="00E17AC7">
              <w:rPr>
                <w:sz w:val="24"/>
                <w:szCs w:val="24"/>
              </w:rPr>
              <w:t xml:space="preserve">иллерово, </w:t>
            </w:r>
            <w:proofErr w:type="spellStart"/>
            <w:r w:rsidRPr="00E17AC7">
              <w:rPr>
                <w:sz w:val="24"/>
                <w:szCs w:val="24"/>
              </w:rPr>
              <w:t>Миллеровском</w:t>
            </w:r>
            <w:proofErr w:type="spellEnd"/>
            <w:r w:rsidRPr="00E17AC7">
              <w:rPr>
                <w:sz w:val="24"/>
                <w:szCs w:val="24"/>
              </w:rPr>
              <w:t xml:space="preserve">, </w:t>
            </w:r>
            <w:proofErr w:type="spellStart"/>
            <w:r w:rsidRPr="00E17AC7">
              <w:rPr>
                <w:sz w:val="24"/>
                <w:szCs w:val="24"/>
              </w:rPr>
              <w:t>Чертковском</w:t>
            </w:r>
            <w:proofErr w:type="spellEnd"/>
            <w:r w:rsidRPr="00E17AC7">
              <w:rPr>
                <w:sz w:val="24"/>
                <w:szCs w:val="24"/>
              </w:rPr>
              <w:t>, Тарасовском районах</w:t>
            </w:r>
          </w:p>
        </w:tc>
        <w:tc>
          <w:tcPr>
            <w:tcW w:w="1276" w:type="dxa"/>
            <w:hideMark/>
          </w:tcPr>
          <w:p w:rsidR="00900A29" w:rsidRPr="00E17AC7" w:rsidRDefault="00900A29" w:rsidP="00E176D6">
            <w:pPr>
              <w:autoSpaceDE w:val="0"/>
              <w:autoSpaceDN w:val="0"/>
              <w:adjustRightInd w:val="0"/>
              <w:jc w:val="center"/>
              <w:rPr>
                <w:kern w:val="2"/>
                <w:sz w:val="24"/>
                <w:szCs w:val="24"/>
              </w:rPr>
            </w:pPr>
            <w:r w:rsidRPr="00E17AC7">
              <w:rPr>
                <w:kern w:val="2"/>
                <w:sz w:val="24"/>
                <w:szCs w:val="24"/>
              </w:rPr>
              <w:t>2019</w:t>
            </w:r>
          </w:p>
        </w:tc>
        <w:tc>
          <w:tcPr>
            <w:tcW w:w="1417" w:type="dxa"/>
            <w:hideMark/>
          </w:tcPr>
          <w:p w:rsidR="00900A29" w:rsidRPr="00E17AC7" w:rsidRDefault="00900A29" w:rsidP="00E176D6">
            <w:pPr>
              <w:autoSpaceDE w:val="0"/>
              <w:autoSpaceDN w:val="0"/>
              <w:adjustRightInd w:val="0"/>
              <w:jc w:val="center"/>
              <w:rPr>
                <w:kern w:val="2"/>
                <w:sz w:val="24"/>
                <w:szCs w:val="24"/>
              </w:rPr>
            </w:pPr>
            <w:r w:rsidRPr="00E17AC7">
              <w:rPr>
                <w:kern w:val="2"/>
                <w:sz w:val="24"/>
                <w:szCs w:val="24"/>
              </w:rPr>
              <w:t>2030</w:t>
            </w:r>
          </w:p>
        </w:tc>
        <w:tc>
          <w:tcPr>
            <w:tcW w:w="2552" w:type="dxa"/>
            <w:hideMark/>
          </w:tcPr>
          <w:p w:rsidR="00900A29" w:rsidRPr="00E17AC7" w:rsidRDefault="00900A29" w:rsidP="00E176D6">
            <w:pPr>
              <w:pStyle w:val="ConsPlusCell"/>
              <w:jc w:val="both"/>
              <w:rPr>
                <w:sz w:val="24"/>
                <w:szCs w:val="24"/>
              </w:rPr>
            </w:pPr>
            <w:r w:rsidRPr="00E17AC7">
              <w:rPr>
                <w:sz w:val="24"/>
                <w:szCs w:val="24"/>
              </w:rPr>
              <w:t>организация взаимодействия с общественными организациями по защите прав потребителей, в том числе посредством заключения соглашений о сотрудничестве,  обмене информацией, проведении совместных мероприятий и акций</w:t>
            </w:r>
            <w:r w:rsidRPr="00E17AC7">
              <w:rPr>
                <w:kern w:val="2"/>
                <w:sz w:val="24"/>
                <w:szCs w:val="24"/>
              </w:rPr>
              <w:t>;</w:t>
            </w:r>
          </w:p>
          <w:p w:rsidR="00900A29" w:rsidRPr="00E17AC7" w:rsidRDefault="00900A29" w:rsidP="00E176D6">
            <w:pPr>
              <w:autoSpaceDE w:val="0"/>
              <w:autoSpaceDN w:val="0"/>
              <w:adjustRightInd w:val="0"/>
              <w:jc w:val="both"/>
              <w:rPr>
                <w:kern w:val="2"/>
                <w:sz w:val="24"/>
                <w:szCs w:val="24"/>
              </w:rPr>
            </w:pPr>
            <w:r w:rsidRPr="00E17AC7">
              <w:rPr>
                <w:kern w:val="2"/>
                <w:sz w:val="24"/>
                <w:szCs w:val="24"/>
              </w:rPr>
              <w:t xml:space="preserve">ведение реестра организаций, обеспечивающих защиту прав потребителей в </w:t>
            </w:r>
            <w:proofErr w:type="spellStart"/>
            <w:r w:rsidRPr="00E17AC7">
              <w:rPr>
                <w:kern w:val="2"/>
                <w:sz w:val="24"/>
                <w:szCs w:val="24"/>
              </w:rPr>
              <w:t>Миллеровском</w:t>
            </w:r>
            <w:proofErr w:type="spellEnd"/>
            <w:r w:rsidRPr="00E17AC7">
              <w:rPr>
                <w:kern w:val="2"/>
                <w:sz w:val="24"/>
                <w:szCs w:val="24"/>
              </w:rPr>
              <w:t xml:space="preserve"> районе, </w:t>
            </w:r>
          </w:p>
          <w:p w:rsidR="00900A29" w:rsidRPr="00E17AC7" w:rsidRDefault="00900A29" w:rsidP="00E176D6">
            <w:pPr>
              <w:autoSpaceDE w:val="0"/>
              <w:autoSpaceDN w:val="0"/>
              <w:adjustRightInd w:val="0"/>
              <w:jc w:val="both"/>
              <w:rPr>
                <w:kern w:val="2"/>
                <w:sz w:val="24"/>
                <w:szCs w:val="24"/>
              </w:rPr>
            </w:pPr>
            <w:r w:rsidRPr="00E17AC7">
              <w:rPr>
                <w:kern w:val="2"/>
                <w:sz w:val="24"/>
                <w:szCs w:val="24"/>
              </w:rPr>
              <w:t xml:space="preserve">размещение информации в сети «Интернет                                        (сайт </w:t>
            </w:r>
            <w:proofErr w:type="spellStart"/>
            <w:r w:rsidRPr="00E17AC7">
              <w:rPr>
                <w:bCs/>
                <w:kern w:val="2"/>
                <w:sz w:val="24"/>
                <w:szCs w:val="24"/>
              </w:rPr>
              <w:t>www</w:t>
            </w:r>
            <w:proofErr w:type="spellEnd"/>
            <w:r w:rsidRPr="00E17AC7">
              <w:rPr>
                <w:bCs/>
                <w:kern w:val="2"/>
                <w:sz w:val="24"/>
                <w:szCs w:val="24"/>
              </w:rPr>
              <w:t>.</w:t>
            </w:r>
            <w:proofErr w:type="spellStart"/>
            <w:r w:rsidRPr="00E17AC7">
              <w:rPr>
                <w:bCs/>
                <w:kern w:val="2"/>
                <w:sz w:val="24"/>
                <w:szCs w:val="24"/>
                <w:lang w:val="en-US"/>
              </w:rPr>
              <w:t>millerovoland</w:t>
            </w:r>
            <w:proofErr w:type="spellEnd"/>
            <w:r w:rsidRPr="00E17AC7">
              <w:rPr>
                <w:bCs/>
                <w:kern w:val="2"/>
                <w:sz w:val="24"/>
                <w:szCs w:val="24"/>
              </w:rPr>
              <w:t>.</w:t>
            </w:r>
            <w:proofErr w:type="spellStart"/>
            <w:r w:rsidRPr="00E17AC7">
              <w:rPr>
                <w:bCs/>
                <w:kern w:val="2"/>
                <w:sz w:val="24"/>
                <w:szCs w:val="24"/>
              </w:rPr>
              <w:t>ru</w:t>
            </w:r>
            <w:proofErr w:type="spellEnd"/>
            <w:r w:rsidRPr="00E17AC7">
              <w:rPr>
                <w:kern w:val="2"/>
                <w:sz w:val="24"/>
                <w:szCs w:val="24"/>
              </w:rPr>
              <w:t>)</w:t>
            </w:r>
          </w:p>
        </w:tc>
        <w:tc>
          <w:tcPr>
            <w:tcW w:w="1842" w:type="dxa"/>
            <w:hideMark/>
          </w:tcPr>
          <w:p w:rsidR="00900A29" w:rsidRPr="00E17AC7" w:rsidRDefault="00900A29" w:rsidP="00E176D6">
            <w:pPr>
              <w:autoSpaceDE w:val="0"/>
              <w:autoSpaceDN w:val="0"/>
              <w:adjustRightInd w:val="0"/>
              <w:jc w:val="both"/>
              <w:rPr>
                <w:kern w:val="2"/>
                <w:sz w:val="24"/>
                <w:szCs w:val="24"/>
              </w:rPr>
            </w:pPr>
            <w:r w:rsidRPr="00E17AC7">
              <w:rPr>
                <w:kern w:val="2"/>
                <w:sz w:val="24"/>
                <w:szCs w:val="24"/>
              </w:rPr>
              <w:t xml:space="preserve">недостаточная </w:t>
            </w:r>
            <w:proofErr w:type="spellStart"/>
            <w:proofErr w:type="gramStart"/>
            <w:r w:rsidRPr="00E17AC7">
              <w:rPr>
                <w:kern w:val="2"/>
                <w:sz w:val="24"/>
                <w:szCs w:val="24"/>
              </w:rPr>
              <w:t>информирован-ность</w:t>
            </w:r>
            <w:proofErr w:type="spellEnd"/>
            <w:proofErr w:type="gramEnd"/>
            <w:r w:rsidRPr="00E17AC7">
              <w:rPr>
                <w:kern w:val="2"/>
                <w:sz w:val="24"/>
                <w:szCs w:val="24"/>
              </w:rPr>
              <w:t xml:space="preserve">  граждан о меха</w:t>
            </w:r>
            <w:r w:rsidRPr="00E17AC7">
              <w:rPr>
                <w:kern w:val="2"/>
                <w:sz w:val="24"/>
                <w:szCs w:val="24"/>
              </w:rPr>
              <w:softHyphen/>
              <w:t>низмах реали</w:t>
            </w:r>
            <w:r w:rsidRPr="00E17AC7">
              <w:rPr>
                <w:kern w:val="2"/>
                <w:sz w:val="24"/>
                <w:szCs w:val="24"/>
              </w:rPr>
              <w:softHyphen/>
              <w:t>зации потребительских прав; невозможность получения эффективной и доступной защиты установ</w:t>
            </w:r>
            <w:r w:rsidRPr="00E17AC7">
              <w:rPr>
                <w:kern w:val="2"/>
                <w:sz w:val="24"/>
                <w:szCs w:val="24"/>
              </w:rPr>
              <w:softHyphen/>
              <w:t xml:space="preserve">ленных </w:t>
            </w:r>
            <w:r w:rsidRPr="00E17AC7">
              <w:rPr>
                <w:bCs/>
                <w:kern w:val="2"/>
                <w:sz w:val="24"/>
                <w:szCs w:val="24"/>
              </w:rPr>
              <w:t>законодательством</w:t>
            </w:r>
            <w:r w:rsidRPr="00E17AC7">
              <w:rPr>
                <w:kern w:val="2"/>
                <w:sz w:val="24"/>
                <w:szCs w:val="24"/>
              </w:rPr>
              <w:t xml:space="preserve"> Российской Федерации прав потребителей</w:t>
            </w:r>
          </w:p>
        </w:tc>
        <w:tc>
          <w:tcPr>
            <w:tcW w:w="1859" w:type="dxa"/>
            <w:hideMark/>
          </w:tcPr>
          <w:p w:rsidR="001450C2" w:rsidRDefault="001450C2" w:rsidP="001450C2">
            <w:pPr>
              <w:autoSpaceDE w:val="0"/>
              <w:autoSpaceDN w:val="0"/>
              <w:adjustRightInd w:val="0"/>
              <w:rPr>
                <w:kern w:val="2"/>
                <w:sz w:val="24"/>
                <w:szCs w:val="24"/>
              </w:rPr>
            </w:pPr>
            <w:r w:rsidRPr="00E17AC7">
              <w:rPr>
                <w:kern w:val="2"/>
                <w:sz w:val="24"/>
                <w:szCs w:val="24"/>
              </w:rPr>
              <w:t>влияет н</w:t>
            </w:r>
            <w:r>
              <w:rPr>
                <w:kern w:val="2"/>
                <w:sz w:val="24"/>
                <w:szCs w:val="24"/>
              </w:rPr>
              <w:t>а до</w:t>
            </w:r>
            <w:r>
              <w:rPr>
                <w:kern w:val="2"/>
                <w:sz w:val="24"/>
                <w:szCs w:val="24"/>
              </w:rPr>
              <w:softHyphen/>
              <w:t xml:space="preserve">стижение показателей </w:t>
            </w:r>
          </w:p>
          <w:p w:rsidR="00900A29" w:rsidRPr="00E17AC7" w:rsidRDefault="001450C2" w:rsidP="001450C2">
            <w:pPr>
              <w:autoSpaceDE w:val="0"/>
              <w:autoSpaceDN w:val="0"/>
              <w:adjustRightInd w:val="0"/>
              <w:jc w:val="both"/>
              <w:rPr>
                <w:kern w:val="2"/>
                <w:sz w:val="24"/>
                <w:szCs w:val="24"/>
                <w:lang w:eastAsia="en-US"/>
              </w:rPr>
            </w:pPr>
            <w:r>
              <w:rPr>
                <w:kern w:val="2"/>
                <w:sz w:val="24"/>
                <w:szCs w:val="24"/>
              </w:rPr>
              <w:t>3, 3.1, 3.2</w:t>
            </w:r>
          </w:p>
        </w:tc>
      </w:tr>
      <w:tr w:rsidR="00900A29" w:rsidRPr="00BA7FAF" w:rsidTr="007D2BB0">
        <w:trPr>
          <w:gridAfter w:val="1"/>
          <w:wAfter w:w="12" w:type="dxa"/>
        </w:trPr>
        <w:tc>
          <w:tcPr>
            <w:tcW w:w="14957" w:type="dxa"/>
            <w:gridSpan w:val="8"/>
          </w:tcPr>
          <w:p w:rsidR="00900A29" w:rsidRPr="00E17AC7" w:rsidRDefault="00E17AC7" w:rsidP="00E17AC7">
            <w:pPr>
              <w:autoSpaceDE w:val="0"/>
              <w:autoSpaceDN w:val="0"/>
              <w:adjustRightInd w:val="0"/>
              <w:spacing w:line="228" w:lineRule="auto"/>
              <w:jc w:val="both"/>
              <w:rPr>
                <w:rFonts w:eastAsia="Calibri"/>
                <w:sz w:val="24"/>
                <w:szCs w:val="28"/>
              </w:rPr>
            </w:pPr>
            <w:r>
              <w:rPr>
                <w:kern w:val="2"/>
                <w:sz w:val="24"/>
                <w:szCs w:val="24"/>
              </w:rPr>
              <w:t>Задача 3 подпрограммы 3</w:t>
            </w:r>
            <w:r w:rsidR="00900A29" w:rsidRPr="00BA7FAF">
              <w:rPr>
                <w:kern w:val="2"/>
                <w:sz w:val="24"/>
                <w:szCs w:val="24"/>
              </w:rPr>
              <w:t xml:space="preserve"> - </w:t>
            </w:r>
            <w:r w:rsidRPr="00E17AC7">
              <w:rPr>
                <w:rFonts w:eastAsia="Calibri"/>
                <w:sz w:val="24"/>
                <w:szCs w:val="24"/>
              </w:rPr>
              <w:t xml:space="preserve">Повышение качества продукции, поступающей на потребительский рынок Миллеровского района  </w:t>
            </w:r>
          </w:p>
        </w:tc>
      </w:tr>
      <w:tr w:rsidR="00900A29" w:rsidRPr="00BA7FAF" w:rsidTr="00E17AC7">
        <w:trPr>
          <w:gridAfter w:val="1"/>
          <w:wAfter w:w="12" w:type="dxa"/>
        </w:trPr>
        <w:tc>
          <w:tcPr>
            <w:tcW w:w="844" w:type="dxa"/>
          </w:tcPr>
          <w:p w:rsidR="00900A29" w:rsidRPr="00BA7FAF" w:rsidRDefault="00E17AC7" w:rsidP="007D2BB0">
            <w:pPr>
              <w:jc w:val="center"/>
              <w:rPr>
                <w:kern w:val="2"/>
                <w:sz w:val="24"/>
                <w:szCs w:val="24"/>
              </w:rPr>
            </w:pPr>
            <w:r>
              <w:rPr>
                <w:kern w:val="2"/>
                <w:sz w:val="24"/>
                <w:szCs w:val="24"/>
              </w:rPr>
              <w:t>12</w:t>
            </w:r>
            <w:r w:rsidR="00900A29" w:rsidRPr="00BA7FAF">
              <w:rPr>
                <w:kern w:val="2"/>
                <w:sz w:val="24"/>
                <w:szCs w:val="24"/>
              </w:rPr>
              <w:t>.</w:t>
            </w:r>
          </w:p>
        </w:tc>
        <w:tc>
          <w:tcPr>
            <w:tcW w:w="3182" w:type="dxa"/>
            <w:hideMark/>
          </w:tcPr>
          <w:p w:rsidR="00900A29" w:rsidRPr="00E17AC7" w:rsidRDefault="00900A29" w:rsidP="00E176D6">
            <w:pPr>
              <w:autoSpaceDE w:val="0"/>
              <w:autoSpaceDN w:val="0"/>
              <w:adjustRightInd w:val="0"/>
              <w:rPr>
                <w:kern w:val="2"/>
                <w:sz w:val="24"/>
                <w:szCs w:val="24"/>
              </w:rPr>
            </w:pPr>
            <w:r w:rsidRPr="00E17AC7">
              <w:rPr>
                <w:kern w:val="2"/>
                <w:sz w:val="24"/>
                <w:szCs w:val="24"/>
              </w:rPr>
              <w:t xml:space="preserve">Основное мероприятие 3.4. </w:t>
            </w:r>
          </w:p>
          <w:p w:rsidR="00900A29" w:rsidRPr="00565D8C" w:rsidRDefault="00E17AC7" w:rsidP="007209AF">
            <w:pPr>
              <w:autoSpaceDE w:val="0"/>
              <w:autoSpaceDN w:val="0"/>
              <w:adjustRightInd w:val="0"/>
              <w:jc w:val="both"/>
              <w:rPr>
                <w:kern w:val="2"/>
                <w:sz w:val="24"/>
                <w:szCs w:val="24"/>
                <w:highlight w:val="yellow"/>
              </w:rPr>
            </w:pPr>
            <w:r w:rsidRPr="007209AF">
              <w:rPr>
                <w:kern w:val="2"/>
                <w:sz w:val="24"/>
                <w:szCs w:val="24"/>
              </w:rPr>
              <w:t xml:space="preserve">Популяризация </w:t>
            </w:r>
            <w:r w:rsidR="007209AF" w:rsidRPr="007209AF">
              <w:rPr>
                <w:kern w:val="2"/>
                <w:sz w:val="24"/>
                <w:szCs w:val="24"/>
              </w:rPr>
              <w:t xml:space="preserve">и </w:t>
            </w:r>
            <w:r w:rsidR="007209AF" w:rsidRPr="007209AF">
              <w:rPr>
                <w:kern w:val="2"/>
                <w:sz w:val="24"/>
                <w:szCs w:val="24"/>
              </w:rPr>
              <w:lastRenderedPageBreak/>
              <w:t xml:space="preserve">продвижение </w:t>
            </w:r>
            <w:r w:rsidR="00900A29" w:rsidRPr="007209AF">
              <w:rPr>
                <w:kern w:val="2"/>
                <w:sz w:val="24"/>
                <w:szCs w:val="24"/>
              </w:rPr>
              <w:t>системы добровольной сертификации «Сделано на Дону»</w:t>
            </w:r>
          </w:p>
        </w:tc>
        <w:tc>
          <w:tcPr>
            <w:tcW w:w="1985" w:type="dxa"/>
            <w:hideMark/>
          </w:tcPr>
          <w:p w:rsidR="00900A29" w:rsidRPr="00565D8C" w:rsidRDefault="00900A29" w:rsidP="00F10A8B">
            <w:pPr>
              <w:autoSpaceDE w:val="0"/>
              <w:autoSpaceDN w:val="0"/>
              <w:adjustRightInd w:val="0"/>
              <w:jc w:val="center"/>
              <w:rPr>
                <w:kern w:val="2"/>
                <w:sz w:val="24"/>
                <w:szCs w:val="24"/>
                <w:highlight w:val="yellow"/>
              </w:rPr>
            </w:pPr>
            <w:r w:rsidRPr="00E17AC7">
              <w:rPr>
                <w:sz w:val="24"/>
                <w:szCs w:val="24"/>
              </w:rPr>
              <w:lastRenderedPageBreak/>
              <w:t xml:space="preserve">сектор торговли отдела </w:t>
            </w:r>
            <w:r w:rsidRPr="00E17AC7">
              <w:rPr>
                <w:sz w:val="24"/>
                <w:szCs w:val="24"/>
              </w:rPr>
              <w:lastRenderedPageBreak/>
              <w:t>социально-экономического развития, торговли и бытового обслуживания</w:t>
            </w:r>
            <w:r w:rsidR="00E17AC7" w:rsidRPr="00E17AC7">
              <w:rPr>
                <w:sz w:val="24"/>
                <w:szCs w:val="24"/>
              </w:rPr>
              <w:t xml:space="preserve"> Администрации Миллеровского района</w:t>
            </w:r>
          </w:p>
        </w:tc>
        <w:tc>
          <w:tcPr>
            <w:tcW w:w="1276" w:type="dxa"/>
            <w:shd w:val="clear" w:color="auto" w:fill="auto"/>
            <w:hideMark/>
          </w:tcPr>
          <w:p w:rsidR="00900A29" w:rsidRPr="00E17AC7" w:rsidRDefault="00900A29" w:rsidP="00E176D6">
            <w:pPr>
              <w:autoSpaceDE w:val="0"/>
              <w:autoSpaceDN w:val="0"/>
              <w:adjustRightInd w:val="0"/>
              <w:jc w:val="center"/>
              <w:rPr>
                <w:kern w:val="2"/>
                <w:sz w:val="24"/>
                <w:szCs w:val="24"/>
              </w:rPr>
            </w:pPr>
            <w:r w:rsidRPr="00E17AC7">
              <w:rPr>
                <w:kern w:val="2"/>
                <w:sz w:val="24"/>
                <w:szCs w:val="24"/>
              </w:rPr>
              <w:lastRenderedPageBreak/>
              <w:t>2019</w:t>
            </w:r>
          </w:p>
        </w:tc>
        <w:tc>
          <w:tcPr>
            <w:tcW w:w="1417" w:type="dxa"/>
            <w:shd w:val="clear" w:color="auto" w:fill="auto"/>
            <w:hideMark/>
          </w:tcPr>
          <w:p w:rsidR="00900A29" w:rsidRPr="00E17AC7" w:rsidRDefault="00900A29" w:rsidP="00E176D6">
            <w:pPr>
              <w:autoSpaceDE w:val="0"/>
              <w:autoSpaceDN w:val="0"/>
              <w:adjustRightInd w:val="0"/>
              <w:jc w:val="center"/>
              <w:rPr>
                <w:kern w:val="2"/>
                <w:sz w:val="24"/>
                <w:szCs w:val="24"/>
              </w:rPr>
            </w:pPr>
            <w:r w:rsidRPr="00E17AC7">
              <w:rPr>
                <w:kern w:val="2"/>
                <w:sz w:val="24"/>
                <w:szCs w:val="24"/>
              </w:rPr>
              <w:t>2030</w:t>
            </w:r>
          </w:p>
        </w:tc>
        <w:tc>
          <w:tcPr>
            <w:tcW w:w="2552" w:type="dxa"/>
            <w:shd w:val="clear" w:color="auto" w:fill="auto"/>
            <w:hideMark/>
          </w:tcPr>
          <w:p w:rsidR="00900A29" w:rsidRPr="00E17AC7" w:rsidRDefault="00900A29" w:rsidP="00E176D6">
            <w:pPr>
              <w:autoSpaceDE w:val="0"/>
              <w:autoSpaceDN w:val="0"/>
              <w:adjustRightInd w:val="0"/>
              <w:jc w:val="both"/>
              <w:rPr>
                <w:kern w:val="2"/>
                <w:sz w:val="24"/>
                <w:szCs w:val="24"/>
              </w:rPr>
            </w:pPr>
            <w:r w:rsidRPr="00E17AC7">
              <w:rPr>
                <w:kern w:val="2"/>
                <w:sz w:val="24"/>
                <w:szCs w:val="24"/>
              </w:rPr>
              <w:t xml:space="preserve">заключение пользовательских </w:t>
            </w:r>
            <w:r w:rsidRPr="00E17AC7">
              <w:rPr>
                <w:kern w:val="2"/>
                <w:sz w:val="24"/>
                <w:szCs w:val="24"/>
              </w:rPr>
              <w:lastRenderedPageBreak/>
              <w:t>соглашений об использования знака соответствия системы добровольной сертификации «Сделано на Дону»</w:t>
            </w:r>
          </w:p>
          <w:p w:rsidR="00900A29" w:rsidRPr="00E17AC7" w:rsidRDefault="00900A29" w:rsidP="00E176D6">
            <w:pPr>
              <w:autoSpaceDE w:val="0"/>
              <w:autoSpaceDN w:val="0"/>
              <w:adjustRightInd w:val="0"/>
              <w:rPr>
                <w:kern w:val="2"/>
                <w:sz w:val="24"/>
                <w:szCs w:val="24"/>
              </w:rPr>
            </w:pPr>
          </w:p>
        </w:tc>
        <w:tc>
          <w:tcPr>
            <w:tcW w:w="1842" w:type="dxa"/>
            <w:shd w:val="clear" w:color="auto" w:fill="auto"/>
            <w:hideMark/>
          </w:tcPr>
          <w:p w:rsidR="00900A29" w:rsidRPr="00E17AC7" w:rsidRDefault="00900A29" w:rsidP="00E176D6">
            <w:pPr>
              <w:autoSpaceDE w:val="0"/>
              <w:autoSpaceDN w:val="0"/>
              <w:adjustRightInd w:val="0"/>
              <w:jc w:val="both"/>
              <w:rPr>
                <w:kern w:val="2"/>
                <w:sz w:val="24"/>
                <w:szCs w:val="24"/>
              </w:rPr>
            </w:pPr>
            <w:r w:rsidRPr="00E17AC7">
              <w:rPr>
                <w:kern w:val="2"/>
                <w:sz w:val="24"/>
                <w:szCs w:val="24"/>
              </w:rPr>
              <w:lastRenderedPageBreak/>
              <w:t>недостаточная информированн</w:t>
            </w:r>
            <w:r w:rsidRPr="00E17AC7">
              <w:rPr>
                <w:kern w:val="2"/>
                <w:sz w:val="24"/>
                <w:szCs w:val="24"/>
              </w:rPr>
              <w:lastRenderedPageBreak/>
              <w:t>ость потребите</w:t>
            </w:r>
            <w:r w:rsidRPr="00E17AC7">
              <w:rPr>
                <w:kern w:val="2"/>
                <w:sz w:val="24"/>
                <w:szCs w:val="24"/>
              </w:rPr>
              <w:softHyphen/>
              <w:t>лей о продукции под брендом «Сделано на Дону»</w:t>
            </w:r>
          </w:p>
          <w:p w:rsidR="00900A29" w:rsidRPr="00E17AC7" w:rsidRDefault="00900A29" w:rsidP="00E176D6">
            <w:pPr>
              <w:autoSpaceDE w:val="0"/>
              <w:autoSpaceDN w:val="0"/>
              <w:adjustRightInd w:val="0"/>
              <w:rPr>
                <w:kern w:val="2"/>
                <w:sz w:val="24"/>
                <w:szCs w:val="24"/>
              </w:rPr>
            </w:pPr>
          </w:p>
        </w:tc>
        <w:tc>
          <w:tcPr>
            <w:tcW w:w="1859" w:type="dxa"/>
            <w:shd w:val="clear" w:color="auto" w:fill="auto"/>
            <w:hideMark/>
          </w:tcPr>
          <w:p w:rsidR="00900A29" w:rsidRPr="00E17AC7" w:rsidRDefault="00900A29" w:rsidP="00E176D6">
            <w:pPr>
              <w:autoSpaceDE w:val="0"/>
              <w:autoSpaceDN w:val="0"/>
              <w:adjustRightInd w:val="0"/>
              <w:jc w:val="both"/>
              <w:rPr>
                <w:kern w:val="2"/>
                <w:sz w:val="24"/>
                <w:szCs w:val="24"/>
              </w:rPr>
            </w:pPr>
            <w:r w:rsidRPr="00E17AC7">
              <w:rPr>
                <w:kern w:val="2"/>
                <w:sz w:val="24"/>
                <w:szCs w:val="24"/>
              </w:rPr>
              <w:lastRenderedPageBreak/>
              <w:t>вли</w:t>
            </w:r>
            <w:r w:rsidR="001450C2">
              <w:rPr>
                <w:kern w:val="2"/>
                <w:sz w:val="24"/>
                <w:szCs w:val="24"/>
              </w:rPr>
              <w:t xml:space="preserve">яет на достижение </w:t>
            </w:r>
            <w:r w:rsidR="001450C2">
              <w:rPr>
                <w:kern w:val="2"/>
                <w:sz w:val="24"/>
                <w:szCs w:val="24"/>
              </w:rPr>
              <w:lastRenderedPageBreak/>
              <w:t>показателя 3.3</w:t>
            </w:r>
          </w:p>
        </w:tc>
      </w:tr>
    </w:tbl>
    <w:p w:rsidR="00F10A8B" w:rsidRDefault="00F10A8B" w:rsidP="00F10A8B">
      <w:pPr>
        <w:autoSpaceDE w:val="0"/>
        <w:autoSpaceDN w:val="0"/>
        <w:adjustRightInd w:val="0"/>
        <w:spacing w:line="252" w:lineRule="auto"/>
        <w:ind w:firstLine="11057"/>
        <w:jc w:val="right"/>
        <w:rPr>
          <w:kern w:val="2"/>
          <w:sz w:val="28"/>
          <w:szCs w:val="28"/>
        </w:rPr>
      </w:pPr>
    </w:p>
    <w:p w:rsidR="00F10A8B" w:rsidRDefault="00F10A8B" w:rsidP="00F10A8B">
      <w:pPr>
        <w:autoSpaceDE w:val="0"/>
        <w:autoSpaceDN w:val="0"/>
        <w:adjustRightInd w:val="0"/>
        <w:spacing w:line="252" w:lineRule="auto"/>
        <w:ind w:firstLine="11057"/>
        <w:jc w:val="right"/>
        <w:rPr>
          <w:kern w:val="2"/>
          <w:sz w:val="28"/>
          <w:szCs w:val="28"/>
        </w:rPr>
      </w:pPr>
    </w:p>
    <w:p w:rsidR="00F10A8B" w:rsidRPr="00BA7FAF" w:rsidRDefault="00F10A8B" w:rsidP="00F10A8B">
      <w:pPr>
        <w:autoSpaceDE w:val="0"/>
        <w:autoSpaceDN w:val="0"/>
        <w:adjustRightInd w:val="0"/>
        <w:spacing w:line="252" w:lineRule="auto"/>
        <w:ind w:firstLine="11057"/>
        <w:jc w:val="right"/>
        <w:rPr>
          <w:kern w:val="2"/>
          <w:sz w:val="28"/>
          <w:szCs w:val="28"/>
        </w:rPr>
      </w:pPr>
      <w:r w:rsidRPr="00BA7FAF">
        <w:rPr>
          <w:kern w:val="2"/>
          <w:sz w:val="28"/>
          <w:szCs w:val="28"/>
        </w:rPr>
        <w:t xml:space="preserve">Приложение № </w:t>
      </w:r>
      <w:r>
        <w:rPr>
          <w:kern w:val="2"/>
          <w:sz w:val="28"/>
          <w:szCs w:val="28"/>
        </w:rPr>
        <w:t>3</w:t>
      </w:r>
    </w:p>
    <w:p w:rsidR="00F10A8B" w:rsidRPr="00BA7FAF" w:rsidRDefault="00F10A8B" w:rsidP="00F10A8B">
      <w:pPr>
        <w:autoSpaceDE w:val="0"/>
        <w:autoSpaceDN w:val="0"/>
        <w:adjustRightInd w:val="0"/>
        <w:ind w:left="10773"/>
        <w:contextualSpacing/>
        <w:jc w:val="right"/>
        <w:rPr>
          <w:kern w:val="2"/>
          <w:sz w:val="28"/>
          <w:szCs w:val="28"/>
        </w:rPr>
      </w:pPr>
      <w:r w:rsidRPr="00BA7FAF">
        <w:rPr>
          <w:kern w:val="2"/>
          <w:sz w:val="28"/>
          <w:szCs w:val="28"/>
        </w:rPr>
        <w:t xml:space="preserve">к </w:t>
      </w:r>
      <w:r>
        <w:rPr>
          <w:kern w:val="2"/>
          <w:sz w:val="28"/>
          <w:szCs w:val="28"/>
        </w:rPr>
        <w:t xml:space="preserve">муниципальной </w:t>
      </w:r>
      <w:r w:rsidRPr="00BA7FAF">
        <w:rPr>
          <w:kern w:val="2"/>
          <w:sz w:val="28"/>
          <w:szCs w:val="28"/>
        </w:rPr>
        <w:t xml:space="preserve">программе </w:t>
      </w:r>
    </w:p>
    <w:p w:rsidR="00F10A8B" w:rsidRPr="00BA7FAF" w:rsidRDefault="00F10A8B" w:rsidP="00F10A8B">
      <w:pPr>
        <w:autoSpaceDE w:val="0"/>
        <w:autoSpaceDN w:val="0"/>
        <w:adjustRightInd w:val="0"/>
        <w:ind w:left="10773"/>
        <w:contextualSpacing/>
        <w:jc w:val="right"/>
        <w:rPr>
          <w:kern w:val="2"/>
          <w:sz w:val="28"/>
          <w:szCs w:val="28"/>
        </w:rPr>
      </w:pPr>
      <w:r>
        <w:rPr>
          <w:kern w:val="2"/>
          <w:sz w:val="28"/>
          <w:szCs w:val="28"/>
        </w:rPr>
        <w:t>Миллеровского района</w:t>
      </w:r>
      <w:r w:rsidRPr="00BA7FAF">
        <w:rPr>
          <w:kern w:val="2"/>
          <w:sz w:val="28"/>
          <w:szCs w:val="28"/>
        </w:rPr>
        <w:t xml:space="preserve"> «Экономическое развитие»</w:t>
      </w:r>
    </w:p>
    <w:p w:rsidR="00F10A8B" w:rsidRPr="00BA7FAF" w:rsidRDefault="00F10A8B" w:rsidP="00F10A8B">
      <w:pPr>
        <w:autoSpaceDE w:val="0"/>
        <w:autoSpaceDN w:val="0"/>
        <w:adjustRightInd w:val="0"/>
        <w:jc w:val="center"/>
        <w:rPr>
          <w:kern w:val="2"/>
          <w:sz w:val="28"/>
          <w:szCs w:val="28"/>
        </w:rPr>
      </w:pPr>
    </w:p>
    <w:p w:rsidR="00F10A8B" w:rsidRPr="00BA7FAF" w:rsidRDefault="00F10A8B" w:rsidP="00F10A8B">
      <w:pPr>
        <w:autoSpaceDE w:val="0"/>
        <w:autoSpaceDN w:val="0"/>
        <w:adjustRightInd w:val="0"/>
        <w:jc w:val="center"/>
        <w:rPr>
          <w:kern w:val="2"/>
          <w:sz w:val="28"/>
          <w:szCs w:val="28"/>
        </w:rPr>
      </w:pPr>
      <w:r w:rsidRPr="00BA7FAF">
        <w:rPr>
          <w:kern w:val="2"/>
          <w:sz w:val="28"/>
          <w:szCs w:val="28"/>
        </w:rPr>
        <w:t xml:space="preserve">РАСХОДЫ </w:t>
      </w:r>
      <w:r w:rsidRPr="00BA7FAF">
        <w:rPr>
          <w:kern w:val="2"/>
          <w:sz w:val="28"/>
          <w:szCs w:val="28"/>
        </w:rPr>
        <w:br/>
        <w:t xml:space="preserve">бюджета </w:t>
      </w:r>
      <w:r>
        <w:rPr>
          <w:kern w:val="2"/>
          <w:sz w:val="28"/>
          <w:szCs w:val="28"/>
        </w:rPr>
        <w:t xml:space="preserve">Миллеровского района </w:t>
      </w:r>
      <w:r w:rsidRPr="00BA7FAF">
        <w:rPr>
          <w:kern w:val="2"/>
          <w:sz w:val="28"/>
          <w:szCs w:val="28"/>
        </w:rPr>
        <w:t xml:space="preserve">на реализацию </w:t>
      </w:r>
      <w:r>
        <w:rPr>
          <w:kern w:val="2"/>
          <w:sz w:val="28"/>
          <w:szCs w:val="28"/>
        </w:rPr>
        <w:t xml:space="preserve">муниципальной </w:t>
      </w:r>
      <w:r w:rsidRPr="00BA7FAF">
        <w:rPr>
          <w:kern w:val="2"/>
          <w:sz w:val="28"/>
          <w:szCs w:val="28"/>
        </w:rPr>
        <w:t xml:space="preserve">программы </w:t>
      </w:r>
      <w:r w:rsidRPr="00BA7FAF">
        <w:rPr>
          <w:kern w:val="2"/>
          <w:sz w:val="28"/>
          <w:szCs w:val="28"/>
        </w:rPr>
        <w:br/>
      </w:r>
      <w:r>
        <w:rPr>
          <w:kern w:val="2"/>
          <w:sz w:val="28"/>
          <w:szCs w:val="28"/>
        </w:rPr>
        <w:t xml:space="preserve">Миллеровского района </w:t>
      </w:r>
      <w:r w:rsidRPr="00BA7FAF">
        <w:rPr>
          <w:kern w:val="2"/>
          <w:sz w:val="28"/>
          <w:szCs w:val="28"/>
        </w:rPr>
        <w:t>«Экономическое развитие»</w:t>
      </w:r>
    </w:p>
    <w:p w:rsidR="00F10A8B" w:rsidRPr="00BA7FAF" w:rsidRDefault="00F10A8B" w:rsidP="00F10A8B">
      <w:pPr>
        <w:autoSpaceDE w:val="0"/>
        <w:autoSpaceDN w:val="0"/>
        <w:adjustRightInd w:val="0"/>
        <w:jc w:val="center"/>
        <w:rPr>
          <w:kern w:val="2"/>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126"/>
        <w:gridCol w:w="1559"/>
        <w:gridCol w:w="851"/>
        <w:gridCol w:w="708"/>
        <w:gridCol w:w="851"/>
        <w:gridCol w:w="850"/>
        <w:gridCol w:w="851"/>
        <w:gridCol w:w="709"/>
        <w:gridCol w:w="708"/>
        <w:gridCol w:w="709"/>
        <w:gridCol w:w="709"/>
        <w:gridCol w:w="709"/>
        <w:gridCol w:w="708"/>
        <w:gridCol w:w="710"/>
      </w:tblGrid>
      <w:tr w:rsidR="00CA5968" w:rsidRPr="00AD23D9" w:rsidTr="00E63A9D">
        <w:trPr>
          <w:trHeight w:val="462"/>
          <w:tblHeader/>
        </w:trPr>
        <w:tc>
          <w:tcPr>
            <w:tcW w:w="2184" w:type="dxa"/>
            <w:vMerge w:val="restart"/>
            <w:tcBorders>
              <w:top w:val="single" w:sz="4" w:space="0" w:color="auto"/>
              <w:left w:val="single" w:sz="4" w:space="0" w:color="auto"/>
              <w:bottom w:val="single" w:sz="4" w:space="0" w:color="auto"/>
              <w:right w:val="single" w:sz="4" w:space="0" w:color="auto"/>
            </w:tcBorders>
            <w:hideMark/>
          </w:tcPr>
          <w:p w:rsidR="00CA5968" w:rsidRPr="00AD23D9" w:rsidRDefault="00CA5968" w:rsidP="00E176D6">
            <w:pPr>
              <w:autoSpaceDE w:val="0"/>
              <w:autoSpaceDN w:val="0"/>
              <w:adjustRightInd w:val="0"/>
              <w:jc w:val="center"/>
              <w:rPr>
                <w:kern w:val="2"/>
                <w:lang w:eastAsia="en-US"/>
              </w:rPr>
            </w:pPr>
            <w:r w:rsidRPr="00AD23D9">
              <w:rPr>
                <w:kern w:val="2"/>
              </w:rPr>
              <w:t xml:space="preserve">Номер и наименование </w:t>
            </w:r>
            <w:r w:rsidRPr="00AD23D9">
              <w:rPr>
                <w:kern w:val="2"/>
              </w:rPr>
              <w:br/>
              <w:t>подпрограммы, основного мероприятия подпрограммы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A5968" w:rsidRPr="00AD23D9" w:rsidRDefault="00CA5968" w:rsidP="00E176D6">
            <w:pPr>
              <w:autoSpaceDE w:val="0"/>
              <w:autoSpaceDN w:val="0"/>
              <w:adjustRightInd w:val="0"/>
              <w:jc w:val="center"/>
              <w:rPr>
                <w:kern w:val="2"/>
                <w:lang w:eastAsia="en-US"/>
              </w:rPr>
            </w:pPr>
            <w:r w:rsidRPr="00AD23D9">
              <w:rPr>
                <w:kern w:val="2"/>
              </w:rPr>
              <w:t xml:space="preserve">Ответственный </w:t>
            </w:r>
            <w:r w:rsidRPr="00AD23D9">
              <w:rPr>
                <w:kern w:val="2"/>
              </w:rPr>
              <w:br/>
              <w:t xml:space="preserve">исполнитель, </w:t>
            </w:r>
            <w:r w:rsidRPr="00AD23D9">
              <w:rPr>
                <w:kern w:val="2"/>
              </w:rPr>
              <w:br/>
              <w:t xml:space="preserve">соисполнитель, </w:t>
            </w:r>
            <w:r w:rsidRPr="00AD23D9">
              <w:rPr>
                <w:kern w:val="2"/>
              </w:rPr>
              <w:br/>
              <w:t xml:space="preserve"> участник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5968" w:rsidRPr="00AD23D9" w:rsidRDefault="00CA5968" w:rsidP="00E176D6">
            <w:pPr>
              <w:jc w:val="center"/>
              <w:rPr>
                <w:kern w:val="2"/>
              </w:rPr>
            </w:pPr>
            <w:r w:rsidRPr="00AD23D9">
              <w:rPr>
                <w:kern w:val="2"/>
              </w:rPr>
              <w:t xml:space="preserve">Объем расходов, всего </w:t>
            </w:r>
          </w:p>
          <w:p w:rsidR="00CA5968" w:rsidRPr="00AD23D9" w:rsidRDefault="00CA5968" w:rsidP="00E176D6">
            <w:pPr>
              <w:autoSpaceDE w:val="0"/>
              <w:autoSpaceDN w:val="0"/>
              <w:adjustRightInd w:val="0"/>
              <w:ind w:right="-57"/>
              <w:jc w:val="center"/>
              <w:rPr>
                <w:spacing w:val="-10"/>
                <w:kern w:val="2"/>
                <w:lang w:eastAsia="en-US"/>
              </w:rPr>
            </w:pPr>
            <w:r w:rsidRPr="00AD23D9">
              <w:rPr>
                <w:kern w:val="2"/>
              </w:rPr>
              <w:t>(тыс. рублей)</w:t>
            </w:r>
          </w:p>
        </w:tc>
        <w:tc>
          <w:tcPr>
            <w:tcW w:w="9073" w:type="dxa"/>
            <w:gridSpan w:val="12"/>
            <w:tcBorders>
              <w:top w:val="single" w:sz="4" w:space="0" w:color="auto"/>
              <w:left w:val="single" w:sz="4" w:space="0" w:color="auto"/>
              <w:bottom w:val="single" w:sz="4" w:space="0" w:color="auto"/>
              <w:right w:val="single" w:sz="4" w:space="0" w:color="auto"/>
            </w:tcBorders>
            <w:hideMark/>
          </w:tcPr>
          <w:p w:rsidR="00CA5968" w:rsidRPr="00AD23D9" w:rsidRDefault="00CA5968" w:rsidP="00E176D6">
            <w:pPr>
              <w:jc w:val="center"/>
              <w:rPr>
                <w:kern w:val="2"/>
              </w:rPr>
            </w:pPr>
            <w:r w:rsidRPr="00AD23D9">
              <w:rPr>
                <w:kern w:val="2"/>
              </w:rPr>
              <w:t>В том числе по годам реализации</w:t>
            </w:r>
          </w:p>
          <w:p w:rsidR="00CA5968" w:rsidRPr="00AD23D9" w:rsidRDefault="00CA5968" w:rsidP="00E176D6">
            <w:pPr>
              <w:jc w:val="center"/>
              <w:rPr>
                <w:kern w:val="2"/>
              </w:rPr>
            </w:pPr>
            <w:r w:rsidRPr="00AD23D9">
              <w:rPr>
                <w:kern w:val="2"/>
              </w:rPr>
              <w:t>муниципальной программы (тыс. рублей)</w:t>
            </w:r>
          </w:p>
        </w:tc>
      </w:tr>
      <w:tr w:rsidR="00E63A9D" w:rsidRPr="00AD23D9" w:rsidTr="00E63A9D">
        <w:trPr>
          <w:trHeight w:val="147"/>
          <w:tblHeader/>
        </w:trPr>
        <w:tc>
          <w:tcPr>
            <w:tcW w:w="2184" w:type="dxa"/>
            <w:vMerge/>
            <w:tcBorders>
              <w:top w:val="single" w:sz="4" w:space="0" w:color="auto"/>
              <w:left w:val="single" w:sz="4" w:space="0" w:color="auto"/>
              <w:bottom w:val="single" w:sz="4" w:space="0" w:color="auto"/>
              <w:right w:val="single" w:sz="4" w:space="0" w:color="auto"/>
            </w:tcBorders>
            <w:vAlign w:val="center"/>
            <w:hideMark/>
          </w:tcPr>
          <w:p w:rsidR="00CA5968" w:rsidRPr="00AD23D9" w:rsidRDefault="00CA5968" w:rsidP="00E176D6">
            <w:pPr>
              <w:rPr>
                <w:kern w:val="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A5968" w:rsidRPr="00AD23D9" w:rsidRDefault="00CA5968" w:rsidP="00E176D6">
            <w:pPr>
              <w:rPr>
                <w:kern w:val="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5968" w:rsidRPr="00AD23D9" w:rsidRDefault="00CA5968" w:rsidP="00E176D6">
            <w:pPr>
              <w:rPr>
                <w:spacing w:val="-10"/>
                <w:kern w:val="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A5968" w:rsidRPr="00AD23D9" w:rsidRDefault="00CA5968" w:rsidP="00E176D6">
            <w:pPr>
              <w:autoSpaceDE w:val="0"/>
              <w:autoSpaceDN w:val="0"/>
              <w:adjustRightInd w:val="0"/>
              <w:jc w:val="center"/>
              <w:rPr>
                <w:kern w:val="2"/>
                <w:lang w:eastAsia="en-US"/>
              </w:rPr>
            </w:pPr>
            <w:r w:rsidRPr="00AD23D9">
              <w:rPr>
                <w:kern w:val="2"/>
                <w:lang w:eastAsia="en-US"/>
              </w:rPr>
              <w:t>2019</w:t>
            </w:r>
          </w:p>
        </w:tc>
        <w:tc>
          <w:tcPr>
            <w:tcW w:w="708" w:type="dxa"/>
            <w:tcBorders>
              <w:top w:val="single" w:sz="4" w:space="0" w:color="auto"/>
              <w:left w:val="single" w:sz="4" w:space="0" w:color="auto"/>
              <w:bottom w:val="single" w:sz="4" w:space="0" w:color="auto"/>
              <w:right w:val="single" w:sz="4" w:space="0" w:color="auto"/>
            </w:tcBorders>
            <w:hideMark/>
          </w:tcPr>
          <w:p w:rsidR="00CA5968" w:rsidRPr="00AD23D9" w:rsidRDefault="00CA5968" w:rsidP="00E176D6">
            <w:pPr>
              <w:autoSpaceDE w:val="0"/>
              <w:autoSpaceDN w:val="0"/>
              <w:adjustRightInd w:val="0"/>
              <w:jc w:val="center"/>
              <w:rPr>
                <w:kern w:val="2"/>
                <w:lang w:eastAsia="en-US"/>
              </w:rPr>
            </w:pPr>
            <w:r w:rsidRPr="00AD23D9">
              <w:rPr>
                <w:kern w:val="2"/>
                <w:lang w:eastAsia="en-US"/>
              </w:rPr>
              <w:t xml:space="preserve">2020 </w:t>
            </w:r>
          </w:p>
        </w:tc>
        <w:tc>
          <w:tcPr>
            <w:tcW w:w="851" w:type="dxa"/>
            <w:tcBorders>
              <w:top w:val="single" w:sz="4" w:space="0" w:color="auto"/>
              <w:left w:val="single" w:sz="4" w:space="0" w:color="auto"/>
              <w:bottom w:val="single" w:sz="4" w:space="0" w:color="auto"/>
              <w:right w:val="single" w:sz="4" w:space="0" w:color="auto"/>
            </w:tcBorders>
            <w:hideMark/>
          </w:tcPr>
          <w:p w:rsidR="00CA5968" w:rsidRPr="00AD23D9" w:rsidRDefault="00CA5968" w:rsidP="00E176D6">
            <w:pPr>
              <w:autoSpaceDE w:val="0"/>
              <w:autoSpaceDN w:val="0"/>
              <w:adjustRightInd w:val="0"/>
              <w:jc w:val="center"/>
              <w:rPr>
                <w:kern w:val="2"/>
                <w:lang w:eastAsia="en-US"/>
              </w:rPr>
            </w:pPr>
            <w:r w:rsidRPr="00AD23D9">
              <w:rPr>
                <w:kern w:val="2"/>
                <w:lang w:eastAsia="en-US"/>
              </w:rPr>
              <w:t>2021</w:t>
            </w:r>
          </w:p>
        </w:tc>
        <w:tc>
          <w:tcPr>
            <w:tcW w:w="850" w:type="dxa"/>
            <w:tcBorders>
              <w:top w:val="single" w:sz="4" w:space="0" w:color="auto"/>
              <w:left w:val="single" w:sz="4" w:space="0" w:color="auto"/>
              <w:bottom w:val="single" w:sz="4" w:space="0" w:color="auto"/>
              <w:right w:val="single" w:sz="4" w:space="0" w:color="auto"/>
            </w:tcBorders>
            <w:hideMark/>
          </w:tcPr>
          <w:p w:rsidR="00CA5968" w:rsidRPr="00AD23D9" w:rsidRDefault="00CA5968" w:rsidP="00E176D6">
            <w:pPr>
              <w:autoSpaceDE w:val="0"/>
              <w:autoSpaceDN w:val="0"/>
              <w:adjustRightInd w:val="0"/>
              <w:jc w:val="center"/>
              <w:rPr>
                <w:kern w:val="2"/>
                <w:lang w:eastAsia="en-US"/>
              </w:rPr>
            </w:pPr>
            <w:r w:rsidRPr="00AD23D9">
              <w:rPr>
                <w:kern w:val="2"/>
                <w:lang w:eastAsia="en-US"/>
              </w:rPr>
              <w:t>2022</w:t>
            </w:r>
          </w:p>
        </w:tc>
        <w:tc>
          <w:tcPr>
            <w:tcW w:w="851" w:type="dxa"/>
            <w:tcBorders>
              <w:top w:val="single" w:sz="4" w:space="0" w:color="auto"/>
              <w:left w:val="single" w:sz="4" w:space="0" w:color="auto"/>
              <w:bottom w:val="single" w:sz="4" w:space="0" w:color="auto"/>
              <w:right w:val="single" w:sz="4" w:space="0" w:color="auto"/>
            </w:tcBorders>
            <w:hideMark/>
          </w:tcPr>
          <w:p w:rsidR="00CA5968" w:rsidRPr="00AD23D9" w:rsidRDefault="00CA5968" w:rsidP="00E176D6">
            <w:pPr>
              <w:autoSpaceDE w:val="0"/>
              <w:autoSpaceDN w:val="0"/>
              <w:adjustRightInd w:val="0"/>
              <w:jc w:val="center"/>
              <w:rPr>
                <w:kern w:val="2"/>
                <w:lang w:eastAsia="en-US"/>
              </w:rPr>
            </w:pPr>
            <w:r w:rsidRPr="00AD23D9">
              <w:rPr>
                <w:kern w:val="2"/>
                <w:lang w:eastAsia="en-US"/>
              </w:rPr>
              <w:t xml:space="preserve">2023 </w:t>
            </w:r>
          </w:p>
        </w:tc>
        <w:tc>
          <w:tcPr>
            <w:tcW w:w="709" w:type="dxa"/>
            <w:tcBorders>
              <w:top w:val="single" w:sz="4" w:space="0" w:color="auto"/>
              <w:left w:val="single" w:sz="4" w:space="0" w:color="auto"/>
              <w:bottom w:val="single" w:sz="4" w:space="0" w:color="auto"/>
              <w:right w:val="single" w:sz="4" w:space="0" w:color="auto"/>
            </w:tcBorders>
            <w:hideMark/>
          </w:tcPr>
          <w:p w:rsidR="00CA5968" w:rsidRPr="00AD23D9" w:rsidRDefault="00CA5968" w:rsidP="00E176D6">
            <w:pPr>
              <w:autoSpaceDE w:val="0"/>
              <w:autoSpaceDN w:val="0"/>
              <w:adjustRightInd w:val="0"/>
              <w:jc w:val="center"/>
              <w:rPr>
                <w:kern w:val="2"/>
                <w:lang w:eastAsia="en-US"/>
              </w:rPr>
            </w:pPr>
            <w:r w:rsidRPr="00AD23D9">
              <w:rPr>
                <w:kern w:val="2"/>
                <w:lang w:eastAsia="en-US"/>
              </w:rPr>
              <w:t xml:space="preserve">2024 </w:t>
            </w:r>
          </w:p>
        </w:tc>
        <w:tc>
          <w:tcPr>
            <w:tcW w:w="708" w:type="dxa"/>
            <w:tcBorders>
              <w:top w:val="single" w:sz="4" w:space="0" w:color="auto"/>
              <w:left w:val="single" w:sz="4" w:space="0" w:color="auto"/>
              <w:bottom w:val="single" w:sz="4" w:space="0" w:color="auto"/>
              <w:right w:val="single" w:sz="4" w:space="0" w:color="auto"/>
            </w:tcBorders>
            <w:hideMark/>
          </w:tcPr>
          <w:p w:rsidR="00CA5968" w:rsidRPr="00AD23D9" w:rsidRDefault="00CA5968" w:rsidP="00E176D6">
            <w:pPr>
              <w:autoSpaceDE w:val="0"/>
              <w:autoSpaceDN w:val="0"/>
              <w:adjustRightInd w:val="0"/>
              <w:jc w:val="center"/>
              <w:rPr>
                <w:kern w:val="2"/>
                <w:lang w:eastAsia="en-US"/>
              </w:rPr>
            </w:pPr>
            <w:r w:rsidRPr="00AD23D9">
              <w:rPr>
                <w:kern w:val="2"/>
                <w:lang w:eastAsia="en-US"/>
              </w:rPr>
              <w:t xml:space="preserve">2025 </w:t>
            </w:r>
          </w:p>
        </w:tc>
        <w:tc>
          <w:tcPr>
            <w:tcW w:w="709" w:type="dxa"/>
            <w:tcBorders>
              <w:top w:val="single" w:sz="4" w:space="0" w:color="auto"/>
              <w:left w:val="single" w:sz="4" w:space="0" w:color="auto"/>
              <w:bottom w:val="single" w:sz="4" w:space="0" w:color="auto"/>
              <w:right w:val="single" w:sz="4" w:space="0" w:color="auto"/>
            </w:tcBorders>
          </w:tcPr>
          <w:p w:rsidR="00CA5968" w:rsidRPr="00AD23D9" w:rsidRDefault="00CA5968" w:rsidP="00E176D6">
            <w:pPr>
              <w:autoSpaceDE w:val="0"/>
              <w:autoSpaceDN w:val="0"/>
              <w:adjustRightInd w:val="0"/>
              <w:jc w:val="center"/>
              <w:rPr>
                <w:kern w:val="2"/>
                <w:lang w:eastAsia="en-US"/>
              </w:rPr>
            </w:pPr>
            <w:r w:rsidRPr="00AD23D9">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CA5968" w:rsidRPr="00AD23D9" w:rsidRDefault="00CA5968" w:rsidP="00E176D6">
            <w:pPr>
              <w:autoSpaceDE w:val="0"/>
              <w:autoSpaceDN w:val="0"/>
              <w:adjustRightInd w:val="0"/>
              <w:jc w:val="center"/>
              <w:rPr>
                <w:kern w:val="2"/>
                <w:lang w:eastAsia="en-US"/>
              </w:rPr>
            </w:pPr>
            <w:r w:rsidRPr="00AD23D9">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CA5968" w:rsidRPr="00AD23D9" w:rsidRDefault="00CA5968" w:rsidP="00E176D6">
            <w:pPr>
              <w:autoSpaceDE w:val="0"/>
              <w:autoSpaceDN w:val="0"/>
              <w:adjustRightInd w:val="0"/>
              <w:jc w:val="center"/>
              <w:rPr>
                <w:kern w:val="2"/>
                <w:lang w:eastAsia="en-US"/>
              </w:rPr>
            </w:pPr>
            <w:r w:rsidRPr="00AD23D9">
              <w:rPr>
                <w:kern w:val="2"/>
                <w:lang w:eastAsia="en-US"/>
              </w:rPr>
              <w:t>2028</w:t>
            </w:r>
          </w:p>
        </w:tc>
        <w:tc>
          <w:tcPr>
            <w:tcW w:w="708" w:type="dxa"/>
            <w:tcBorders>
              <w:top w:val="single" w:sz="4" w:space="0" w:color="auto"/>
              <w:left w:val="single" w:sz="4" w:space="0" w:color="auto"/>
              <w:bottom w:val="single" w:sz="4" w:space="0" w:color="auto"/>
              <w:right w:val="single" w:sz="4" w:space="0" w:color="auto"/>
            </w:tcBorders>
          </w:tcPr>
          <w:p w:rsidR="00CA5968" w:rsidRPr="00AD23D9" w:rsidRDefault="00CA5968" w:rsidP="00E176D6">
            <w:pPr>
              <w:autoSpaceDE w:val="0"/>
              <w:autoSpaceDN w:val="0"/>
              <w:adjustRightInd w:val="0"/>
              <w:jc w:val="center"/>
              <w:rPr>
                <w:kern w:val="2"/>
                <w:lang w:eastAsia="en-US"/>
              </w:rPr>
            </w:pPr>
            <w:r w:rsidRPr="00AD23D9">
              <w:rPr>
                <w:kern w:val="2"/>
                <w:lang w:eastAsia="en-US"/>
              </w:rPr>
              <w:t>2029</w:t>
            </w:r>
          </w:p>
        </w:tc>
        <w:tc>
          <w:tcPr>
            <w:tcW w:w="710" w:type="dxa"/>
            <w:tcBorders>
              <w:top w:val="single" w:sz="4" w:space="0" w:color="auto"/>
              <w:left w:val="single" w:sz="4" w:space="0" w:color="auto"/>
              <w:bottom w:val="single" w:sz="4" w:space="0" w:color="auto"/>
              <w:right w:val="single" w:sz="4" w:space="0" w:color="auto"/>
            </w:tcBorders>
          </w:tcPr>
          <w:p w:rsidR="00CA5968" w:rsidRPr="00AD23D9" w:rsidRDefault="00CA5968" w:rsidP="00E176D6">
            <w:pPr>
              <w:autoSpaceDE w:val="0"/>
              <w:autoSpaceDN w:val="0"/>
              <w:adjustRightInd w:val="0"/>
              <w:jc w:val="center"/>
              <w:rPr>
                <w:kern w:val="2"/>
                <w:lang w:eastAsia="en-US"/>
              </w:rPr>
            </w:pPr>
            <w:r w:rsidRPr="00AD23D9">
              <w:rPr>
                <w:kern w:val="2"/>
                <w:lang w:eastAsia="en-US"/>
              </w:rPr>
              <w:t>2030</w:t>
            </w:r>
          </w:p>
        </w:tc>
      </w:tr>
    </w:tbl>
    <w:p w:rsidR="00F10A8B" w:rsidRPr="00AD23D9" w:rsidRDefault="00F10A8B" w:rsidP="00F10A8B">
      <w:pPr>
        <w:autoSpaceDE w:val="0"/>
        <w:autoSpaceDN w:val="0"/>
        <w:adjustRightInd w:val="0"/>
        <w:rPr>
          <w:kern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126"/>
        <w:gridCol w:w="1559"/>
        <w:gridCol w:w="851"/>
        <w:gridCol w:w="708"/>
        <w:gridCol w:w="851"/>
        <w:gridCol w:w="850"/>
        <w:gridCol w:w="851"/>
        <w:gridCol w:w="709"/>
        <w:gridCol w:w="708"/>
        <w:gridCol w:w="709"/>
        <w:gridCol w:w="709"/>
        <w:gridCol w:w="709"/>
        <w:gridCol w:w="708"/>
        <w:gridCol w:w="710"/>
      </w:tblGrid>
      <w:tr w:rsidR="00E63A9D" w:rsidRPr="00AD23D9" w:rsidTr="00E63A9D">
        <w:trPr>
          <w:trHeight w:val="148"/>
          <w:tblHeader/>
        </w:trPr>
        <w:tc>
          <w:tcPr>
            <w:tcW w:w="2184" w:type="dxa"/>
            <w:tcBorders>
              <w:top w:val="single" w:sz="4" w:space="0" w:color="auto"/>
              <w:left w:val="single" w:sz="4" w:space="0" w:color="auto"/>
              <w:bottom w:val="single" w:sz="4" w:space="0" w:color="auto"/>
              <w:right w:val="single" w:sz="4" w:space="0" w:color="auto"/>
            </w:tcBorders>
            <w:hideMark/>
          </w:tcPr>
          <w:p w:rsidR="00CA5968" w:rsidRPr="00AD23D9" w:rsidRDefault="00CA5968" w:rsidP="00E176D6">
            <w:pPr>
              <w:autoSpaceDE w:val="0"/>
              <w:autoSpaceDN w:val="0"/>
              <w:adjustRightInd w:val="0"/>
              <w:jc w:val="center"/>
              <w:rPr>
                <w:kern w:val="2"/>
                <w:lang w:eastAsia="en-US"/>
              </w:rPr>
            </w:pPr>
            <w:r w:rsidRPr="00AD23D9">
              <w:rPr>
                <w:kern w:val="2"/>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CA5968" w:rsidRPr="00AD23D9" w:rsidRDefault="00CA5968" w:rsidP="00E176D6">
            <w:pPr>
              <w:autoSpaceDE w:val="0"/>
              <w:autoSpaceDN w:val="0"/>
              <w:adjustRightInd w:val="0"/>
              <w:jc w:val="center"/>
              <w:rPr>
                <w:kern w:val="2"/>
                <w:lang w:eastAsia="en-US"/>
              </w:rPr>
            </w:pPr>
            <w:r w:rsidRPr="00AD23D9">
              <w:rPr>
                <w:kern w:val="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CA5968" w:rsidRPr="00AD23D9" w:rsidRDefault="00AD23D9" w:rsidP="00E176D6">
            <w:pPr>
              <w:autoSpaceDE w:val="0"/>
              <w:autoSpaceDN w:val="0"/>
              <w:adjustRightInd w:val="0"/>
              <w:ind w:right="-57"/>
              <w:jc w:val="center"/>
              <w:rPr>
                <w:spacing w:val="-10"/>
                <w:kern w:val="2"/>
                <w:lang w:eastAsia="en-US"/>
              </w:rPr>
            </w:pPr>
            <w:r w:rsidRPr="00AD23D9">
              <w:rPr>
                <w:spacing w:val="-10"/>
                <w:kern w:val="2"/>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CA5968" w:rsidRPr="00AD23D9" w:rsidRDefault="00AD23D9" w:rsidP="00E176D6">
            <w:pPr>
              <w:autoSpaceDE w:val="0"/>
              <w:autoSpaceDN w:val="0"/>
              <w:adjustRightInd w:val="0"/>
              <w:ind w:right="-57"/>
              <w:jc w:val="center"/>
              <w:rPr>
                <w:spacing w:val="-10"/>
                <w:kern w:val="2"/>
                <w:lang w:eastAsia="en-US"/>
              </w:rPr>
            </w:pPr>
            <w:r w:rsidRPr="00AD23D9">
              <w:rPr>
                <w:spacing w:val="-10"/>
                <w:kern w:val="2"/>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CA5968" w:rsidRPr="00AD23D9" w:rsidRDefault="00AD23D9" w:rsidP="00E176D6">
            <w:pPr>
              <w:autoSpaceDE w:val="0"/>
              <w:autoSpaceDN w:val="0"/>
              <w:adjustRightInd w:val="0"/>
              <w:ind w:right="-57"/>
              <w:jc w:val="center"/>
              <w:rPr>
                <w:spacing w:val="-10"/>
                <w:kern w:val="2"/>
                <w:lang w:eastAsia="en-US"/>
              </w:rPr>
            </w:pPr>
            <w:r w:rsidRPr="00AD23D9">
              <w:rPr>
                <w:spacing w:val="-10"/>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CA5968" w:rsidRPr="00AD23D9" w:rsidRDefault="00AD23D9" w:rsidP="00E176D6">
            <w:pPr>
              <w:autoSpaceDE w:val="0"/>
              <w:autoSpaceDN w:val="0"/>
              <w:adjustRightInd w:val="0"/>
              <w:ind w:right="-57"/>
              <w:jc w:val="center"/>
              <w:rPr>
                <w:spacing w:val="-10"/>
                <w:kern w:val="2"/>
                <w:lang w:eastAsia="en-US"/>
              </w:rPr>
            </w:pPr>
            <w:r w:rsidRPr="00AD23D9">
              <w:rPr>
                <w:spacing w:val="-10"/>
                <w:kern w:val="2"/>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CA5968" w:rsidRPr="00AD23D9" w:rsidRDefault="00AD23D9" w:rsidP="00E176D6">
            <w:pPr>
              <w:autoSpaceDE w:val="0"/>
              <w:autoSpaceDN w:val="0"/>
              <w:adjustRightInd w:val="0"/>
              <w:ind w:right="-57"/>
              <w:jc w:val="center"/>
              <w:rPr>
                <w:spacing w:val="-10"/>
                <w:kern w:val="2"/>
                <w:lang w:eastAsia="en-US"/>
              </w:rPr>
            </w:pPr>
            <w:r w:rsidRPr="00AD23D9">
              <w:rPr>
                <w:spacing w:val="-10"/>
                <w:kern w:val="2"/>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CA5968" w:rsidRPr="00AD23D9" w:rsidRDefault="00AD23D9" w:rsidP="00E176D6">
            <w:pPr>
              <w:autoSpaceDE w:val="0"/>
              <w:autoSpaceDN w:val="0"/>
              <w:adjustRightInd w:val="0"/>
              <w:ind w:right="-57"/>
              <w:jc w:val="center"/>
              <w:rPr>
                <w:spacing w:val="-10"/>
                <w:kern w:val="2"/>
                <w:lang w:eastAsia="en-US"/>
              </w:rPr>
            </w:pPr>
            <w:r w:rsidRPr="00AD23D9">
              <w:rPr>
                <w:spacing w:val="-10"/>
                <w:kern w:val="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CA5968" w:rsidRPr="00AD23D9" w:rsidRDefault="00AD23D9" w:rsidP="00E176D6">
            <w:pPr>
              <w:autoSpaceDE w:val="0"/>
              <w:autoSpaceDN w:val="0"/>
              <w:adjustRightInd w:val="0"/>
              <w:ind w:right="-57"/>
              <w:jc w:val="center"/>
              <w:rPr>
                <w:spacing w:val="-10"/>
                <w:kern w:val="2"/>
                <w:lang w:eastAsia="en-US"/>
              </w:rPr>
            </w:pPr>
            <w:r w:rsidRPr="00AD23D9">
              <w:rPr>
                <w:spacing w:val="-10"/>
                <w:kern w:val="2"/>
                <w:lang w:eastAsia="en-US"/>
              </w:rPr>
              <w:t>9</w:t>
            </w:r>
          </w:p>
        </w:tc>
        <w:tc>
          <w:tcPr>
            <w:tcW w:w="708" w:type="dxa"/>
            <w:tcBorders>
              <w:top w:val="single" w:sz="4" w:space="0" w:color="auto"/>
              <w:left w:val="single" w:sz="4" w:space="0" w:color="auto"/>
              <w:bottom w:val="single" w:sz="4" w:space="0" w:color="auto"/>
              <w:right w:val="single" w:sz="4" w:space="0" w:color="auto"/>
            </w:tcBorders>
            <w:hideMark/>
          </w:tcPr>
          <w:p w:rsidR="00CA5968" w:rsidRPr="00AD23D9" w:rsidRDefault="00AD23D9" w:rsidP="00E176D6">
            <w:pPr>
              <w:autoSpaceDE w:val="0"/>
              <w:autoSpaceDN w:val="0"/>
              <w:adjustRightInd w:val="0"/>
              <w:ind w:right="-57"/>
              <w:jc w:val="center"/>
              <w:rPr>
                <w:spacing w:val="-10"/>
                <w:kern w:val="2"/>
                <w:lang w:eastAsia="en-US"/>
              </w:rPr>
            </w:pPr>
            <w:r w:rsidRPr="00AD23D9">
              <w:rPr>
                <w:spacing w:val="-10"/>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autoSpaceDE w:val="0"/>
              <w:autoSpaceDN w:val="0"/>
              <w:adjustRightInd w:val="0"/>
              <w:ind w:right="-57"/>
              <w:jc w:val="center"/>
              <w:rPr>
                <w:spacing w:val="-10"/>
                <w:kern w:val="2"/>
                <w:lang w:eastAsia="en-US"/>
              </w:rPr>
            </w:pPr>
            <w:r w:rsidRPr="00AD23D9">
              <w:rPr>
                <w:spacing w:val="-10"/>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autoSpaceDE w:val="0"/>
              <w:autoSpaceDN w:val="0"/>
              <w:adjustRightInd w:val="0"/>
              <w:ind w:right="-57"/>
              <w:jc w:val="center"/>
              <w:rPr>
                <w:spacing w:val="-10"/>
                <w:kern w:val="2"/>
                <w:lang w:eastAsia="en-US"/>
              </w:rPr>
            </w:pPr>
            <w:r w:rsidRPr="00AD23D9">
              <w:rPr>
                <w:spacing w:val="-10"/>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autoSpaceDE w:val="0"/>
              <w:autoSpaceDN w:val="0"/>
              <w:adjustRightInd w:val="0"/>
              <w:ind w:right="-57"/>
              <w:jc w:val="center"/>
              <w:rPr>
                <w:spacing w:val="-10"/>
                <w:kern w:val="2"/>
                <w:lang w:eastAsia="en-US"/>
              </w:rPr>
            </w:pPr>
            <w:r w:rsidRPr="00AD23D9">
              <w:rPr>
                <w:spacing w:val="-10"/>
                <w:kern w:val="2"/>
                <w:lang w:eastAsia="en-US"/>
              </w:rPr>
              <w:t>13</w:t>
            </w:r>
          </w:p>
        </w:tc>
        <w:tc>
          <w:tcPr>
            <w:tcW w:w="708"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autoSpaceDE w:val="0"/>
              <w:autoSpaceDN w:val="0"/>
              <w:adjustRightInd w:val="0"/>
              <w:ind w:right="-57"/>
              <w:jc w:val="center"/>
              <w:rPr>
                <w:spacing w:val="-10"/>
                <w:kern w:val="2"/>
                <w:lang w:eastAsia="en-US"/>
              </w:rPr>
            </w:pPr>
            <w:r w:rsidRPr="00AD23D9">
              <w:rPr>
                <w:spacing w:val="-10"/>
                <w:kern w:val="2"/>
                <w:lang w:eastAsia="en-US"/>
              </w:rPr>
              <w:t>14</w:t>
            </w:r>
          </w:p>
        </w:tc>
        <w:tc>
          <w:tcPr>
            <w:tcW w:w="710"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autoSpaceDE w:val="0"/>
              <w:autoSpaceDN w:val="0"/>
              <w:adjustRightInd w:val="0"/>
              <w:ind w:right="-57"/>
              <w:jc w:val="center"/>
              <w:rPr>
                <w:spacing w:val="-10"/>
                <w:kern w:val="2"/>
                <w:lang w:eastAsia="en-US"/>
              </w:rPr>
            </w:pPr>
            <w:r w:rsidRPr="00AD23D9">
              <w:rPr>
                <w:spacing w:val="-10"/>
                <w:kern w:val="2"/>
                <w:lang w:eastAsia="en-US"/>
              </w:rPr>
              <w:t>15</w:t>
            </w:r>
          </w:p>
        </w:tc>
      </w:tr>
      <w:tr w:rsidR="00E63A9D" w:rsidRPr="00AD23D9" w:rsidTr="00E63A9D">
        <w:trPr>
          <w:trHeight w:val="148"/>
        </w:trPr>
        <w:tc>
          <w:tcPr>
            <w:tcW w:w="2184" w:type="dxa"/>
            <w:vMerge w:val="restart"/>
            <w:tcBorders>
              <w:top w:val="single" w:sz="4" w:space="0" w:color="auto"/>
              <w:left w:val="single" w:sz="4" w:space="0" w:color="auto"/>
              <w:right w:val="single" w:sz="4" w:space="0" w:color="auto"/>
            </w:tcBorders>
          </w:tcPr>
          <w:p w:rsidR="00CA5968" w:rsidRPr="00AD23D9" w:rsidRDefault="00CA5968" w:rsidP="00CA5968">
            <w:pPr>
              <w:autoSpaceDE w:val="0"/>
              <w:autoSpaceDN w:val="0"/>
              <w:adjustRightInd w:val="0"/>
              <w:rPr>
                <w:kern w:val="2"/>
                <w:lang w:eastAsia="en-US"/>
              </w:rPr>
            </w:pPr>
            <w:r w:rsidRPr="00AD23D9">
              <w:rPr>
                <w:kern w:val="2"/>
                <w:lang w:eastAsia="en-US"/>
              </w:rPr>
              <w:t>Муниципальная программа Миллеровского района</w:t>
            </w:r>
          </w:p>
          <w:p w:rsidR="00CA5968" w:rsidRPr="00AD23D9" w:rsidRDefault="00CA5968" w:rsidP="00CA5968">
            <w:pPr>
              <w:autoSpaceDE w:val="0"/>
              <w:autoSpaceDN w:val="0"/>
              <w:adjustRightInd w:val="0"/>
              <w:rPr>
                <w:kern w:val="2"/>
                <w:lang w:eastAsia="en-US"/>
              </w:rPr>
            </w:pPr>
            <w:r w:rsidRPr="00AD23D9">
              <w:rPr>
                <w:kern w:val="2"/>
                <w:lang w:eastAsia="en-US"/>
              </w:rPr>
              <w:t>«Экономи</w:t>
            </w:r>
            <w:r w:rsidRPr="00AD23D9">
              <w:rPr>
                <w:kern w:val="2"/>
                <w:lang w:eastAsia="en-US"/>
              </w:rPr>
              <w:softHyphen/>
              <w:t>ческое развитие»</w:t>
            </w:r>
          </w:p>
        </w:tc>
        <w:tc>
          <w:tcPr>
            <w:tcW w:w="2126" w:type="dxa"/>
            <w:tcBorders>
              <w:top w:val="single" w:sz="4" w:space="0" w:color="auto"/>
              <w:left w:val="single" w:sz="4" w:space="0" w:color="auto"/>
              <w:bottom w:val="single" w:sz="4" w:space="0" w:color="auto"/>
              <w:right w:val="single" w:sz="4" w:space="0" w:color="auto"/>
            </w:tcBorders>
          </w:tcPr>
          <w:p w:rsidR="00CA5968" w:rsidRPr="00AD23D9" w:rsidRDefault="00CA5968" w:rsidP="00E176D6">
            <w:pPr>
              <w:autoSpaceDE w:val="0"/>
              <w:autoSpaceDN w:val="0"/>
              <w:adjustRightInd w:val="0"/>
              <w:spacing w:line="228" w:lineRule="auto"/>
              <w:rPr>
                <w:kern w:val="2"/>
                <w:lang w:eastAsia="en-US"/>
              </w:rPr>
            </w:pPr>
            <w:r w:rsidRPr="00AD23D9">
              <w:rPr>
                <w:kern w:val="2"/>
                <w:lang w:eastAsia="en-US"/>
              </w:rPr>
              <w:t>всего</w:t>
            </w:r>
          </w:p>
          <w:p w:rsidR="00CA5968" w:rsidRPr="00AD23D9" w:rsidRDefault="00CA5968" w:rsidP="00E176D6">
            <w:pPr>
              <w:autoSpaceDE w:val="0"/>
              <w:autoSpaceDN w:val="0"/>
              <w:adjustRightInd w:val="0"/>
              <w:spacing w:line="228" w:lineRule="auto"/>
              <w:rPr>
                <w:kern w:val="2"/>
                <w:lang w:eastAsia="en-US"/>
              </w:rPr>
            </w:pPr>
            <w:r w:rsidRPr="00AD23D9">
              <w:rPr>
                <w:kern w:val="2"/>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tcPr>
          <w:p w:rsidR="00CA5968" w:rsidRPr="00AD23D9" w:rsidRDefault="001450C2" w:rsidP="00E176D6">
            <w:pPr>
              <w:jc w:val="center"/>
              <w:rPr>
                <w:bCs/>
              </w:rPr>
            </w:pPr>
            <w:r>
              <w:rPr>
                <w:bCs/>
              </w:rPr>
              <w:t>1 236</w:t>
            </w:r>
            <w:r w:rsidR="00AD23D9" w:rsidRPr="00AD23D9">
              <w:rPr>
                <w:bCs/>
              </w:rPr>
              <w:t>,0</w:t>
            </w:r>
          </w:p>
        </w:tc>
        <w:tc>
          <w:tcPr>
            <w:tcW w:w="851"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jc w:val="center"/>
              <w:rPr>
                <w:bCs/>
              </w:rPr>
            </w:pPr>
            <w:r w:rsidRPr="00AD23D9">
              <w:rPr>
                <w:bCs/>
              </w:rPr>
              <w:t>103,0</w:t>
            </w:r>
          </w:p>
        </w:tc>
        <w:tc>
          <w:tcPr>
            <w:tcW w:w="708"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jc w:val="center"/>
              <w:rPr>
                <w:bCs/>
              </w:rPr>
            </w:pPr>
            <w:r w:rsidRPr="00AD23D9">
              <w:rPr>
                <w:bCs/>
              </w:rPr>
              <w:t>103,0</w:t>
            </w:r>
          </w:p>
        </w:tc>
        <w:tc>
          <w:tcPr>
            <w:tcW w:w="851"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jc w:val="center"/>
              <w:rPr>
                <w:bCs/>
              </w:rPr>
            </w:pPr>
            <w:r w:rsidRPr="00AD23D9">
              <w:rPr>
                <w:bCs/>
              </w:rPr>
              <w:t>103,0</w:t>
            </w:r>
          </w:p>
        </w:tc>
        <w:tc>
          <w:tcPr>
            <w:tcW w:w="850"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jc w:val="center"/>
              <w:rPr>
                <w:bCs/>
              </w:rPr>
            </w:pPr>
            <w:r w:rsidRPr="00AD23D9">
              <w:rPr>
                <w:bCs/>
              </w:rPr>
              <w:t>103,0</w:t>
            </w:r>
          </w:p>
        </w:tc>
        <w:tc>
          <w:tcPr>
            <w:tcW w:w="851"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jc w:val="center"/>
              <w:rPr>
                <w:bCs/>
              </w:rPr>
            </w:pPr>
            <w:r w:rsidRPr="00AD23D9">
              <w:rPr>
                <w:bCs/>
              </w:rPr>
              <w:t>103,0</w:t>
            </w:r>
          </w:p>
        </w:tc>
        <w:tc>
          <w:tcPr>
            <w:tcW w:w="709"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jc w:val="center"/>
              <w:rPr>
                <w:bCs/>
              </w:rPr>
            </w:pPr>
            <w:r w:rsidRPr="00AD23D9">
              <w:rPr>
                <w:bCs/>
              </w:rPr>
              <w:t>103,0</w:t>
            </w:r>
          </w:p>
        </w:tc>
        <w:tc>
          <w:tcPr>
            <w:tcW w:w="708"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jc w:val="center"/>
              <w:rPr>
                <w:bCs/>
              </w:rPr>
            </w:pPr>
            <w:r w:rsidRPr="00AD23D9">
              <w:rPr>
                <w:bCs/>
              </w:rPr>
              <w:t>103,0</w:t>
            </w:r>
          </w:p>
        </w:tc>
        <w:tc>
          <w:tcPr>
            <w:tcW w:w="709"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jc w:val="center"/>
              <w:rPr>
                <w:bCs/>
              </w:rPr>
            </w:pPr>
            <w:r w:rsidRPr="00AD23D9">
              <w:rPr>
                <w:bCs/>
              </w:rPr>
              <w:t>103,0</w:t>
            </w:r>
          </w:p>
        </w:tc>
        <w:tc>
          <w:tcPr>
            <w:tcW w:w="709"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jc w:val="center"/>
              <w:rPr>
                <w:bCs/>
              </w:rPr>
            </w:pPr>
            <w:r w:rsidRPr="00AD23D9">
              <w:rPr>
                <w:bCs/>
              </w:rPr>
              <w:t>103,0</w:t>
            </w:r>
          </w:p>
        </w:tc>
        <w:tc>
          <w:tcPr>
            <w:tcW w:w="709"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jc w:val="center"/>
              <w:rPr>
                <w:bCs/>
              </w:rPr>
            </w:pPr>
            <w:r w:rsidRPr="00AD23D9">
              <w:rPr>
                <w:bCs/>
              </w:rPr>
              <w:t>103,0</w:t>
            </w:r>
          </w:p>
        </w:tc>
        <w:tc>
          <w:tcPr>
            <w:tcW w:w="708"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jc w:val="center"/>
              <w:rPr>
                <w:bCs/>
              </w:rPr>
            </w:pPr>
            <w:r w:rsidRPr="00AD23D9">
              <w:rPr>
                <w:bCs/>
              </w:rPr>
              <w:t>103,0</w:t>
            </w:r>
          </w:p>
        </w:tc>
        <w:tc>
          <w:tcPr>
            <w:tcW w:w="710" w:type="dxa"/>
            <w:tcBorders>
              <w:top w:val="single" w:sz="4" w:space="0" w:color="auto"/>
              <w:left w:val="single" w:sz="4" w:space="0" w:color="auto"/>
              <w:bottom w:val="single" w:sz="4" w:space="0" w:color="auto"/>
              <w:right w:val="single" w:sz="4" w:space="0" w:color="auto"/>
            </w:tcBorders>
          </w:tcPr>
          <w:p w:rsidR="00CA5968" w:rsidRPr="00AD23D9" w:rsidRDefault="00AD23D9" w:rsidP="00E176D6">
            <w:pPr>
              <w:jc w:val="center"/>
              <w:rPr>
                <w:bCs/>
              </w:rPr>
            </w:pPr>
            <w:r w:rsidRPr="00AD23D9">
              <w:rPr>
                <w:bCs/>
              </w:rPr>
              <w:t>103,0</w:t>
            </w:r>
          </w:p>
        </w:tc>
      </w:tr>
      <w:tr w:rsidR="00E63A9D" w:rsidRPr="00AD23D9" w:rsidTr="00E63A9D">
        <w:trPr>
          <w:trHeight w:val="148"/>
        </w:trPr>
        <w:tc>
          <w:tcPr>
            <w:tcW w:w="2184" w:type="dxa"/>
            <w:vMerge/>
            <w:tcBorders>
              <w:left w:val="single" w:sz="4" w:space="0" w:color="auto"/>
              <w:right w:val="single" w:sz="4" w:space="0" w:color="auto"/>
            </w:tcBorders>
          </w:tcPr>
          <w:p w:rsidR="00AD23D9" w:rsidRPr="00AD23D9" w:rsidRDefault="00AD23D9" w:rsidP="00E176D6">
            <w:pPr>
              <w:autoSpaceDE w:val="0"/>
              <w:autoSpaceDN w:val="0"/>
              <w:adjustRightInd w:val="0"/>
              <w:rPr>
                <w:kern w:val="2"/>
                <w:lang w:eastAsia="en-US"/>
              </w:rPr>
            </w:pPr>
          </w:p>
        </w:tc>
        <w:tc>
          <w:tcPr>
            <w:tcW w:w="2126" w:type="dxa"/>
            <w:tcBorders>
              <w:top w:val="single" w:sz="4" w:space="0" w:color="auto"/>
              <w:left w:val="single" w:sz="4" w:space="0" w:color="auto"/>
              <w:bottom w:val="single" w:sz="4" w:space="0" w:color="auto"/>
              <w:right w:val="single" w:sz="4" w:space="0" w:color="auto"/>
            </w:tcBorders>
          </w:tcPr>
          <w:p w:rsidR="00AD23D9" w:rsidRPr="00AD23D9" w:rsidRDefault="00AD23D9" w:rsidP="00CA5968">
            <w:pPr>
              <w:autoSpaceDE w:val="0"/>
              <w:autoSpaceDN w:val="0"/>
              <w:adjustRightInd w:val="0"/>
              <w:rPr>
                <w:kern w:val="2"/>
                <w:lang w:eastAsia="en-US"/>
              </w:rPr>
            </w:pPr>
            <w:r w:rsidRPr="00AD23D9">
              <w:rPr>
                <w:kern w:val="2"/>
                <w:lang w:eastAsia="en-US"/>
              </w:rPr>
              <w:t xml:space="preserve">отдел социально-экономического развития, торговли и </w:t>
            </w:r>
            <w:r w:rsidRPr="00AD23D9">
              <w:rPr>
                <w:kern w:val="2"/>
                <w:lang w:eastAsia="en-US"/>
              </w:rPr>
              <w:lastRenderedPageBreak/>
              <w:t>бытового обслуживания Администрации Миллеровского района</w:t>
            </w:r>
          </w:p>
        </w:tc>
        <w:tc>
          <w:tcPr>
            <w:tcW w:w="1559" w:type="dxa"/>
            <w:tcBorders>
              <w:top w:val="single" w:sz="4" w:space="0" w:color="auto"/>
              <w:left w:val="single" w:sz="4" w:space="0" w:color="auto"/>
              <w:bottom w:val="single" w:sz="4" w:space="0" w:color="auto"/>
              <w:right w:val="single" w:sz="4" w:space="0" w:color="auto"/>
            </w:tcBorders>
          </w:tcPr>
          <w:p w:rsidR="00AD23D9" w:rsidRPr="00AD23D9" w:rsidRDefault="001450C2" w:rsidP="00E176D6">
            <w:pPr>
              <w:jc w:val="center"/>
              <w:rPr>
                <w:bCs/>
              </w:rPr>
            </w:pPr>
            <w:r>
              <w:rPr>
                <w:bCs/>
              </w:rPr>
              <w:lastRenderedPageBreak/>
              <w:t>1 236</w:t>
            </w:r>
            <w:r w:rsidR="00AD23D9" w:rsidRPr="00AD23D9">
              <w:rPr>
                <w:bCs/>
              </w:rPr>
              <w:t>,0</w:t>
            </w:r>
          </w:p>
        </w:tc>
        <w:tc>
          <w:tcPr>
            <w:tcW w:w="851" w:type="dxa"/>
            <w:tcBorders>
              <w:top w:val="single" w:sz="4" w:space="0" w:color="auto"/>
              <w:left w:val="single" w:sz="4" w:space="0" w:color="auto"/>
              <w:bottom w:val="single" w:sz="4" w:space="0" w:color="auto"/>
              <w:right w:val="single" w:sz="4" w:space="0" w:color="auto"/>
            </w:tcBorders>
          </w:tcPr>
          <w:p w:rsidR="00AD23D9" w:rsidRPr="00AD23D9" w:rsidRDefault="00AD23D9" w:rsidP="00E176D6">
            <w:pPr>
              <w:jc w:val="center"/>
              <w:rPr>
                <w:bCs/>
              </w:rPr>
            </w:pPr>
            <w:r w:rsidRPr="00AD23D9">
              <w:rPr>
                <w:bCs/>
              </w:rPr>
              <w:t>103,0</w:t>
            </w:r>
          </w:p>
        </w:tc>
        <w:tc>
          <w:tcPr>
            <w:tcW w:w="708" w:type="dxa"/>
            <w:tcBorders>
              <w:top w:val="single" w:sz="4" w:space="0" w:color="auto"/>
              <w:left w:val="single" w:sz="4" w:space="0" w:color="auto"/>
              <w:bottom w:val="single" w:sz="4" w:space="0" w:color="auto"/>
              <w:right w:val="single" w:sz="4" w:space="0" w:color="auto"/>
            </w:tcBorders>
          </w:tcPr>
          <w:p w:rsidR="00AD23D9" w:rsidRPr="00AD23D9" w:rsidRDefault="00AD23D9" w:rsidP="00E176D6">
            <w:pPr>
              <w:jc w:val="center"/>
              <w:rPr>
                <w:bCs/>
              </w:rPr>
            </w:pPr>
            <w:r w:rsidRPr="00AD23D9">
              <w:rPr>
                <w:bCs/>
              </w:rPr>
              <w:t>103,0</w:t>
            </w:r>
          </w:p>
        </w:tc>
        <w:tc>
          <w:tcPr>
            <w:tcW w:w="851" w:type="dxa"/>
            <w:tcBorders>
              <w:top w:val="single" w:sz="4" w:space="0" w:color="auto"/>
              <w:left w:val="single" w:sz="4" w:space="0" w:color="auto"/>
              <w:bottom w:val="single" w:sz="4" w:space="0" w:color="auto"/>
              <w:right w:val="single" w:sz="4" w:space="0" w:color="auto"/>
            </w:tcBorders>
          </w:tcPr>
          <w:p w:rsidR="00AD23D9" w:rsidRPr="00AD23D9" w:rsidRDefault="00AD23D9" w:rsidP="00E176D6">
            <w:pPr>
              <w:jc w:val="center"/>
              <w:rPr>
                <w:bCs/>
              </w:rPr>
            </w:pPr>
            <w:r w:rsidRPr="00AD23D9">
              <w:rPr>
                <w:bCs/>
              </w:rPr>
              <w:t>103,0</w:t>
            </w:r>
          </w:p>
        </w:tc>
        <w:tc>
          <w:tcPr>
            <w:tcW w:w="850" w:type="dxa"/>
            <w:tcBorders>
              <w:top w:val="single" w:sz="4" w:space="0" w:color="auto"/>
              <w:left w:val="single" w:sz="4" w:space="0" w:color="auto"/>
              <w:bottom w:val="single" w:sz="4" w:space="0" w:color="auto"/>
              <w:right w:val="single" w:sz="4" w:space="0" w:color="auto"/>
            </w:tcBorders>
          </w:tcPr>
          <w:p w:rsidR="00AD23D9" w:rsidRPr="00AD23D9" w:rsidRDefault="00AD23D9" w:rsidP="00E176D6">
            <w:pPr>
              <w:jc w:val="center"/>
              <w:rPr>
                <w:bCs/>
              </w:rPr>
            </w:pPr>
            <w:r w:rsidRPr="00AD23D9">
              <w:rPr>
                <w:bCs/>
              </w:rPr>
              <w:t>103,0</w:t>
            </w:r>
          </w:p>
        </w:tc>
        <w:tc>
          <w:tcPr>
            <w:tcW w:w="851" w:type="dxa"/>
            <w:tcBorders>
              <w:top w:val="single" w:sz="4" w:space="0" w:color="auto"/>
              <w:left w:val="single" w:sz="4" w:space="0" w:color="auto"/>
              <w:bottom w:val="single" w:sz="4" w:space="0" w:color="auto"/>
              <w:right w:val="single" w:sz="4" w:space="0" w:color="auto"/>
            </w:tcBorders>
          </w:tcPr>
          <w:p w:rsidR="00AD23D9" w:rsidRPr="00AD23D9" w:rsidRDefault="00AD23D9" w:rsidP="00E176D6">
            <w:pPr>
              <w:jc w:val="center"/>
              <w:rPr>
                <w:bCs/>
              </w:rPr>
            </w:pPr>
            <w:r w:rsidRPr="00AD23D9">
              <w:rPr>
                <w:bCs/>
              </w:rPr>
              <w:t>103,0</w:t>
            </w:r>
          </w:p>
        </w:tc>
        <w:tc>
          <w:tcPr>
            <w:tcW w:w="709" w:type="dxa"/>
            <w:tcBorders>
              <w:top w:val="single" w:sz="4" w:space="0" w:color="auto"/>
              <w:left w:val="single" w:sz="4" w:space="0" w:color="auto"/>
              <w:bottom w:val="single" w:sz="4" w:space="0" w:color="auto"/>
              <w:right w:val="single" w:sz="4" w:space="0" w:color="auto"/>
            </w:tcBorders>
          </w:tcPr>
          <w:p w:rsidR="00AD23D9" w:rsidRPr="00AD23D9" w:rsidRDefault="00AD23D9" w:rsidP="00E176D6">
            <w:pPr>
              <w:jc w:val="center"/>
              <w:rPr>
                <w:bCs/>
              </w:rPr>
            </w:pPr>
            <w:r w:rsidRPr="00AD23D9">
              <w:rPr>
                <w:bCs/>
              </w:rPr>
              <w:t>103,0</w:t>
            </w:r>
          </w:p>
        </w:tc>
        <w:tc>
          <w:tcPr>
            <w:tcW w:w="708" w:type="dxa"/>
            <w:tcBorders>
              <w:top w:val="single" w:sz="4" w:space="0" w:color="auto"/>
              <w:left w:val="single" w:sz="4" w:space="0" w:color="auto"/>
              <w:bottom w:val="single" w:sz="4" w:space="0" w:color="auto"/>
              <w:right w:val="single" w:sz="4" w:space="0" w:color="auto"/>
            </w:tcBorders>
          </w:tcPr>
          <w:p w:rsidR="00AD23D9" w:rsidRPr="00AD23D9" w:rsidRDefault="00AD23D9" w:rsidP="00E176D6">
            <w:pPr>
              <w:jc w:val="center"/>
              <w:rPr>
                <w:bCs/>
              </w:rPr>
            </w:pPr>
            <w:r w:rsidRPr="00AD23D9">
              <w:rPr>
                <w:bCs/>
              </w:rPr>
              <w:t>103,0</w:t>
            </w:r>
          </w:p>
        </w:tc>
        <w:tc>
          <w:tcPr>
            <w:tcW w:w="709" w:type="dxa"/>
            <w:tcBorders>
              <w:top w:val="single" w:sz="4" w:space="0" w:color="auto"/>
              <w:left w:val="single" w:sz="4" w:space="0" w:color="auto"/>
              <w:bottom w:val="single" w:sz="4" w:space="0" w:color="auto"/>
              <w:right w:val="single" w:sz="4" w:space="0" w:color="auto"/>
            </w:tcBorders>
          </w:tcPr>
          <w:p w:rsidR="00AD23D9" w:rsidRPr="00AD23D9" w:rsidRDefault="00AD23D9" w:rsidP="00E176D6">
            <w:pPr>
              <w:jc w:val="center"/>
              <w:rPr>
                <w:bCs/>
              </w:rPr>
            </w:pPr>
            <w:r w:rsidRPr="00AD23D9">
              <w:rPr>
                <w:bCs/>
              </w:rPr>
              <w:t>103,0</w:t>
            </w:r>
          </w:p>
        </w:tc>
        <w:tc>
          <w:tcPr>
            <w:tcW w:w="709" w:type="dxa"/>
            <w:tcBorders>
              <w:top w:val="single" w:sz="4" w:space="0" w:color="auto"/>
              <w:left w:val="single" w:sz="4" w:space="0" w:color="auto"/>
              <w:bottom w:val="single" w:sz="4" w:space="0" w:color="auto"/>
              <w:right w:val="single" w:sz="4" w:space="0" w:color="auto"/>
            </w:tcBorders>
          </w:tcPr>
          <w:p w:rsidR="00AD23D9" w:rsidRPr="00AD23D9" w:rsidRDefault="00AD23D9" w:rsidP="00E176D6">
            <w:pPr>
              <w:jc w:val="center"/>
              <w:rPr>
                <w:bCs/>
              </w:rPr>
            </w:pPr>
            <w:r w:rsidRPr="00AD23D9">
              <w:rPr>
                <w:bCs/>
              </w:rPr>
              <w:t>103,0</w:t>
            </w:r>
          </w:p>
        </w:tc>
        <w:tc>
          <w:tcPr>
            <w:tcW w:w="709" w:type="dxa"/>
            <w:tcBorders>
              <w:top w:val="single" w:sz="4" w:space="0" w:color="auto"/>
              <w:left w:val="single" w:sz="4" w:space="0" w:color="auto"/>
              <w:bottom w:val="single" w:sz="4" w:space="0" w:color="auto"/>
              <w:right w:val="single" w:sz="4" w:space="0" w:color="auto"/>
            </w:tcBorders>
          </w:tcPr>
          <w:p w:rsidR="00AD23D9" w:rsidRPr="00AD23D9" w:rsidRDefault="00AD23D9" w:rsidP="00E176D6">
            <w:pPr>
              <w:jc w:val="center"/>
              <w:rPr>
                <w:bCs/>
              </w:rPr>
            </w:pPr>
            <w:r w:rsidRPr="00AD23D9">
              <w:rPr>
                <w:bCs/>
              </w:rPr>
              <w:t>103,0</w:t>
            </w:r>
          </w:p>
        </w:tc>
        <w:tc>
          <w:tcPr>
            <w:tcW w:w="708" w:type="dxa"/>
            <w:tcBorders>
              <w:top w:val="single" w:sz="4" w:space="0" w:color="auto"/>
              <w:left w:val="single" w:sz="4" w:space="0" w:color="auto"/>
              <w:bottom w:val="single" w:sz="4" w:space="0" w:color="auto"/>
              <w:right w:val="single" w:sz="4" w:space="0" w:color="auto"/>
            </w:tcBorders>
          </w:tcPr>
          <w:p w:rsidR="00AD23D9" w:rsidRPr="00AD23D9" w:rsidRDefault="00AD23D9" w:rsidP="00E176D6">
            <w:pPr>
              <w:jc w:val="center"/>
              <w:rPr>
                <w:bCs/>
              </w:rPr>
            </w:pPr>
            <w:r w:rsidRPr="00AD23D9">
              <w:rPr>
                <w:bCs/>
              </w:rPr>
              <w:t>103,0</w:t>
            </w:r>
          </w:p>
        </w:tc>
        <w:tc>
          <w:tcPr>
            <w:tcW w:w="710" w:type="dxa"/>
            <w:tcBorders>
              <w:top w:val="single" w:sz="4" w:space="0" w:color="auto"/>
              <w:left w:val="single" w:sz="4" w:space="0" w:color="auto"/>
              <w:bottom w:val="single" w:sz="4" w:space="0" w:color="auto"/>
              <w:right w:val="single" w:sz="4" w:space="0" w:color="auto"/>
            </w:tcBorders>
          </w:tcPr>
          <w:p w:rsidR="00AD23D9" w:rsidRPr="00AD23D9" w:rsidRDefault="00AD23D9" w:rsidP="00E176D6">
            <w:pPr>
              <w:jc w:val="center"/>
              <w:rPr>
                <w:bCs/>
              </w:rPr>
            </w:pPr>
            <w:r w:rsidRPr="00AD23D9">
              <w:rPr>
                <w:bCs/>
              </w:rPr>
              <w:t>103,0</w:t>
            </w:r>
          </w:p>
        </w:tc>
      </w:tr>
      <w:tr w:rsidR="00E63A9D" w:rsidRPr="00AD23D9" w:rsidTr="00E63A9D">
        <w:trPr>
          <w:trHeight w:val="148"/>
        </w:trPr>
        <w:tc>
          <w:tcPr>
            <w:tcW w:w="2184" w:type="dxa"/>
            <w:vMerge w:val="restart"/>
            <w:tcBorders>
              <w:top w:val="single" w:sz="4" w:space="0" w:color="auto"/>
              <w:left w:val="single" w:sz="4" w:space="0" w:color="auto"/>
              <w:right w:val="single" w:sz="4" w:space="0" w:color="auto"/>
            </w:tcBorders>
          </w:tcPr>
          <w:p w:rsidR="00AD23D9" w:rsidRPr="00AD23D9" w:rsidRDefault="00760815" w:rsidP="00CA5968">
            <w:pPr>
              <w:widowControl w:val="0"/>
              <w:autoSpaceDE w:val="0"/>
              <w:autoSpaceDN w:val="0"/>
              <w:adjustRightInd w:val="0"/>
            </w:pPr>
            <w:r w:rsidRPr="00BA7FAF">
              <w:rPr>
                <w:kern w:val="2"/>
                <w:lang w:eastAsia="en-US"/>
              </w:rPr>
              <w:lastRenderedPageBreak/>
              <w:t>Подпрограмма 1 «Создание благоприятных условий для привлечения инвестиций</w:t>
            </w:r>
            <w:r w:rsidRPr="00BA7FAF">
              <w:rPr>
                <w:kern w:val="2"/>
                <w:lang w:eastAsia="en-US"/>
              </w:rPr>
              <w:br/>
              <w:t>в</w:t>
            </w:r>
            <w:r>
              <w:rPr>
                <w:kern w:val="2"/>
                <w:lang w:eastAsia="en-US"/>
              </w:rPr>
              <w:t xml:space="preserve"> Миллеровский район</w:t>
            </w:r>
            <w:r w:rsidRPr="00BA7FAF">
              <w:rPr>
                <w:kern w:val="2"/>
                <w:lang w:eastAsia="en-US"/>
              </w:rPr>
              <w:t>»</w:t>
            </w:r>
          </w:p>
        </w:tc>
        <w:tc>
          <w:tcPr>
            <w:tcW w:w="2126" w:type="dxa"/>
            <w:tcBorders>
              <w:top w:val="single" w:sz="4" w:space="0" w:color="auto"/>
              <w:left w:val="single" w:sz="4" w:space="0" w:color="auto"/>
              <w:bottom w:val="single" w:sz="4" w:space="0" w:color="auto"/>
              <w:right w:val="single" w:sz="4" w:space="0" w:color="auto"/>
            </w:tcBorders>
          </w:tcPr>
          <w:p w:rsidR="00760815" w:rsidRPr="00AD23D9" w:rsidRDefault="00760815" w:rsidP="00760815">
            <w:pPr>
              <w:widowControl w:val="0"/>
              <w:autoSpaceDE w:val="0"/>
              <w:autoSpaceDN w:val="0"/>
              <w:adjustRightInd w:val="0"/>
            </w:pPr>
            <w:r w:rsidRPr="00AD23D9">
              <w:t>всего,</w:t>
            </w:r>
          </w:p>
          <w:p w:rsidR="00AD23D9" w:rsidRPr="00AD23D9" w:rsidRDefault="00760815" w:rsidP="00760815">
            <w:pPr>
              <w:widowControl w:val="0"/>
              <w:autoSpaceDE w:val="0"/>
              <w:autoSpaceDN w:val="0"/>
              <w:adjustRightInd w:val="0"/>
            </w:pPr>
            <w:r w:rsidRPr="00AD23D9">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AD23D9" w:rsidRPr="00AD23D9" w:rsidRDefault="00760815" w:rsidP="00E176D6">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AD23D9" w:rsidRPr="00AD23D9" w:rsidRDefault="00760815" w:rsidP="00E176D6">
            <w:pPr>
              <w:widowControl w:val="0"/>
              <w:autoSpaceDE w:val="0"/>
              <w:autoSpaceDN w:val="0"/>
              <w:adjustRightInd w:val="0"/>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AD23D9" w:rsidRPr="00AD23D9" w:rsidRDefault="00760815" w:rsidP="00E176D6">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AD23D9" w:rsidRPr="00AD23D9" w:rsidRDefault="00760815" w:rsidP="00E176D6">
            <w:pPr>
              <w:widowControl w:val="0"/>
              <w:autoSpaceDE w:val="0"/>
              <w:autoSpaceDN w:val="0"/>
              <w:adjustRightInd w:val="0"/>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AD23D9" w:rsidRPr="00AD23D9" w:rsidRDefault="00760815" w:rsidP="00E176D6">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AD23D9" w:rsidRPr="00AD23D9" w:rsidRDefault="00760815" w:rsidP="00E176D6">
            <w:pPr>
              <w:widowControl w:val="0"/>
              <w:autoSpaceDE w:val="0"/>
              <w:autoSpaceDN w:val="0"/>
              <w:adjustRightIn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AD23D9" w:rsidRPr="00AD23D9" w:rsidRDefault="00760815" w:rsidP="00E176D6">
            <w:pPr>
              <w:widowControl w:val="0"/>
              <w:autoSpaceDE w:val="0"/>
              <w:autoSpaceDN w:val="0"/>
              <w:adjustRightInd w:val="0"/>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AD23D9" w:rsidRPr="00AD23D9" w:rsidRDefault="00760815" w:rsidP="00E176D6">
            <w:pPr>
              <w:widowControl w:val="0"/>
              <w:autoSpaceDE w:val="0"/>
              <w:autoSpaceDN w:val="0"/>
              <w:adjustRightIn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AD23D9" w:rsidRPr="00AD23D9" w:rsidRDefault="00760815" w:rsidP="00E176D6">
            <w:pPr>
              <w:widowControl w:val="0"/>
              <w:autoSpaceDE w:val="0"/>
              <w:autoSpaceDN w:val="0"/>
              <w:adjustRightIn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AD23D9" w:rsidRPr="00AD23D9" w:rsidRDefault="00760815" w:rsidP="00E176D6">
            <w:pPr>
              <w:widowControl w:val="0"/>
              <w:autoSpaceDE w:val="0"/>
              <w:autoSpaceDN w:val="0"/>
              <w:adjustRightIn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AD23D9" w:rsidRPr="00AD23D9" w:rsidRDefault="00760815" w:rsidP="00E176D6">
            <w:pPr>
              <w:widowControl w:val="0"/>
              <w:autoSpaceDE w:val="0"/>
              <w:autoSpaceDN w:val="0"/>
              <w:adjustRightInd w:val="0"/>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AD23D9" w:rsidRPr="00AD23D9" w:rsidRDefault="00760815" w:rsidP="00E176D6">
            <w:pPr>
              <w:widowControl w:val="0"/>
              <w:autoSpaceDE w:val="0"/>
              <w:autoSpaceDN w:val="0"/>
              <w:adjustRightInd w:val="0"/>
              <w:jc w:val="center"/>
            </w:pPr>
            <w:r>
              <w:t>-</w:t>
            </w:r>
          </w:p>
        </w:tc>
        <w:tc>
          <w:tcPr>
            <w:tcW w:w="710" w:type="dxa"/>
            <w:tcBorders>
              <w:top w:val="single" w:sz="4" w:space="0" w:color="auto"/>
              <w:left w:val="single" w:sz="4" w:space="0" w:color="auto"/>
              <w:bottom w:val="single" w:sz="4" w:space="0" w:color="auto"/>
              <w:right w:val="single" w:sz="4" w:space="0" w:color="auto"/>
            </w:tcBorders>
            <w:vAlign w:val="center"/>
          </w:tcPr>
          <w:p w:rsidR="00AD23D9" w:rsidRPr="00AD23D9" w:rsidRDefault="00760815" w:rsidP="00E176D6">
            <w:pPr>
              <w:widowControl w:val="0"/>
              <w:autoSpaceDE w:val="0"/>
              <w:autoSpaceDN w:val="0"/>
              <w:adjustRightInd w:val="0"/>
              <w:jc w:val="center"/>
            </w:pPr>
            <w:r>
              <w:t>-</w:t>
            </w:r>
          </w:p>
        </w:tc>
      </w:tr>
      <w:tr w:rsidR="00760815" w:rsidRPr="00AD23D9" w:rsidTr="00E63A9D">
        <w:trPr>
          <w:trHeight w:val="148"/>
        </w:trPr>
        <w:tc>
          <w:tcPr>
            <w:tcW w:w="2184" w:type="dxa"/>
            <w:vMerge/>
            <w:tcBorders>
              <w:left w:val="single" w:sz="4" w:space="0" w:color="auto"/>
              <w:bottom w:val="single" w:sz="4" w:space="0" w:color="auto"/>
              <w:right w:val="single" w:sz="4" w:space="0" w:color="auto"/>
            </w:tcBorders>
          </w:tcPr>
          <w:p w:rsidR="00760815" w:rsidRPr="00AD23D9" w:rsidRDefault="00760815" w:rsidP="00E176D6">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t>-</w:t>
            </w:r>
          </w:p>
        </w:tc>
        <w:tc>
          <w:tcPr>
            <w:tcW w:w="708"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t>-</w:t>
            </w:r>
          </w:p>
        </w:tc>
        <w:tc>
          <w:tcPr>
            <w:tcW w:w="710"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t>-</w:t>
            </w:r>
          </w:p>
        </w:tc>
      </w:tr>
      <w:tr w:rsidR="00760815" w:rsidRPr="00AD23D9" w:rsidTr="00A77098">
        <w:trPr>
          <w:trHeight w:val="148"/>
        </w:trPr>
        <w:tc>
          <w:tcPr>
            <w:tcW w:w="2184" w:type="dxa"/>
            <w:vMerge w:val="restart"/>
            <w:tcBorders>
              <w:top w:val="single" w:sz="4" w:space="0" w:color="auto"/>
              <w:left w:val="single" w:sz="4" w:space="0" w:color="auto"/>
              <w:right w:val="single" w:sz="4" w:space="0" w:color="auto"/>
            </w:tcBorders>
            <w:vAlign w:val="center"/>
          </w:tcPr>
          <w:p w:rsidR="00760815" w:rsidRPr="00AD23D9" w:rsidRDefault="00760815" w:rsidP="00760815">
            <w:pPr>
              <w:widowControl w:val="0"/>
              <w:autoSpaceDE w:val="0"/>
              <w:autoSpaceDN w:val="0"/>
              <w:adjustRightInd w:val="0"/>
            </w:pPr>
            <w:r w:rsidRPr="00AD23D9">
              <w:t xml:space="preserve">Подпрограмма 2.  </w:t>
            </w:r>
          </w:p>
          <w:p w:rsidR="00760815" w:rsidRDefault="00760815" w:rsidP="00760815">
            <w:r w:rsidRPr="00AD23D9">
              <w:t xml:space="preserve">«Развитие субъектов малого и среднего предпринимательства в </w:t>
            </w:r>
            <w:proofErr w:type="spellStart"/>
            <w:r w:rsidRPr="00AD23D9">
              <w:t>Миллеровском</w:t>
            </w:r>
            <w:proofErr w:type="spellEnd"/>
            <w:r w:rsidRPr="00AD23D9">
              <w:t xml:space="preserve"> районе»</w:t>
            </w:r>
          </w:p>
          <w:p w:rsidR="00760815" w:rsidRDefault="00760815" w:rsidP="00760815"/>
          <w:p w:rsidR="00760815" w:rsidRDefault="00760815" w:rsidP="00760815"/>
          <w:p w:rsidR="00760815" w:rsidRPr="00AD23D9" w:rsidRDefault="00760815" w:rsidP="00760815"/>
        </w:tc>
        <w:tc>
          <w:tcPr>
            <w:tcW w:w="2126" w:type="dxa"/>
            <w:tcBorders>
              <w:top w:val="single" w:sz="4" w:space="0" w:color="auto"/>
              <w:left w:val="single" w:sz="4" w:space="0" w:color="auto"/>
              <w:bottom w:val="single" w:sz="4" w:space="0" w:color="auto"/>
              <w:right w:val="single" w:sz="4" w:space="0" w:color="auto"/>
            </w:tcBorders>
          </w:tcPr>
          <w:p w:rsidR="00760815" w:rsidRPr="00AD23D9" w:rsidRDefault="00760815" w:rsidP="00A77098">
            <w:pPr>
              <w:widowControl w:val="0"/>
              <w:autoSpaceDE w:val="0"/>
              <w:autoSpaceDN w:val="0"/>
              <w:adjustRightInd w:val="0"/>
            </w:pPr>
            <w:r w:rsidRPr="00AD23D9">
              <w:t>всего,</w:t>
            </w:r>
          </w:p>
          <w:p w:rsidR="00760815" w:rsidRPr="00AD23D9" w:rsidRDefault="00760815" w:rsidP="00A77098">
            <w:pPr>
              <w:widowControl w:val="0"/>
              <w:autoSpaceDE w:val="0"/>
              <w:autoSpaceDN w:val="0"/>
              <w:adjustRightInd w:val="0"/>
            </w:pPr>
            <w:r w:rsidRPr="00AD23D9">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760815" w:rsidRPr="00AD23D9" w:rsidRDefault="001450C2" w:rsidP="00A77098">
            <w:pPr>
              <w:widowControl w:val="0"/>
              <w:autoSpaceDE w:val="0"/>
              <w:autoSpaceDN w:val="0"/>
              <w:adjustRightInd w:val="0"/>
              <w:jc w:val="center"/>
            </w:pPr>
            <w:r>
              <w:t>1 200</w:t>
            </w:r>
            <w:r w:rsidR="00760815" w:rsidRPr="00AD23D9">
              <w:t>,0</w:t>
            </w:r>
          </w:p>
        </w:tc>
        <w:tc>
          <w:tcPr>
            <w:tcW w:w="851"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8"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851"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850"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851"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8"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8"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10"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r>
      <w:tr w:rsidR="00760815" w:rsidRPr="00AD23D9" w:rsidTr="00A77098">
        <w:trPr>
          <w:trHeight w:val="148"/>
        </w:trPr>
        <w:tc>
          <w:tcPr>
            <w:tcW w:w="2184" w:type="dxa"/>
            <w:vMerge/>
            <w:tcBorders>
              <w:left w:val="single" w:sz="4" w:space="0" w:color="auto"/>
              <w:bottom w:val="single" w:sz="4" w:space="0" w:color="auto"/>
              <w:right w:val="single" w:sz="4" w:space="0" w:color="auto"/>
            </w:tcBorders>
            <w:vAlign w:val="center"/>
          </w:tcPr>
          <w:p w:rsidR="00760815" w:rsidRPr="00AD23D9" w:rsidRDefault="00760815" w:rsidP="00E176D6"/>
        </w:tc>
        <w:tc>
          <w:tcPr>
            <w:tcW w:w="2126" w:type="dxa"/>
            <w:tcBorders>
              <w:top w:val="single" w:sz="4" w:space="0" w:color="auto"/>
              <w:left w:val="single" w:sz="4" w:space="0" w:color="auto"/>
              <w:bottom w:val="single" w:sz="4" w:space="0" w:color="auto"/>
              <w:right w:val="single" w:sz="4" w:space="0" w:color="auto"/>
            </w:tcBorders>
          </w:tcPr>
          <w:p w:rsidR="00760815" w:rsidRPr="00AD23D9" w:rsidRDefault="00760815" w:rsidP="00A77098">
            <w:pPr>
              <w:widowControl w:val="0"/>
              <w:autoSpaceDE w:val="0"/>
              <w:autoSpaceDN w:val="0"/>
              <w:adjustRightInd w:val="0"/>
            </w:pPr>
            <w:r w:rsidRPr="00AD23D9">
              <w:rPr>
                <w:kern w:val="2"/>
                <w:lang w:eastAsia="en-US"/>
              </w:rPr>
              <w:t xml:space="preserve">отдел социально-экономического развития, торговли и бытового </w:t>
            </w:r>
            <w:proofErr w:type="spellStart"/>
            <w:proofErr w:type="gramStart"/>
            <w:r w:rsidRPr="00AD23D9">
              <w:rPr>
                <w:kern w:val="2"/>
                <w:lang w:eastAsia="en-US"/>
              </w:rPr>
              <w:t>обслужива-ния</w:t>
            </w:r>
            <w:proofErr w:type="spellEnd"/>
            <w:proofErr w:type="gramEnd"/>
            <w:r w:rsidRPr="00AD23D9">
              <w:rPr>
                <w:kern w:val="2"/>
                <w:lang w:eastAsia="en-US"/>
              </w:rPr>
              <w:t xml:space="preserve"> Администрации Миллеровского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760815" w:rsidRPr="00AD23D9" w:rsidRDefault="001450C2" w:rsidP="00A77098">
            <w:pPr>
              <w:widowControl w:val="0"/>
              <w:autoSpaceDE w:val="0"/>
              <w:autoSpaceDN w:val="0"/>
              <w:adjustRightInd w:val="0"/>
              <w:jc w:val="center"/>
            </w:pPr>
            <w:r>
              <w:t>1 200</w:t>
            </w:r>
            <w:r w:rsidR="00760815" w:rsidRPr="00AD23D9">
              <w:t>,0</w:t>
            </w:r>
          </w:p>
        </w:tc>
        <w:tc>
          <w:tcPr>
            <w:tcW w:w="851"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8"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851"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850"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851"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8"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8"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10"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r>
      <w:tr w:rsidR="00760815" w:rsidRPr="00AD23D9" w:rsidTr="00A77098">
        <w:trPr>
          <w:trHeight w:val="148"/>
        </w:trPr>
        <w:tc>
          <w:tcPr>
            <w:tcW w:w="2184" w:type="dxa"/>
            <w:tcBorders>
              <w:left w:val="single" w:sz="4" w:space="0" w:color="auto"/>
              <w:bottom w:val="single" w:sz="4" w:space="0" w:color="auto"/>
              <w:right w:val="single" w:sz="4" w:space="0" w:color="auto"/>
            </w:tcBorders>
            <w:vAlign w:val="center"/>
          </w:tcPr>
          <w:p w:rsidR="00760815" w:rsidRPr="00AD23D9" w:rsidRDefault="00760815" w:rsidP="00A77098">
            <w:r w:rsidRPr="00AD23D9">
              <w:t xml:space="preserve">Основное мероприятие 2.4 Финансовая поддержка субъектов малого и среднего предпринимательства </w:t>
            </w:r>
          </w:p>
          <w:p w:rsidR="00760815" w:rsidRPr="00AD23D9" w:rsidRDefault="00760815" w:rsidP="00A77098"/>
          <w:p w:rsidR="00760815" w:rsidRPr="00AD23D9" w:rsidRDefault="00760815" w:rsidP="00A77098"/>
        </w:tc>
        <w:tc>
          <w:tcPr>
            <w:tcW w:w="2126" w:type="dxa"/>
            <w:tcBorders>
              <w:top w:val="single" w:sz="4" w:space="0" w:color="auto"/>
              <w:left w:val="single" w:sz="4" w:space="0" w:color="auto"/>
              <w:bottom w:val="single" w:sz="4" w:space="0" w:color="auto"/>
              <w:right w:val="single" w:sz="4" w:space="0" w:color="auto"/>
            </w:tcBorders>
          </w:tcPr>
          <w:p w:rsidR="00760815" w:rsidRPr="00AD23D9" w:rsidRDefault="00760815" w:rsidP="00A77098">
            <w:pPr>
              <w:widowControl w:val="0"/>
              <w:autoSpaceDE w:val="0"/>
              <w:autoSpaceDN w:val="0"/>
              <w:adjustRightInd w:val="0"/>
            </w:pPr>
            <w:r w:rsidRPr="00AD23D9">
              <w:rPr>
                <w:kern w:val="2"/>
                <w:lang w:eastAsia="en-US"/>
              </w:rPr>
              <w:t xml:space="preserve">отдел социально-экономического развития, торговли и бытового </w:t>
            </w:r>
            <w:proofErr w:type="spellStart"/>
            <w:proofErr w:type="gramStart"/>
            <w:r w:rsidRPr="00AD23D9">
              <w:rPr>
                <w:kern w:val="2"/>
                <w:lang w:eastAsia="en-US"/>
              </w:rPr>
              <w:t>обслужива-ния</w:t>
            </w:r>
            <w:proofErr w:type="spellEnd"/>
            <w:proofErr w:type="gramEnd"/>
            <w:r w:rsidRPr="00AD23D9">
              <w:rPr>
                <w:kern w:val="2"/>
                <w:lang w:eastAsia="en-US"/>
              </w:rPr>
              <w:t xml:space="preserve"> Администрации Миллеровского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760815" w:rsidRPr="00AD23D9" w:rsidRDefault="001450C2" w:rsidP="00A77098">
            <w:pPr>
              <w:widowControl w:val="0"/>
              <w:autoSpaceDE w:val="0"/>
              <w:autoSpaceDN w:val="0"/>
              <w:adjustRightInd w:val="0"/>
              <w:jc w:val="center"/>
            </w:pPr>
            <w:r>
              <w:t>1 200</w:t>
            </w:r>
            <w:r w:rsidR="00760815" w:rsidRPr="00AD23D9">
              <w:t>,0</w:t>
            </w:r>
          </w:p>
        </w:tc>
        <w:tc>
          <w:tcPr>
            <w:tcW w:w="851"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8"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851"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850"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851"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8"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9"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08"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c>
          <w:tcPr>
            <w:tcW w:w="710" w:type="dxa"/>
            <w:tcBorders>
              <w:top w:val="single" w:sz="4" w:space="0" w:color="auto"/>
              <w:left w:val="single" w:sz="4" w:space="0" w:color="auto"/>
              <w:bottom w:val="single" w:sz="4" w:space="0" w:color="auto"/>
              <w:right w:val="single" w:sz="4" w:space="0" w:color="auto"/>
            </w:tcBorders>
            <w:vAlign w:val="center"/>
          </w:tcPr>
          <w:p w:rsidR="00760815" w:rsidRPr="00AD23D9" w:rsidRDefault="00760815" w:rsidP="00A77098">
            <w:pPr>
              <w:widowControl w:val="0"/>
              <w:autoSpaceDE w:val="0"/>
              <w:autoSpaceDN w:val="0"/>
              <w:adjustRightInd w:val="0"/>
              <w:jc w:val="center"/>
            </w:pPr>
            <w:r w:rsidRPr="00AD23D9">
              <w:t>100,0</w:t>
            </w:r>
          </w:p>
        </w:tc>
      </w:tr>
      <w:tr w:rsidR="00760815" w:rsidRPr="00AD23D9" w:rsidTr="00E63A9D">
        <w:trPr>
          <w:trHeight w:val="534"/>
        </w:trPr>
        <w:tc>
          <w:tcPr>
            <w:tcW w:w="2184" w:type="dxa"/>
            <w:vMerge w:val="restart"/>
            <w:tcBorders>
              <w:top w:val="single" w:sz="4" w:space="0" w:color="auto"/>
              <w:left w:val="single" w:sz="4" w:space="0" w:color="auto"/>
              <w:right w:val="single" w:sz="4" w:space="0" w:color="auto"/>
            </w:tcBorders>
          </w:tcPr>
          <w:p w:rsidR="00760815" w:rsidRPr="00AD23D9" w:rsidRDefault="00760815" w:rsidP="00E176D6">
            <w:pPr>
              <w:autoSpaceDE w:val="0"/>
              <w:autoSpaceDN w:val="0"/>
              <w:adjustRightInd w:val="0"/>
              <w:rPr>
                <w:kern w:val="2"/>
                <w:lang w:eastAsia="en-US"/>
              </w:rPr>
            </w:pPr>
            <w:r>
              <w:rPr>
                <w:kern w:val="2"/>
                <w:lang w:eastAsia="en-US"/>
              </w:rPr>
              <w:t>Подпрограмма 3</w:t>
            </w:r>
          </w:p>
          <w:p w:rsidR="00760815" w:rsidRPr="00AD23D9" w:rsidRDefault="00760815" w:rsidP="00AD23D9">
            <w:pPr>
              <w:autoSpaceDE w:val="0"/>
              <w:autoSpaceDN w:val="0"/>
              <w:adjustRightInd w:val="0"/>
              <w:rPr>
                <w:kern w:val="2"/>
                <w:lang w:eastAsia="en-US"/>
              </w:rPr>
            </w:pPr>
            <w:r w:rsidRPr="00AD23D9">
              <w:rPr>
                <w:kern w:val="2"/>
                <w:lang w:eastAsia="en-US"/>
              </w:rPr>
              <w:t xml:space="preserve">«Защита прав потребителей в </w:t>
            </w:r>
            <w:proofErr w:type="spellStart"/>
            <w:r w:rsidRPr="00AD23D9">
              <w:rPr>
                <w:kern w:val="2"/>
                <w:lang w:eastAsia="en-US"/>
              </w:rPr>
              <w:t>Миллеровском</w:t>
            </w:r>
            <w:proofErr w:type="spellEnd"/>
            <w:r w:rsidRPr="00AD23D9">
              <w:rPr>
                <w:kern w:val="2"/>
                <w:lang w:eastAsia="en-US"/>
              </w:rPr>
              <w:t xml:space="preserve"> районе»</w:t>
            </w:r>
          </w:p>
          <w:p w:rsidR="00760815" w:rsidRPr="00AD23D9" w:rsidRDefault="00760815" w:rsidP="00AD23D9">
            <w:pPr>
              <w:autoSpaceDE w:val="0"/>
              <w:autoSpaceDN w:val="0"/>
              <w:adjustRightInd w:val="0"/>
              <w:rPr>
                <w:kern w:val="2"/>
                <w:lang w:eastAsia="en-US"/>
              </w:rPr>
            </w:pPr>
          </w:p>
          <w:p w:rsidR="00760815" w:rsidRPr="00AD23D9" w:rsidRDefault="00760815" w:rsidP="00AD23D9">
            <w:pPr>
              <w:autoSpaceDE w:val="0"/>
              <w:autoSpaceDN w:val="0"/>
              <w:adjustRightInd w:val="0"/>
              <w:rPr>
                <w:kern w:val="2"/>
                <w:lang w:eastAsia="en-US"/>
              </w:rPr>
            </w:pPr>
          </w:p>
          <w:p w:rsidR="00760815" w:rsidRPr="00AD23D9" w:rsidRDefault="00760815" w:rsidP="00AD23D9">
            <w:pPr>
              <w:autoSpaceDE w:val="0"/>
              <w:autoSpaceDN w:val="0"/>
              <w:adjustRightInd w:val="0"/>
              <w:rPr>
                <w:kern w:val="2"/>
                <w:lang w:eastAsia="en-US"/>
              </w:rPr>
            </w:pPr>
          </w:p>
          <w:p w:rsidR="00760815" w:rsidRPr="00AD23D9" w:rsidRDefault="00760815" w:rsidP="00AD23D9">
            <w:pPr>
              <w:autoSpaceDE w:val="0"/>
              <w:autoSpaceDN w:val="0"/>
              <w:adjustRightInd w:val="0"/>
              <w:rPr>
                <w:kern w:val="2"/>
                <w:lang w:eastAsia="en-US"/>
              </w:rPr>
            </w:pPr>
          </w:p>
          <w:p w:rsidR="00760815" w:rsidRPr="00AD23D9" w:rsidRDefault="00760815" w:rsidP="00AD23D9">
            <w:pPr>
              <w:autoSpaceDE w:val="0"/>
              <w:autoSpaceDN w:val="0"/>
              <w:adjustRightInd w:val="0"/>
              <w:rPr>
                <w:kern w:val="2"/>
                <w:lang w:eastAsia="en-US"/>
              </w:rPr>
            </w:pPr>
          </w:p>
        </w:tc>
        <w:tc>
          <w:tcPr>
            <w:tcW w:w="2126"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autoSpaceDE w:val="0"/>
              <w:autoSpaceDN w:val="0"/>
              <w:adjustRightInd w:val="0"/>
              <w:spacing w:line="228" w:lineRule="auto"/>
              <w:rPr>
                <w:kern w:val="2"/>
                <w:lang w:eastAsia="en-US"/>
              </w:rPr>
            </w:pPr>
            <w:r w:rsidRPr="00AD23D9">
              <w:rPr>
                <w:kern w:val="2"/>
                <w:lang w:eastAsia="en-US"/>
              </w:rPr>
              <w:t>всего,</w:t>
            </w:r>
          </w:p>
          <w:p w:rsidR="00760815" w:rsidRPr="00AD23D9" w:rsidRDefault="00760815" w:rsidP="00E176D6">
            <w:pPr>
              <w:autoSpaceDE w:val="0"/>
              <w:autoSpaceDN w:val="0"/>
              <w:adjustRightInd w:val="0"/>
              <w:spacing w:line="228" w:lineRule="auto"/>
              <w:rPr>
                <w:kern w:val="2"/>
                <w:lang w:eastAsia="en-US"/>
              </w:rPr>
            </w:pPr>
            <w:r w:rsidRPr="00AD23D9">
              <w:rPr>
                <w:kern w:val="2"/>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ind w:right="-57"/>
              <w:jc w:val="center"/>
              <w:rPr>
                <w:spacing w:val="-10"/>
                <w:kern w:val="2"/>
              </w:rPr>
            </w:pPr>
            <w:r w:rsidRPr="00AD23D9">
              <w:rPr>
                <w:spacing w:val="-10"/>
                <w:kern w:val="2"/>
              </w:rPr>
              <w:t>3</w:t>
            </w:r>
            <w:r w:rsidR="001450C2">
              <w:rPr>
                <w:spacing w:val="-10"/>
                <w:kern w:val="2"/>
              </w:rPr>
              <w:t>6</w:t>
            </w:r>
            <w:r w:rsidRPr="00AD23D9">
              <w:rPr>
                <w:spacing w:val="-10"/>
                <w:kern w:val="2"/>
              </w:rPr>
              <w:t>,0</w:t>
            </w:r>
          </w:p>
        </w:tc>
        <w:tc>
          <w:tcPr>
            <w:tcW w:w="851"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708"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851"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ind w:right="-57"/>
              <w:jc w:val="center"/>
              <w:rPr>
                <w:spacing w:val="-10"/>
                <w:kern w:val="2"/>
              </w:rPr>
            </w:pPr>
            <w:r w:rsidRPr="00AD23D9">
              <w:rPr>
                <w:spacing w:val="-10"/>
                <w:kern w:val="2"/>
              </w:rPr>
              <w:t>3,0</w:t>
            </w:r>
          </w:p>
        </w:tc>
        <w:tc>
          <w:tcPr>
            <w:tcW w:w="850"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851"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70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708"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70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c>
          <w:tcPr>
            <w:tcW w:w="70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c>
          <w:tcPr>
            <w:tcW w:w="70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c>
          <w:tcPr>
            <w:tcW w:w="708"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c>
          <w:tcPr>
            <w:tcW w:w="710"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r>
      <w:tr w:rsidR="00760815" w:rsidRPr="00AD23D9" w:rsidTr="00E63A9D">
        <w:trPr>
          <w:trHeight w:val="1752"/>
        </w:trPr>
        <w:tc>
          <w:tcPr>
            <w:tcW w:w="2184" w:type="dxa"/>
            <w:vMerge/>
            <w:tcBorders>
              <w:left w:val="single" w:sz="4" w:space="0" w:color="auto"/>
              <w:bottom w:val="single" w:sz="4" w:space="0" w:color="auto"/>
              <w:right w:val="single" w:sz="4" w:space="0" w:color="auto"/>
            </w:tcBorders>
          </w:tcPr>
          <w:p w:rsidR="00760815" w:rsidRPr="00AD23D9" w:rsidRDefault="00760815" w:rsidP="00E176D6">
            <w:pPr>
              <w:autoSpaceDE w:val="0"/>
              <w:autoSpaceDN w:val="0"/>
              <w:adjustRightInd w:val="0"/>
              <w:rPr>
                <w:kern w:val="2"/>
                <w:lang w:eastAsia="en-US"/>
              </w:rPr>
            </w:pPr>
          </w:p>
        </w:tc>
        <w:tc>
          <w:tcPr>
            <w:tcW w:w="2126"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autoSpaceDE w:val="0"/>
              <w:autoSpaceDN w:val="0"/>
              <w:adjustRightInd w:val="0"/>
              <w:spacing w:line="228" w:lineRule="auto"/>
              <w:rPr>
                <w:kern w:val="2"/>
                <w:lang w:eastAsia="en-US"/>
              </w:rPr>
            </w:pPr>
            <w:r w:rsidRPr="00AD23D9">
              <w:rPr>
                <w:kern w:val="2"/>
                <w:lang w:eastAsia="en-US"/>
              </w:rPr>
              <w:t xml:space="preserve">отдел социально-экономического развития, торговли и бытового </w:t>
            </w:r>
            <w:proofErr w:type="spellStart"/>
            <w:proofErr w:type="gramStart"/>
            <w:r w:rsidRPr="00AD23D9">
              <w:rPr>
                <w:kern w:val="2"/>
                <w:lang w:eastAsia="en-US"/>
              </w:rPr>
              <w:t>обслужива-ния</w:t>
            </w:r>
            <w:proofErr w:type="spellEnd"/>
            <w:proofErr w:type="gramEnd"/>
            <w:r w:rsidRPr="00AD23D9">
              <w:rPr>
                <w:kern w:val="2"/>
                <w:lang w:eastAsia="en-US"/>
              </w:rPr>
              <w:t xml:space="preserve"> Администрации Миллеровского района</w:t>
            </w:r>
          </w:p>
        </w:tc>
        <w:tc>
          <w:tcPr>
            <w:tcW w:w="155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ind w:right="-57"/>
              <w:jc w:val="center"/>
              <w:rPr>
                <w:spacing w:val="-10"/>
                <w:kern w:val="2"/>
              </w:rPr>
            </w:pPr>
            <w:r w:rsidRPr="00AD23D9">
              <w:rPr>
                <w:spacing w:val="-10"/>
                <w:kern w:val="2"/>
              </w:rPr>
              <w:t>3</w:t>
            </w:r>
            <w:r w:rsidR="001450C2">
              <w:rPr>
                <w:spacing w:val="-10"/>
                <w:kern w:val="2"/>
              </w:rPr>
              <w:t>6</w:t>
            </w:r>
            <w:r w:rsidRPr="00AD23D9">
              <w:rPr>
                <w:spacing w:val="-10"/>
                <w:kern w:val="2"/>
              </w:rPr>
              <w:t>,0</w:t>
            </w:r>
          </w:p>
        </w:tc>
        <w:tc>
          <w:tcPr>
            <w:tcW w:w="851"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708"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851"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ind w:right="-57"/>
              <w:jc w:val="center"/>
              <w:rPr>
                <w:spacing w:val="-10"/>
                <w:kern w:val="2"/>
              </w:rPr>
            </w:pPr>
            <w:r w:rsidRPr="00AD23D9">
              <w:rPr>
                <w:spacing w:val="-10"/>
                <w:kern w:val="2"/>
              </w:rPr>
              <w:t>3,0</w:t>
            </w:r>
          </w:p>
        </w:tc>
        <w:tc>
          <w:tcPr>
            <w:tcW w:w="850"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851"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70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708"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70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c>
          <w:tcPr>
            <w:tcW w:w="70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c>
          <w:tcPr>
            <w:tcW w:w="70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c>
          <w:tcPr>
            <w:tcW w:w="708"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c>
          <w:tcPr>
            <w:tcW w:w="710"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r>
      <w:tr w:rsidR="00760815" w:rsidRPr="00AD23D9" w:rsidTr="00E63A9D">
        <w:trPr>
          <w:trHeight w:val="148"/>
        </w:trPr>
        <w:tc>
          <w:tcPr>
            <w:tcW w:w="2184"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autoSpaceDE w:val="0"/>
              <w:autoSpaceDN w:val="0"/>
              <w:adjustRightInd w:val="0"/>
              <w:rPr>
                <w:kern w:val="2"/>
                <w:lang w:eastAsia="en-US"/>
              </w:rPr>
            </w:pPr>
            <w:r w:rsidRPr="00AD23D9">
              <w:rPr>
                <w:kern w:val="2"/>
                <w:lang w:eastAsia="en-US"/>
              </w:rPr>
              <w:t xml:space="preserve">Основное </w:t>
            </w:r>
            <w:proofErr w:type="spellStart"/>
            <w:r w:rsidRPr="00AD23D9">
              <w:rPr>
                <w:kern w:val="2"/>
                <w:lang w:eastAsia="en-US"/>
              </w:rPr>
              <w:t>меро</w:t>
            </w:r>
            <w:proofErr w:type="spellEnd"/>
            <w:r w:rsidRPr="00AD23D9">
              <w:rPr>
                <w:kern w:val="2"/>
                <w:lang w:eastAsia="en-US"/>
              </w:rPr>
              <w:t>-</w:t>
            </w:r>
          </w:p>
          <w:p w:rsidR="00760815" w:rsidRPr="00AD23D9" w:rsidRDefault="00760815" w:rsidP="00E176D6">
            <w:pPr>
              <w:autoSpaceDE w:val="0"/>
              <w:autoSpaceDN w:val="0"/>
              <w:adjustRightInd w:val="0"/>
              <w:rPr>
                <w:kern w:val="2"/>
                <w:lang w:eastAsia="en-US"/>
              </w:rPr>
            </w:pPr>
            <w:r w:rsidRPr="00AD23D9">
              <w:rPr>
                <w:kern w:val="2"/>
                <w:lang w:eastAsia="en-US"/>
              </w:rPr>
              <w:t xml:space="preserve">приятие 5.1. </w:t>
            </w:r>
          </w:p>
          <w:p w:rsidR="00760815" w:rsidRPr="00AD23D9" w:rsidRDefault="00760815" w:rsidP="00E176D6">
            <w:pPr>
              <w:autoSpaceDE w:val="0"/>
              <w:autoSpaceDN w:val="0"/>
              <w:adjustRightInd w:val="0"/>
              <w:rPr>
                <w:kern w:val="2"/>
                <w:lang w:eastAsia="en-US"/>
              </w:rPr>
            </w:pPr>
            <w:r w:rsidRPr="00AD23D9">
              <w:rPr>
                <w:kern w:val="2"/>
                <w:lang w:eastAsia="en-US"/>
              </w:rPr>
              <w:t xml:space="preserve">Укрепление </w:t>
            </w:r>
            <w:r w:rsidRPr="00AD23D9">
              <w:rPr>
                <w:kern w:val="2"/>
                <w:lang w:eastAsia="en-US"/>
              </w:rPr>
              <w:lastRenderedPageBreak/>
              <w:t>региональной системы защиты прав потребителей</w:t>
            </w:r>
          </w:p>
        </w:tc>
        <w:tc>
          <w:tcPr>
            <w:tcW w:w="2126"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autoSpaceDE w:val="0"/>
              <w:autoSpaceDN w:val="0"/>
              <w:adjustRightInd w:val="0"/>
              <w:rPr>
                <w:kern w:val="2"/>
                <w:lang w:eastAsia="en-US"/>
              </w:rPr>
            </w:pPr>
            <w:r w:rsidRPr="00AD23D9">
              <w:rPr>
                <w:kern w:val="2"/>
                <w:lang w:eastAsia="en-US"/>
              </w:rPr>
              <w:lastRenderedPageBreak/>
              <w:t xml:space="preserve">отдел социально-экономического развития, торговли и </w:t>
            </w:r>
            <w:r w:rsidRPr="00AD23D9">
              <w:rPr>
                <w:kern w:val="2"/>
                <w:lang w:eastAsia="en-US"/>
              </w:rPr>
              <w:lastRenderedPageBreak/>
              <w:t xml:space="preserve">бытового </w:t>
            </w:r>
            <w:proofErr w:type="spellStart"/>
            <w:proofErr w:type="gramStart"/>
            <w:r w:rsidRPr="00AD23D9">
              <w:rPr>
                <w:kern w:val="2"/>
                <w:lang w:eastAsia="en-US"/>
              </w:rPr>
              <w:t>обслужива-ния</w:t>
            </w:r>
            <w:proofErr w:type="spellEnd"/>
            <w:proofErr w:type="gramEnd"/>
            <w:r w:rsidRPr="00AD23D9">
              <w:rPr>
                <w:kern w:val="2"/>
                <w:lang w:eastAsia="en-US"/>
              </w:rPr>
              <w:t xml:space="preserve"> Администрации Миллеровского района</w:t>
            </w:r>
          </w:p>
        </w:tc>
        <w:tc>
          <w:tcPr>
            <w:tcW w:w="155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ind w:right="-57"/>
              <w:jc w:val="center"/>
              <w:rPr>
                <w:spacing w:val="-10"/>
                <w:kern w:val="2"/>
              </w:rPr>
            </w:pPr>
            <w:r w:rsidRPr="00AD23D9">
              <w:rPr>
                <w:spacing w:val="-10"/>
                <w:kern w:val="2"/>
              </w:rPr>
              <w:lastRenderedPageBreak/>
              <w:t>3</w:t>
            </w:r>
            <w:r w:rsidR="001450C2">
              <w:rPr>
                <w:spacing w:val="-10"/>
                <w:kern w:val="2"/>
              </w:rPr>
              <w:t>6</w:t>
            </w:r>
            <w:r w:rsidRPr="00AD23D9">
              <w:rPr>
                <w:spacing w:val="-10"/>
                <w:kern w:val="2"/>
              </w:rPr>
              <w:t>,0</w:t>
            </w:r>
          </w:p>
        </w:tc>
        <w:tc>
          <w:tcPr>
            <w:tcW w:w="851"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708"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851"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ind w:right="-57"/>
              <w:jc w:val="center"/>
              <w:rPr>
                <w:spacing w:val="-10"/>
                <w:kern w:val="2"/>
              </w:rPr>
            </w:pPr>
            <w:r w:rsidRPr="00AD23D9">
              <w:rPr>
                <w:spacing w:val="-10"/>
                <w:kern w:val="2"/>
              </w:rPr>
              <w:t>3,0</w:t>
            </w:r>
          </w:p>
        </w:tc>
        <w:tc>
          <w:tcPr>
            <w:tcW w:w="850"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851"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70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708"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rPr>
                <w:spacing w:val="-10"/>
                <w:kern w:val="2"/>
              </w:rPr>
            </w:pPr>
            <w:r w:rsidRPr="00AD23D9">
              <w:rPr>
                <w:spacing w:val="-10"/>
                <w:kern w:val="2"/>
              </w:rPr>
              <w:t>3,0</w:t>
            </w:r>
          </w:p>
        </w:tc>
        <w:tc>
          <w:tcPr>
            <w:tcW w:w="70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c>
          <w:tcPr>
            <w:tcW w:w="70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c>
          <w:tcPr>
            <w:tcW w:w="709"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c>
          <w:tcPr>
            <w:tcW w:w="708"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c>
          <w:tcPr>
            <w:tcW w:w="710" w:type="dxa"/>
            <w:tcBorders>
              <w:top w:val="single" w:sz="4" w:space="0" w:color="auto"/>
              <w:left w:val="single" w:sz="4" w:space="0" w:color="auto"/>
              <w:bottom w:val="single" w:sz="4" w:space="0" w:color="auto"/>
              <w:right w:val="single" w:sz="4" w:space="0" w:color="auto"/>
            </w:tcBorders>
          </w:tcPr>
          <w:p w:rsidR="00760815" w:rsidRPr="00AD23D9" w:rsidRDefault="00760815" w:rsidP="00E176D6">
            <w:pPr>
              <w:jc w:val="center"/>
            </w:pPr>
            <w:r w:rsidRPr="00AD23D9">
              <w:rPr>
                <w:spacing w:val="-10"/>
                <w:kern w:val="2"/>
              </w:rPr>
              <w:t>3,0</w:t>
            </w:r>
          </w:p>
        </w:tc>
      </w:tr>
    </w:tbl>
    <w:p w:rsidR="00F10A8B" w:rsidRPr="00BA7FAF" w:rsidRDefault="00F10A8B" w:rsidP="00F10A8B">
      <w:pPr>
        <w:autoSpaceDE w:val="0"/>
        <w:autoSpaceDN w:val="0"/>
        <w:adjustRightInd w:val="0"/>
        <w:rPr>
          <w:kern w:val="2"/>
          <w:sz w:val="28"/>
          <w:szCs w:val="28"/>
        </w:rPr>
      </w:pPr>
    </w:p>
    <w:p w:rsidR="00F10A8B" w:rsidRPr="00BA7FAF" w:rsidRDefault="00F10A8B" w:rsidP="00F10A8B">
      <w:pPr>
        <w:ind w:firstLine="709"/>
        <w:jc w:val="both"/>
        <w:rPr>
          <w:sz w:val="2"/>
          <w:szCs w:val="2"/>
        </w:rPr>
      </w:pPr>
    </w:p>
    <w:p w:rsidR="00F10A8B" w:rsidRPr="00BA7FAF" w:rsidRDefault="00F10A8B" w:rsidP="00F10A8B">
      <w:pPr>
        <w:ind w:firstLine="709"/>
        <w:jc w:val="both"/>
        <w:rPr>
          <w:sz w:val="2"/>
          <w:szCs w:val="2"/>
        </w:rPr>
      </w:pPr>
    </w:p>
    <w:p w:rsidR="00F10A8B" w:rsidRPr="00BA7FAF" w:rsidRDefault="00F10A8B" w:rsidP="00F10A8B">
      <w:pPr>
        <w:autoSpaceDE w:val="0"/>
        <w:autoSpaceDN w:val="0"/>
        <w:adjustRightInd w:val="0"/>
        <w:ind w:firstLine="709"/>
        <w:jc w:val="both"/>
        <w:rPr>
          <w:kern w:val="2"/>
          <w:sz w:val="28"/>
          <w:szCs w:val="28"/>
        </w:rPr>
      </w:pPr>
    </w:p>
    <w:p w:rsidR="00F10A8B" w:rsidRPr="00BA7FAF" w:rsidRDefault="00F10A8B" w:rsidP="00F10A8B">
      <w:pPr>
        <w:autoSpaceDE w:val="0"/>
        <w:autoSpaceDN w:val="0"/>
        <w:adjustRightInd w:val="0"/>
        <w:jc w:val="both"/>
        <w:rPr>
          <w:kern w:val="2"/>
          <w:sz w:val="28"/>
          <w:szCs w:val="28"/>
        </w:rPr>
      </w:pPr>
    </w:p>
    <w:p w:rsidR="00354A83" w:rsidRPr="00BA7FAF" w:rsidRDefault="00760815" w:rsidP="00354A83">
      <w:pPr>
        <w:pageBreakBefore/>
        <w:autoSpaceDE w:val="0"/>
        <w:autoSpaceDN w:val="0"/>
        <w:adjustRightInd w:val="0"/>
        <w:spacing w:line="216" w:lineRule="auto"/>
        <w:contextualSpacing/>
        <w:jc w:val="right"/>
        <w:rPr>
          <w:kern w:val="2"/>
          <w:sz w:val="28"/>
          <w:szCs w:val="28"/>
        </w:rPr>
      </w:pPr>
      <w:r>
        <w:rPr>
          <w:kern w:val="2"/>
          <w:sz w:val="28"/>
          <w:szCs w:val="28"/>
        </w:rPr>
        <w:lastRenderedPageBreak/>
        <w:t>Приложение № 4</w:t>
      </w:r>
    </w:p>
    <w:p w:rsidR="00354A83" w:rsidRPr="00BA7FAF" w:rsidRDefault="00354A83" w:rsidP="00354A83">
      <w:pPr>
        <w:autoSpaceDE w:val="0"/>
        <w:autoSpaceDN w:val="0"/>
        <w:adjustRightInd w:val="0"/>
        <w:spacing w:line="216" w:lineRule="auto"/>
        <w:ind w:left="10773"/>
        <w:contextualSpacing/>
        <w:jc w:val="right"/>
        <w:rPr>
          <w:kern w:val="2"/>
          <w:sz w:val="28"/>
          <w:szCs w:val="28"/>
        </w:rPr>
      </w:pPr>
      <w:r>
        <w:rPr>
          <w:kern w:val="2"/>
          <w:sz w:val="28"/>
          <w:szCs w:val="28"/>
        </w:rPr>
        <w:t>к муниципальной</w:t>
      </w:r>
      <w:r w:rsidRPr="00BA7FAF">
        <w:rPr>
          <w:kern w:val="2"/>
          <w:sz w:val="28"/>
          <w:szCs w:val="28"/>
        </w:rPr>
        <w:t xml:space="preserve"> программе </w:t>
      </w:r>
      <w:r>
        <w:rPr>
          <w:kern w:val="2"/>
          <w:sz w:val="28"/>
          <w:szCs w:val="28"/>
        </w:rPr>
        <w:t>Миллеровского района</w:t>
      </w:r>
    </w:p>
    <w:p w:rsidR="00354A83" w:rsidRPr="00BA7FAF" w:rsidRDefault="00354A83" w:rsidP="00354A83">
      <w:pPr>
        <w:autoSpaceDE w:val="0"/>
        <w:autoSpaceDN w:val="0"/>
        <w:adjustRightInd w:val="0"/>
        <w:spacing w:line="216" w:lineRule="auto"/>
        <w:ind w:left="10773"/>
        <w:contextualSpacing/>
        <w:jc w:val="right"/>
        <w:rPr>
          <w:kern w:val="2"/>
          <w:sz w:val="28"/>
          <w:szCs w:val="28"/>
        </w:rPr>
      </w:pPr>
      <w:r>
        <w:rPr>
          <w:kern w:val="2"/>
          <w:sz w:val="28"/>
          <w:szCs w:val="28"/>
        </w:rPr>
        <w:t>«Экономическое развитие</w:t>
      </w:r>
      <w:r w:rsidRPr="00BA7FAF">
        <w:rPr>
          <w:kern w:val="2"/>
          <w:sz w:val="28"/>
          <w:szCs w:val="28"/>
        </w:rPr>
        <w:t>»</w:t>
      </w:r>
    </w:p>
    <w:p w:rsidR="00354A83" w:rsidRPr="00BA7FAF" w:rsidRDefault="00354A83" w:rsidP="00354A83">
      <w:pPr>
        <w:autoSpaceDE w:val="0"/>
        <w:autoSpaceDN w:val="0"/>
        <w:adjustRightInd w:val="0"/>
        <w:jc w:val="center"/>
        <w:rPr>
          <w:rFonts w:eastAsia="Calibri"/>
          <w:kern w:val="2"/>
          <w:sz w:val="28"/>
          <w:szCs w:val="28"/>
          <w:lang w:eastAsia="en-US"/>
        </w:rPr>
      </w:pPr>
    </w:p>
    <w:p w:rsidR="00354A83" w:rsidRPr="00BA7FAF" w:rsidRDefault="00354A83" w:rsidP="00354A83">
      <w:pPr>
        <w:autoSpaceDE w:val="0"/>
        <w:autoSpaceDN w:val="0"/>
        <w:adjustRightInd w:val="0"/>
        <w:jc w:val="center"/>
        <w:rPr>
          <w:rFonts w:eastAsia="Calibri"/>
          <w:kern w:val="2"/>
          <w:sz w:val="28"/>
          <w:szCs w:val="28"/>
          <w:lang w:eastAsia="en-US"/>
        </w:rPr>
      </w:pPr>
      <w:r w:rsidRPr="00BA7FAF">
        <w:rPr>
          <w:rFonts w:eastAsia="Calibri"/>
          <w:kern w:val="2"/>
          <w:sz w:val="28"/>
          <w:szCs w:val="28"/>
          <w:lang w:eastAsia="en-US"/>
        </w:rPr>
        <w:t>РАСХОДЫ</w:t>
      </w:r>
    </w:p>
    <w:p w:rsidR="00354A83" w:rsidRPr="00BA7FAF" w:rsidRDefault="00354A83" w:rsidP="00354A83">
      <w:pPr>
        <w:autoSpaceDE w:val="0"/>
        <w:autoSpaceDN w:val="0"/>
        <w:adjustRightInd w:val="0"/>
        <w:jc w:val="center"/>
        <w:rPr>
          <w:rFonts w:eastAsia="Calibri"/>
          <w:kern w:val="2"/>
          <w:sz w:val="28"/>
          <w:szCs w:val="28"/>
          <w:lang w:eastAsia="en-US"/>
        </w:rPr>
      </w:pPr>
      <w:r>
        <w:rPr>
          <w:rFonts w:eastAsia="Calibri"/>
          <w:kern w:val="2"/>
          <w:sz w:val="28"/>
          <w:szCs w:val="28"/>
          <w:lang w:eastAsia="en-US"/>
        </w:rPr>
        <w:t>на реализацию муниципальной</w:t>
      </w:r>
      <w:r w:rsidRPr="00BA7FAF">
        <w:rPr>
          <w:rFonts w:eastAsia="Calibri"/>
          <w:kern w:val="2"/>
          <w:sz w:val="28"/>
          <w:szCs w:val="28"/>
          <w:lang w:eastAsia="en-US"/>
        </w:rPr>
        <w:t xml:space="preserve"> программы </w:t>
      </w:r>
    </w:p>
    <w:p w:rsidR="00354A83" w:rsidRPr="00BA7FAF" w:rsidRDefault="00354A83" w:rsidP="00354A83">
      <w:pPr>
        <w:autoSpaceDE w:val="0"/>
        <w:autoSpaceDN w:val="0"/>
        <w:adjustRightInd w:val="0"/>
        <w:jc w:val="center"/>
        <w:rPr>
          <w:rFonts w:eastAsia="Calibri"/>
          <w:kern w:val="2"/>
          <w:sz w:val="28"/>
          <w:szCs w:val="28"/>
          <w:lang w:eastAsia="en-US"/>
        </w:rPr>
      </w:pPr>
      <w:r>
        <w:rPr>
          <w:rFonts w:eastAsia="Calibri"/>
          <w:kern w:val="2"/>
          <w:sz w:val="28"/>
          <w:szCs w:val="28"/>
          <w:lang w:eastAsia="en-US"/>
        </w:rPr>
        <w:t>Миллеровского района</w:t>
      </w:r>
      <w:r w:rsidRPr="00BA7FAF">
        <w:rPr>
          <w:rFonts w:eastAsia="Calibri"/>
          <w:kern w:val="2"/>
          <w:sz w:val="28"/>
          <w:szCs w:val="28"/>
          <w:lang w:eastAsia="en-US"/>
        </w:rPr>
        <w:t xml:space="preserve"> «Экономическое развитие»</w:t>
      </w:r>
    </w:p>
    <w:p w:rsidR="00354A83" w:rsidRPr="00BA7FAF" w:rsidRDefault="00354A83" w:rsidP="00354A83">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23"/>
        <w:gridCol w:w="2131"/>
        <w:gridCol w:w="1141"/>
        <w:gridCol w:w="832"/>
        <w:gridCol w:w="851"/>
        <w:gridCol w:w="850"/>
        <w:gridCol w:w="851"/>
        <w:gridCol w:w="850"/>
        <w:gridCol w:w="851"/>
        <w:gridCol w:w="850"/>
        <w:gridCol w:w="709"/>
        <w:gridCol w:w="851"/>
        <w:gridCol w:w="850"/>
        <w:gridCol w:w="851"/>
        <w:gridCol w:w="878"/>
      </w:tblGrid>
      <w:tr w:rsidR="00354A83" w:rsidRPr="00BA7FAF" w:rsidTr="001D5BB3">
        <w:trPr>
          <w:tblHeader/>
        </w:trPr>
        <w:tc>
          <w:tcPr>
            <w:tcW w:w="1623" w:type="dxa"/>
            <w:vMerge w:val="restart"/>
          </w:tcPr>
          <w:p w:rsidR="00354A83" w:rsidRPr="00BA7FAF" w:rsidRDefault="00354A83" w:rsidP="00E176D6">
            <w:pPr>
              <w:autoSpaceDE w:val="0"/>
              <w:autoSpaceDN w:val="0"/>
              <w:adjustRightInd w:val="0"/>
              <w:jc w:val="center"/>
              <w:rPr>
                <w:kern w:val="2"/>
                <w:lang w:eastAsia="en-US"/>
              </w:rPr>
            </w:pPr>
            <w:r w:rsidRPr="00BA7FAF">
              <w:rPr>
                <w:kern w:val="2"/>
                <w:lang w:eastAsia="en-US"/>
              </w:rPr>
              <w:t xml:space="preserve">Наименование </w:t>
            </w:r>
          </w:p>
          <w:p w:rsidR="00354A83" w:rsidRPr="00BA7FAF" w:rsidRDefault="001D5BB3" w:rsidP="00E176D6">
            <w:pPr>
              <w:autoSpaceDE w:val="0"/>
              <w:autoSpaceDN w:val="0"/>
              <w:adjustRightInd w:val="0"/>
              <w:jc w:val="center"/>
              <w:rPr>
                <w:kern w:val="2"/>
                <w:lang w:eastAsia="en-US"/>
              </w:rPr>
            </w:pPr>
            <w:r>
              <w:rPr>
                <w:kern w:val="2"/>
                <w:lang w:eastAsia="en-US"/>
              </w:rPr>
              <w:t>м</w:t>
            </w:r>
            <w:r w:rsidR="00354A83">
              <w:rPr>
                <w:kern w:val="2"/>
                <w:lang w:eastAsia="en-US"/>
              </w:rPr>
              <w:t xml:space="preserve">униципальной </w:t>
            </w:r>
            <w:r w:rsidR="00354A83" w:rsidRPr="00BA7FAF">
              <w:rPr>
                <w:kern w:val="2"/>
                <w:lang w:eastAsia="en-US"/>
              </w:rPr>
              <w:t>программы, номер и наименование подпрограммы</w:t>
            </w:r>
          </w:p>
        </w:tc>
        <w:tc>
          <w:tcPr>
            <w:tcW w:w="2131" w:type="dxa"/>
            <w:vMerge w:val="restart"/>
          </w:tcPr>
          <w:p w:rsidR="00354A83" w:rsidRPr="00BA7FAF" w:rsidRDefault="00354A83" w:rsidP="00E176D6">
            <w:pPr>
              <w:autoSpaceDE w:val="0"/>
              <w:autoSpaceDN w:val="0"/>
              <w:adjustRightInd w:val="0"/>
              <w:jc w:val="center"/>
              <w:rPr>
                <w:kern w:val="2"/>
                <w:lang w:eastAsia="en-US"/>
              </w:rPr>
            </w:pPr>
            <w:r w:rsidRPr="00BA7FAF">
              <w:rPr>
                <w:kern w:val="2"/>
                <w:lang w:eastAsia="en-US"/>
              </w:rPr>
              <w:t>Источник</w:t>
            </w:r>
          </w:p>
          <w:p w:rsidR="00354A83" w:rsidRPr="00BA7FAF" w:rsidRDefault="00354A83" w:rsidP="00E176D6">
            <w:pPr>
              <w:autoSpaceDE w:val="0"/>
              <w:autoSpaceDN w:val="0"/>
              <w:adjustRightInd w:val="0"/>
              <w:jc w:val="center"/>
              <w:rPr>
                <w:kern w:val="2"/>
                <w:lang w:eastAsia="en-US"/>
              </w:rPr>
            </w:pPr>
            <w:r w:rsidRPr="00BA7FAF">
              <w:rPr>
                <w:kern w:val="2"/>
                <w:lang w:eastAsia="en-US"/>
              </w:rPr>
              <w:t>финансирования</w:t>
            </w:r>
          </w:p>
        </w:tc>
        <w:tc>
          <w:tcPr>
            <w:tcW w:w="1141" w:type="dxa"/>
            <w:vMerge w:val="restart"/>
          </w:tcPr>
          <w:p w:rsidR="00354A83" w:rsidRPr="00BA7FAF" w:rsidRDefault="00354A83" w:rsidP="00E176D6">
            <w:pPr>
              <w:jc w:val="center"/>
              <w:rPr>
                <w:kern w:val="2"/>
              </w:rPr>
            </w:pPr>
            <w:r w:rsidRPr="00BA7FAF">
              <w:rPr>
                <w:kern w:val="2"/>
              </w:rPr>
              <w:t xml:space="preserve">Объем расходов, всего </w:t>
            </w:r>
          </w:p>
          <w:p w:rsidR="00354A83" w:rsidRPr="00BA7FAF" w:rsidRDefault="00354A83" w:rsidP="00E176D6">
            <w:pPr>
              <w:autoSpaceDE w:val="0"/>
              <w:autoSpaceDN w:val="0"/>
              <w:adjustRightInd w:val="0"/>
              <w:jc w:val="center"/>
              <w:rPr>
                <w:spacing w:val="-10"/>
                <w:kern w:val="2"/>
                <w:lang w:eastAsia="en-US"/>
              </w:rPr>
            </w:pPr>
            <w:r w:rsidRPr="00BA7FAF">
              <w:rPr>
                <w:kern w:val="2"/>
              </w:rPr>
              <w:t>(тыс. рублей)*</w:t>
            </w:r>
          </w:p>
        </w:tc>
        <w:tc>
          <w:tcPr>
            <w:tcW w:w="10074" w:type="dxa"/>
            <w:gridSpan w:val="12"/>
          </w:tcPr>
          <w:p w:rsidR="00354A83" w:rsidRPr="00BA7FAF" w:rsidRDefault="00354A83" w:rsidP="00E176D6">
            <w:pPr>
              <w:jc w:val="center"/>
              <w:rPr>
                <w:kern w:val="2"/>
              </w:rPr>
            </w:pPr>
            <w:r w:rsidRPr="00BA7FAF">
              <w:rPr>
                <w:kern w:val="2"/>
              </w:rPr>
              <w:t>В том числе по годам реализации</w:t>
            </w:r>
          </w:p>
          <w:p w:rsidR="00354A83" w:rsidRPr="00BA7FAF" w:rsidRDefault="001D5BB3" w:rsidP="00E176D6">
            <w:pPr>
              <w:autoSpaceDE w:val="0"/>
              <w:autoSpaceDN w:val="0"/>
              <w:adjustRightInd w:val="0"/>
              <w:jc w:val="center"/>
              <w:rPr>
                <w:spacing w:val="-10"/>
                <w:kern w:val="2"/>
                <w:lang w:eastAsia="en-US"/>
              </w:rPr>
            </w:pPr>
            <w:r>
              <w:rPr>
                <w:kern w:val="2"/>
              </w:rPr>
              <w:t>м</w:t>
            </w:r>
            <w:r w:rsidR="00354A83">
              <w:rPr>
                <w:kern w:val="2"/>
              </w:rPr>
              <w:t xml:space="preserve">униципальной </w:t>
            </w:r>
            <w:r w:rsidR="00354A83" w:rsidRPr="00BA7FAF">
              <w:rPr>
                <w:kern w:val="2"/>
              </w:rPr>
              <w:t>программы (тыс. рублей)*</w:t>
            </w:r>
          </w:p>
        </w:tc>
      </w:tr>
      <w:tr w:rsidR="00354A83" w:rsidRPr="00BA7FAF" w:rsidTr="006C3CE5">
        <w:trPr>
          <w:tblHeader/>
        </w:trPr>
        <w:tc>
          <w:tcPr>
            <w:tcW w:w="1623" w:type="dxa"/>
            <w:vMerge/>
          </w:tcPr>
          <w:p w:rsidR="00354A83" w:rsidRPr="00BA7FAF" w:rsidRDefault="00354A83" w:rsidP="00E176D6">
            <w:pPr>
              <w:autoSpaceDE w:val="0"/>
              <w:autoSpaceDN w:val="0"/>
              <w:adjustRightInd w:val="0"/>
              <w:jc w:val="center"/>
              <w:rPr>
                <w:kern w:val="2"/>
                <w:lang w:eastAsia="en-US"/>
              </w:rPr>
            </w:pPr>
          </w:p>
        </w:tc>
        <w:tc>
          <w:tcPr>
            <w:tcW w:w="2131" w:type="dxa"/>
            <w:vMerge/>
          </w:tcPr>
          <w:p w:rsidR="00354A83" w:rsidRPr="00BA7FAF" w:rsidRDefault="00354A83" w:rsidP="00E176D6">
            <w:pPr>
              <w:autoSpaceDE w:val="0"/>
              <w:autoSpaceDN w:val="0"/>
              <w:adjustRightInd w:val="0"/>
              <w:jc w:val="center"/>
              <w:rPr>
                <w:kern w:val="2"/>
                <w:lang w:eastAsia="en-US"/>
              </w:rPr>
            </w:pPr>
          </w:p>
        </w:tc>
        <w:tc>
          <w:tcPr>
            <w:tcW w:w="1141" w:type="dxa"/>
            <w:vMerge/>
          </w:tcPr>
          <w:p w:rsidR="00354A83" w:rsidRPr="00BA7FAF" w:rsidRDefault="00354A83" w:rsidP="00E176D6">
            <w:pPr>
              <w:autoSpaceDE w:val="0"/>
              <w:autoSpaceDN w:val="0"/>
              <w:adjustRightInd w:val="0"/>
              <w:jc w:val="center"/>
              <w:rPr>
                <w:spacing w:val="-10"/>
                <w:kern w:val="2"/>
                <w:lang w:eastAsia="en-US"/>
              </w:rPr>
            </w:pPr>
          </w:p>
        </w:tc>
        <w:tc>
          <w:tcPr>
            <w:tcW w:w="832" w:type="dxa"/>
          </w:tcPr>
          <w:p w:rsidR="00354A83" w:rsidRPr="00BA7FAF" w:rsidRDefault="00354A83" w:rsidP="00E176D6">
            <w:pPr>
              <w:autoSpaceDE w:val="0"/>
              <w:autoSpaceDN w:val="0"/>
              <w:adjustRightInd w:val="0"/>
              <w:jc w:val="center"/>
              <w:rPr>
                <w:kern w:val="2"/>
                <w:lang w:eastAsia="en-US"/>
              </w:rPr>
            </w:pPr>
            <w:r w:rsidRPr="00BA7FAF">
              <w:rPr>
                <w:kern w:val="2"/>
                <w:lang w:eastAsia="en-US"/>
              </w:rPr>
              <w:t>2019</w:t>
            </w:r>
          </w:p>
        </w:tc>
        <w:tc>
          <w:tcPr>
            <w:tcW w:w="851" w:type="dxa"/>
          </w:tcPr>
          <w:p w:rsidR="00354A83" w:rsidRPr="00BA7FAF" w:rsidRDefault="00354A83" w:rsidP="00E176D6">
            <w:pPr>
              <w:autoSpaceDE w:val="0"/>
              <w:autoSpaceDN w:val="0"/>
              <w:adjustRightInd w:val="0"/>
              <w:jc w:val="center"/>
              <w:rPr>
                <w:kern w:val="2"/>
                <w:lang w:eastAsia="en-US"/>
              </w:rPr>
            </w:pPr>
            <w:r w:rsidRPr="00BA7FAF">
              <w:rPr>
                <w:kern w:val="2"/>
                <w:lang w:eastAsia="en-US"/>
              </w:rPr>
              <w:t>2020</w:t>
            </w:r>
          </w:p>
        </w:tc>
        <w:tc>
          <w:tcPr>
            <w:tcW w:w="850" w:type="dxa"/>
          </w:tcPr>
          <w:p w:rsidR="00354A83" w:rsidRPr="00BA7FAF" w:rsidRDefault="00354A83" w:rsidP="00E176D6">
            <w:pPr>
              <w:autoSpaceDE w:val="0"/>
              <w:autoSpaceDN w:val="0"/>
              <w:adjustRightInd w:val="0"/>
              <w:jc w:val="center"/>
              <w:rPr>
                <w:kern w:val="2"/>
                <w:lang w:eastAsia="en-US"/>
              </w:rPr>
            </w:pPr>
            <w:r w:rsidRPr="00BA7FAF">
              <w:rPr>
                <w:kern w:val="2"/>
                <w:lang w:eastAsia="en-US"/>
              </w:rPr>
              <w:t>2021</w:t>
            </w:r>
          </w:p>
        </w:tc>
        <w:tc>
          <w:tcPr>
            <w:tcW w:w="851" w:type="dxa"/>
          </w:tcPr>
          <w:p w:rsidR="00354A83" w:rsidRPr="00BA7FAF" w:rsidRDefault="00354A83" w:rsidP="00E176D6">
            <w:pPr>
              <w:autoSpaceDE w:val="0"/>
              <w:autoSpaceDN w:val="0"/>
              <w:adjustRightInd w:val="0"/>
              <w:jc w:val="center"/>
              <w:rPr>
                <w:kern w:val="2"/>
                <w:lang w:eastAsia="en-US"/>
              </w:rPr>
            </w:pPr>
            <w:r w:rsidRPr="00BA7FAF">
              <w:rPr>
                <w:kern w:val="2"/>
                <w:lang w:eastAsia="en-US"/>
              </w:rPr>
              <w:t>2022</w:t>
            </w:r>
          </w:p>
        </w:tc>
        <w:tc>
          <w:tcPr>
            <w:tcW w:w="850" w:type="dxa"/>
          </w:tcPr>
          <w:p w:rsidR="00354A83" w:rsidRPr="00BA7FAF" w:rsidRDefault="00354A83" w:rsidP="00E176D6">
            <w:pPr>
              <w:autoSpaceDE w:val="0"/>
              <w:autoSpaceDN w:val="0"/>
              <w:adjustRightInd w:val="0"/>
              <w:jc w:val="center"/>
              <w:rPr>
                <w:kern w:val="2"/>
                <w:lang w:eastAsia="en-US"/>
              </w:rPr>
            </w:pPr>
            <w:r w:rsidRPr="00BA7FAF">
              <w:rPr>
                <w:kern w:val="2"/>
                <w:lang w:eastAsia="en-US"/>
              </w:rPr>
              <w:t>2023</w:t>
            </w:r>
          </w:p>
        </w:tc>
        <w:tc>
          <w:tcPr>
            <w:tcW w:w="851" w:type="dxa"/>
          </w:tcPr>
          <w:p w:rsidR="00354A83" w:rsidRPr="00BA7FAF" w:rsidRDefault="00354A83" w:rsidP="00E176D6">
            <w:pPr>
              <w:autoSpaceDE w:val="0"/>
              <w:autoSpaceDN w:val="0"/>
              <w:adjustRightInd w:val="0"/>
              <w:jc w:val="center"/>
              <w:rPr>
                <w:kern w:val="2"/>
                <w:lang w:eastAsia="en-US"/>
              </w:rPr>
            </w:pPr>
            <w:r w:rsidRPr="00BA7FAF">
              <w:rPr>
                <w:kern w:val="2"/>
                <w:lang w:eastAsia="en-US"/>
              </w:rPr>
              <w:t>2024</w:t>
            </w:r>
          </w:p>
        </w:tc>
        <w:tc>
          <w:tcPr>
            <w:tcW w:w="850" w:type="dxa"/>
          </w:tcPr>
          <w:p w:rsidR="00354A83" w:rsidRPr="00BA7FAF" w:rsidRDefault="00354A83" w:rsidP="00E176D6">
            <w:pPr>
              <w:autoSpaceDE w:val="0"/>
              <w:autoSpaceDN w:val="0"/>
              <w:adjustRightInd w:val="0"/>
              <w:jc w:val="center"/>
              <w:rPr>
                <w:kern w:val="2"/>
                <w:lang w:eastAsia="en-US"/>
              </w:rPr>
            </w:pPr>
            <w:r w:rsidRPr="00BA7FAF">
              <w:rPr>
                <w:kern w:val="2"/>
                <w:lang w:eastAsia="en-US"/>
              </w:rPr>
              <w:t>2025</w:t>
            </w:r>
          </w:p>
        </w:tc>
        <w:tc>
          <w:tcPr>
            <w:tcW w:w="709" w:type="dxa"/>
            <w:shd w:val="clear" w:color="auto" w:fill="auto"/>
          </w:tcPr>
          <w:p w:rsidR="00354A83" w:rsidRPr="00BA7FAF" w:rsidRDefault="00354A83" w:rsidP="00E176D6">
            <w:pPr>
              <w:spacing w:line="276" w:lineRule="auto"/>
              <w:jc w:val="center"/>
            </w:pPr>
            <w:r w:rsidRPr="00BA7FAF">
              <w:t>2026</w:t>
            </w:r>
          </w:p>
        </w:tc>
        <w:tc>
          <w:tcPr>
            <w:tcW w:w="851" w:type="dxa"/>
            <w:shd w:val="clear" w:color="auto" w:fill="auto"/>
          </w:tcPr>
          <w:p w:rsidR="00354A83" w:rsidRPr="00BA7FAF" w:rsidRDefault="00354A83" w:rsidP="00E176D6">
            <w:pPr>
              <w:spacing w:line="276" w:lineRule="auto"/>
              <w:jc w:val="center"/>
            </w:pPr>
            <w:r w:rsidRPr="00BA7FAF">
              <w:t>2027</w:t>
            </w:r>
          </w:p>
        </w:tc>
        <w:tc>
          <w:tcPr>
            <w:tcW w:w="850" w:type="dxa"/>
            <w:shd w:val="clear" w:color="auto" w:fill="auto"/>
          </w:tcPr>
          <w:p w:rsidR="00354A83" w:rsidRPr="00BA7FAF" w:rsidRDefault="00354A83" w:rsidP="00E176D6">
            <w:pPr>
              <w:spacing w:line="276" w:lineRule="auto"/>
              <w:jc w:val="center"/>
            </w:pPr>
            <w:r w:rsidRPr="00BA7FAF">
              <w:t>2028</w:t>
            </w:r>
          </w:p>
        </w:tc>
        <w:tc>
          <w:tcPr>
            <w:tcW w:w="851" w:type="dxa"/>
            <w:shd w:val="clear" w:color="auto" w:fill="auto"/>
          </w:tcPr>
          <w:p w:rsidR="00354A83" w:rsidRPr="00BA7FAF" w:rsidRDefault="00354A83" w:rsidP="00E176D6">
            <w:pPr>
              <w:spacing w:line="276" w:lineRule="auto"/>
              <w:jc w:val="center"/>
            </w:pPr>
            <w:r w:rsidRPr="00BA7FAF">
              <w:t>2029</w:t>
            </w:r>
          </w:p>
        </w:tc>
        <w:tc>
          <w:tcPr>
            <w:tcW w:w="878" w:type="dxa"/>
            <w:shd w:val="clear" w:color="auto" w:fill="auto"/>
          </w:tcPr>
          <w:p w:rsidR="00354A83" w:rsidRPr="00BA7FAF" w:rsidRDefault="00354A83" w:rsidP="00E176D6">
            <w:pPr>
              <w:spacing w:line="276" w:lineRule="auto"/>
              <w:jc w:val="center"/>
            </w:pPr>
            <w:r w:rsidRPr="00BA7FAF">
              <w:t>2030</w:t>
            </w:r>
          </w:p>
        </w:tc>
      </w:tr>
    </w:tbl>
    <w:p w:rsidR="00354A83" w:rsidRPr="00BA7FAF" w:rsidRDefault="00354A83" w:rsidP="00354A83">
      <w:pPr>
        <w:autoSpaceDE w:val="0"/>
        <w:autoSpaceDN w:val="0"/>
        <w:adjustRightInd w:val="0"/>
        <w:jc w:val="center"/>
        <w:rPr>
          <w:rFonts w:eastAsia="Calibri"/>
          <w:kern w:val="2"/>
          <w:sz w:val="6"/>
          <w:szCs w:val="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92"/>
        <w:gridCol w:w="2151"/>
        <w:gridCol w:w="1134"/>
        <w:gridCol w:w="841"/>
        <w:gridCol w:w="841"/>
        <w:gridCol w:w="841"/>
        <w:gridCol w:w="841"/>
        <w:gridCol w:w="841"/>
        <w:gridCol w:w="841"/>
        <w:gridCol w:w="841"/>
        <w:gridCol w:w="841"/>
        <w:gridCol w:w="841"/>
        <w:gridCol w:w="841"/>
        <w:gridCol w:w="841"/>
        <w:gridCol w:w="841"/>
      </w:tblGrid>
      <w:tr w:rsidR="00354A83" w:rsidRPr="00BA7FAF" w:rsidTr="00E176D6">
        <w:trPr>
          <w:cantSplit/>
          <w:tblHeader/>
        </w:trPr>
        <w:tc>
          <w:tcPr>
            <w:tcW w:w="1592" w:type="dxa"/>
            <w:hideMark/>
          </w:tcPr>
          <w:p w:rsidR="00354A83" w:rsidRPr="00BA7FAF" w:rsidRDefault="00354A83" w:rsidP="00E176D6">
            <w:pPr>
              <w:autoSpaceDE w:val="0"/>
              <w:autoSpaceDN w:val="0"/>
              <w:adjustRightInd w:val="0"/>
              <w:jc w:val="center"/>
              <w:rPr>
                <w:kern w:val="2"/>
                <w:lang w:eastAsia="en-US"/>
              </w:rPr>
            </w:pPr>
            <w:r w:rsidRPr="00BA7FAF">
              <w:rPr>
                <w:kern w:val="2"/>
                <w:lang w:eastAsia="en-US"/>
              </w:rPr>
              <w:t>1</w:t>
            </w:r>
          </w:p>
        </w:tc>
        <w:tc>
          <w:tcPr>
            <w:tcW w:w="2151" w:type="dxa"/>
            <w:hideMark/>
          </w:tcPr>
          <w:p w:rsidR="00354A83" w:rsidRPr="00BA7FAF" w:rsidRDefault="00354A83" w:rsidP="00E176D6">
            <w:pPr>
              <w:autoSpaceDE w:val="0"/>
              <w:autoSpaceDN w:val="0"/>
              <w:adjustRightInd w:val="0"/>
              <w:jc w:val="center"/>
              <w:rPr>
                <w:kern w:val="2"/>
                <w:lang w:eastAsia="en-US"/>
              </w:rPr>
            </w:pPr>
            <w:r w:rsidRPr="00BA7FAF">
              <w:rPr>
                <w:kern w:val="2"/>
                <w:lang w:eastAsia="en-US"/>
              </w:rPr>
              <w:t>2</w:t>
            </w:r>
          </w:p>
        </w:tc>
        <w:tc>
          <w:tcPr>
            <w:tcW w:w="1134" w:type="dxa"/>
            <w:hideMark/>
          </w:tcPr>
          <w:p w:rsidR="00354A83" w:rsidRPr="00BA7FAF" w:rsidRDefault="00354A83" w:rsidP="00E176D6">
            <w:pPr>
              <w:autoSpaceDE w:val="0"/>
              <w:autoSpaceDN w:val="0"/>
              <w:adjustRightInd w:val="0"/>
              <w:jc w:val="center"/>
              <w:rPr>
                <w:spacing w:val="-10"/>
                <w:kern w:val="2"/>
                <w:lang w:eastAsia="en-US"/>
              </w:rPr>
            </w:pPr>
            <w:r w:rsidRPr="00BA7FAF">
              <w:rPr>
                <w:spacing w:val="-10"/>
                <w:kern w:val="2"/>
                <w:lang w:eastAsia="en-US"/>
              </w:rPr>
              <w:t>3</w:t>
            </w:r>
          </w:p>
        </w:tc>
        <w:tc>
          <w:tcPr>
            <w:tcW w:w="841" w:type="dxa"/>
            <w:hideMark/>
          </w:tcPr>
          <w:p w:rsidR="00354A83" w:rsidRPr="00BA7FAF" w:rsidRDefault="00354A83" w:rsidP="00E176D6">
            <w:pPr>
              <w:autoSpaceDE w:val="0"/>
              <w:autoSpaceDN w:val="0"/>
              <w:adjustRightInd w:val="0"/>
              <w:jc w:val="center"/>
              <w:rPr>
                <w:spacing w:val="-10"/>
                <w:kern w:val="2"/>
                <w:lang w:eastAsia="en-US"/>
              </w:rPr>
            </w:pPr>
            <w:r w:rsidRPr="00BA7FAF">
              <w:rPr>
                <w:spacing w:val="-10"/>
                <w:kern w:val="2"/>
                <w:lang w:eastAsia="en-US"/>
              </w:rPr>
              <w:t>4</w:t>
            </w:r>
          </w:p>
        </w:tc>
        <w:tc>
          <w:tcPr>
            <w:tcW w:w="841" w:type="dxa"/>
            <w:hideMark/>
          </w:tcPr>
          <w:p w:rsidR="00354A83" w:rsidRPr="00BA7FAF" w:rsidRDefault="00354A83" w:rsidP="00E176D6">
            <w:pPr>
              <w:autoSpaceDE w:val="0"/>
              <w:autoSpaceDN w:val="0"/>
              <w:adjustRightInd w:val="0"/>
              <w:jc w:val="center"/>
              <w:rPr>
                <w:spacing w:val="-10"/>
                <w:kern w:val="2"/>
                <w:lang w:eastAsia="en-US"/>
              </w:rPr>
            </w:pPr>
            <w:r w:rsidRPr="00BA7FAF">
              <w:rPr>
                <w:spacing w:val="-10"/>
                <w:kern w:val="2"/>
                <w:lang w:eastAsia="en-US"/>
              </w:rPr>
              <w:t>5</w:t>
            </w:r>
          </w:p>
        </w:tc>
        <w:tc>
          <w:tcPr>
            <w:tcW w:w="841" w:type="dxa"/>
            <w:hideMark/>
          </w:tcPr>
          <w:p w:rsidR="00354A83" w:rsidRPr="00BA7FAF" w:rsidRDefault="00354A83" w:rsidP="00E176D6">
            <w:pPr>
              <w:autoSpaceDE w:val="0"/>
              <w:autoSpaceDN w:val="0"/>
              <w:adjustRightInd w:val="0"/>
              <w:jc w:val="center"/>
              <w:rPr>
                <w:spacing w:val="-10"/>
                <w:kern w:val="2"/>
                <w:lang w:eastAsia="en-US"/>
              </w:rPr>
            </w:pPr>
            <w:r w:rsidRPr="00BA7FAF">
              <w:rPr>
                <w:spacing w:val="-10"/>
                <w:kern w:val="2"/>
                <w:lang w:eastAsia="en-US"/>
              </w:rPr>
              <w:t>6</w:t>
            </w:r>
          </w:p>
        </w:tc>
        <w:tc>
          <w:tcPr>
            <w:tcW w:w="841" w:type="dxa"/>
            <w:hideMark/>
          </w:tcPr>
          <w:p w:rsidR="00354A83" w:rsidRPr="00BA7FAF" w:rsidRDefault="00354A83" w:rsidP="00E176D6">
            <w:pPr>
              <w:autoSpaceDE w:val="0"/>
              <w:autoSpaceDN w:val="0"/>
              <w:adjustRightInd w:val="0"/>
              <w:jc w:val="center"/>
              <w:rPr>
                <w:spacing w:val="-10"/>
                <w:kern w:val="2"/>
                <w:lang w:eastAsia="en-US"/>
              </w:rPr>
            </w:pPr>
            <w:r w:rsidRPr="00BA7FAF">
              <w:rPr>
                <w:spacing w:val="-10"/>
                <w:kern w:val="2"/>
                <w:lang w:eastAsia="en-US"/>
              </w:rPr>
              <w:t>7</w:t>
            </w:r>
          </w:p>
        </w:tc>
        <w:tc>
          <w:tcPr>
            <w:tcW w:w="841" w:type="dxa"/>
            <w:hideMark/>
          </w:tcPr>
          <w:p w:rsidR="00354A83" w:rsidRPr="00BA7FAF" w:rsidRDefault="00354A83" w:rsidP="00E176D6">
            <w:pPr>
              <w:autoSpaceDE w:val="0"/>
              <w:autoSpaceDN w:val="0"/>
              <w:adjustRightInd w:val="0"/>
              <w:jc w:val="center"/>
              <w:rPr>
                <w:spacing w:val="-10"/>
                <w:kern w:val="2"/>
                <w:lang w:eastAsia="en-US"/>
              </w:rPr>
            </w:pPr>
            <w:r w:rsidRPr="00BA7FAF">
              <w:rPr>
                <w:spacing w:val="-10"/>
                <w:kern w:val="2"/>
                <w:lang w:eastAsia="en-US"/>
              </w:rPr>
              <w:t>8</w:t>
            </w:r>
          </w:p>
        </w:tc>
        <w:tc>
          <w:tcPr>
            <w:tcW w:w="841" w:type="dxa"/>
            <w:hideMark/>
          </w:tcPr>
          <w:p w:rsidR="00354A83" w:rsidRPr="00BA7FAF" w:rsidRDefault="00354A83" w:rsidP="00E176D6">
            <w:pPr>
              <w:autoSpaceDE w:val="0"/>
              <w:autoSpaceDN w:val="0"/>
              <w:adjustRightInd w:val="0"/>
              <w:jc w:val="center"/>
              <w:rPr>
                <w:spacing w:val="-10"/>
                <w:kern w:val="2"/>
                <w:lang w:eastAsia="en-US"/>
              </w:rPr>
            </w:pPr>
            <w:r w:rsidRPr="00BA7FAF">
              <w:rPr>
                <w:spacing w:val="-10"/>
                <w:kern w:val="2"/>
                <w:lang w:eastAsia="en-US"/>
              </w:rPr>
              <w:t>9</w:t>
            </w:r>
          </w:p>
        </w:tc>
        <w:tc>
          <w:tcPr>
            <w:tcW w:w="841" w:type="dxa"/>
            <w:hideMark/>
          </w:tcPr>
          <w:p w:rsidR="00354A83" w:rsidRPr="00BA7FAF" w:rsidRDefault="00354A83" w:rsidP="00E176D6">
            <w:pPr>
              <w:autoSpaceDE w:val="0"/>
              <w:autoSpaceDN w:val="0"/>
              <w:adjustRightInd w:val="0"/>
              <w:jc w:val="center"/>
              <w:rPr>
                <w:spacing w:val="-10"/>
                <w:kern w:val="2"/>
                <w:lang w:eastAsia="en-US"/>
              </w:rPr>
            </w:pPr>
            <w:r w:rsidRPr="00BA7FAF">
              <w:rPr>
                <w:spacing w:val="-10"/>
                <w:kern w:val="2"/>
                <w:lang w:eastAsia="en-US"/>
              </w:rPr>
              <w:t>10</w:t>
            </w:r>
          </w:p>
        </w:tc>
        <w:tc>
          <w:tcPr>
            <w:tcW w:w="841" w:type="dxa"/>
          </w:tcPr>
          <w:p w:rsidR="00354A83" w:rsidRPr="00BA7FAF" w:rsidRDefault="00354A83" w:rsidP="00E176D6">
            <w:pPr>
              <w:autoSpaceDE w:val="0"/>
              <w:autoSpaceDN w:val="0"/>
              <w:adjustRightInd w:val="0"/>
              <w:jc w:val="center"/>
              <w:rPr>
                <w:spacing w:val="-10"/>
                <w:kern w:val="2"/>
                <w:lang w:eastAsia="en-US"/>
              </w:rPr>
            </w:pPr>
            <w:r w:rsidRPr="00BA7FAF">
              <w:rPr>
                <w:spacing w:val="-10"/>
                <w:kern w:val="2"/>
                <w:lang w:eastAsia="en-US"/>
              </w:rPr>
              <w:t>11</w:t>
            </w:r>
          </w:p>
        </w:tc>
        <w:tc>
          <w:tcPr>
            <w:tcW w:w="841" w:type="dxa"/>
          </w:tcPr>
          <w:p w:rsidR="00354A83" w:rsidRPr="00BA7FAF" w:rsidRDefault="00354A83" w:rsidP="00E176D6">
            <w:pPr>
              <w:autoSpaceDE w:val="0"/>
              <w:autoSpaceDN w:val="0"/>
              <w:adjustRightInd w:val="0"/>
              <w:jc w:val="center"/>
              <w:rPr>
                <w:spacing w:val="-10"/>
                <w:kern w:val="2"/>
                <w:lang w:eastAsia="en-US"/>
              </w:rPr>
            </w:pPr>
            <w:r w:rsidRPr="00BA7FAF">
              <w:rPr>
                <w:spacing w:val="-10"/>
                <w:kern w:val="2"/>
                <w:lang w:eastAsia="en-US"/>
              </w:rPr>
              <w:t>12</w:t>
            </w:r>
          </w:p>
        </w:tc>
        <w:tc>
          <w:tcPr>
            <w:tcW w:w="841" w:type="dxa"/>
          </w:tcPr>
          <w:p w:rsidR="00354A83" w:rsidRPr="00BA7FAF" w:rsidRDefault="00354A83" w:rsidP="00E176D6">
            <w:pPr>
              <w:autoSpaceDE w:val="0"/>
              <w:autoSpaceDN w:val="0"/>
              <w:adjustRightInd w:val="0"/>
              <w:jc w:val="center"/>
              <w:rPr>
                <w:spacing w:val="-10"/>
                <w:kern w:val="2"/>
                <w:lang w:eastAsia="en-US"/>
              </w:rPr>
            </w:pPr>
            <w:r w:rsidRPr="00BA7FAF">
              <w:rPr>
                <w:spacing w:val="-10"/>
                <w:kern w:val="2"/>
                <w:lang w:eastAsia="en-US"/>
              </w:rPr>
              <w:t>13</w:t>
            </w:r>
          </w:p>
        </w:tc>
        <w:tc>
          <w:tcPr>
            <w:tcW w:w="841" w:type="dxa"/>
          </w:tcPr>
          <w:p w:rsidR="00354A83" w:rsidRPr="00BA7FAF" w:rsidRDefault="00354A83" w:rsidP="00E176D6">
            <w:pPr>
              <w:autoSpaceDE w:val="0"/>
              <w:autoSpaceDN w:val="0"/>
              <w:adjustRightInd w:val="0"/>
              <w:jc w:val="center"/>
              <w:rPr>
                <w:spacing w:val="-10"/>
                <w:kern w:val="2"/>
                <w:lang w:eastAsia="en-US"/>
              </w:rPr>
            </w:pPr>
            <w:r w:rsidRPr="00BA7FAF">
              <w:rPr>
                <w:spacing w:val="-10"/>
                <w:kern w:val="2"/>
                <w:lang w:eastAsia="en-US"/>
              </w:rPr>
              <w:t>14</w:t>
            </w:r>
          </w:p>
        </w:tc>
        <w:tc>
          <w:tcPr>
            <w:tcW w:w="841" w:type="dxa"/>
          </w:tcPr>
          <w:p w:rsidR="00354A83" w:rsidRPr="00BA7FAF" w:rsidRDefault="00354A83" w:rsidP="00E176D6">
            <w:pPr>
              <w:autoSpaceDE w:val="0"/>
              <w:autoSpaceDN w:val="0"/>
              <w:adjustRightInd w:val="0"/>
              <w:jc w:val="center"/>
              <w:rPr>
                <w:spacing w:val="-10"/>
                <w:kern w:val="2"/>
                <w:lang w:eastAsia="en-US"/>
              </w:rPr>
            </w:pPr>
            <w:r w:rsidRPr="00BA7FAF">
              <w:rPr>
                <w:spacing w:val="-10"/>
                <w:kern w:val="2"/>
                <w:lang w:eastAsia="en-US"/>
              </w:rPr>
              <w:t>15</w:t>
            </w:r>
          </w:p>
        </w:tc>
      </w:tr>
      <w:tr w:rsidR="00354A83" w:rsidRPr="00BA7FAF" w:rsidTr="00E176D6">
        <w:trPr>
          <w:cantSplit/>
        </w:trPr>
        <w:tc>
          <w:tcPr>
            <w:tcW w:w="1592" w:type="dxa"/>
            <w:vMerge w:val="restart"/>
          </w:tcPr>
          <w:p w:rsidR="00354A83" w:rsidRPr="00AD23D9" w:rsidRDefault="00354A83" w:rsidP="00354A83">
            <w:pPr>
              <w:autoSpaceDE w:val="0"/>
              <w:autoSpaceDN w:val="0"/>
              <w:adjustRightInd w:val="0"/>
              <w:rPr>
                <w:kern w:val="2"/>
                <w:lang w:eastAsia="en-US"/>
              </w:rPr>
            </w:pPr>
            <w:r w:rsidRPr="00AD23D9">
              <w:rPr>
                <w:kern w:val="2"/>
                <w:lang w:eastAsia="en-US"/>
              </w:rPr>
              <w:t>Муниципальная программа Миллеровского района</w:t>
            </w:r>
          </w:p>
          <w:p w:rsidR="00354A83" w:rsidRPr="00BA7FAF" w:rsidRDefault="00354A83" w:rsidP="00354A83">
            <w:pPr>
              <w:autoSpaceDE w:val="0"/>
              <w:autoSpaceDN w:val="0"/>
              <w:adjustRightInd w:val="0"/>
              <w:rPr>
                <w:kern w:val="2"/>
                <w:lang w:eastAsia="en-US"/>
              </w:rPr>
            </w:pPr>
            <w:r w:rsidRPr="00AD23D9">
              <w:rPr>
                <w:kern w:val="2"/>
                <w:lang w:eastAsia="en-US"/>
              </w:rPr>
              <w:t>«Экономи</w:t>
            </w:r>
            <w:r w:rsidRPr="00AD23D9">
              <w:rPr>
                <w:kern w:val="2"/>
                <w:lang w:eastAsia="en-US"/>
              </w:rPr>
              <w:softHyphen/>
              <w:t>ческое развитие»</w:t>
            </w:r>
          </w:p>
        </w:tc>
        <w:tc>
          <w:tcPr>
            <w:tcW w:w="2151" w:type="dxa"/>
          </w:tcPr>
          <w:p w:rsidR="00354A83" w:rsidRPr="00BA7FAF" w:rsidRDefault="00354A83" w:rsidP="00E176D6">
            <w:pPr>
              <w:autoSpaceDE w:val="0"/>
              <w:autoSpaceDN w:val="0"/>
              <w:adjustRightInd w:val="0"/>
              <w:spacing w:line="230" w:lineRule="auto"/>
              <w:rPr>
                <w:kern w:val="2"/>
                <w:lang w:eastAsia="en-US"/>
              </w:rPr>
            </w:pPr>
            <w:r w:rsidRPr="00BA7FAF">
              <w:rPr>
                <w:kern w:val="2"/>
                <w:lang w:eastAsia="en-US"/>
              </w:rPr>
              <w:t xml:space="preserve">всего </w:t>
            </w:r>
          </w:p>
        </w:tc>
        <w:tc>
          <w:tcPr>
            <w:tcW w:w="1134" w:type="dxa"/>
            <w:vAlign w:val="center"/>
          </w:tcPr>
          <w:p w:rsidR="00354A83" w:rsidRPr="00BA7FAF" w:rsidRDefault="00E176D6" w:rsidP="00E176D6">
            <w:pPr>
              <w:jc w:val="center"/>
              <w:rPr>
                <w:sz w:val="18"/>
              </w:rPr>
            </w:pPr>
            <w:r>
              <w:rPr>
                <w:sz w:val="18"/>
              </w:rPr>
              <w:t>6 331 236,0</w:t>
            </w:r>
          </w:p>
        </w:tc>
        <w:tc>
          <w:tcPr>
            <w:tcW w:w="841" w:type="dxa"/>
            <w:vAlign w:val="center"/>
          </w:tcPr>
          <w:p w:rsidR="00354A83" w:rsidRPr="00BA7FAF" w:rsidRDefault="00E176D6" w:rsidP="00E176D6">
            <w:pPr>
              <w:jc w:val="center"/>
              <w:rPr>
                <w:sz w:val="18"/>
              </w:rPr>
            </w:pPr>
            <w:r>
              <w:rPr>
                <w:sz w:val="18"/>
              </w:rPr>
              <w:t>500 103,0</w:t>
            </w:r>
          </w:p>
        </w:tc>
        <w:tc>
          <w:tcPr>
            <w:tcW w:w="841" w:type="dxa"/>
            <w:vAlign w:val="center"/>
          </w:tcPr>
          <w:p w:rsidR="00354A83" w:rsidRPr="00BA7FAF" w:rsidRDefault="00E176D6" w:rsidP="00E176D6">
            <w:pPr>
              <w:jc w:val="center"/>
              <w:rPr>
                <w:sz w:val="18"/>
              </w:rPr>
            </w:pPr>
            <w:r>
              <w:rPr>
                <w:sz w:val="18"/>
              </w:rPr>
              <w:t>505 103,0</w:t>
            </w:r>
          </w:p>
        </w:tc>
        <w:tc>
          <w:tcPr>
            <w:tcW w:w="841" w:type="dxa"/>
            <w:vAlign w:val="center"/>
          </w:tcPr>
          <w:p w:rsidR="00354A83" w:rsidRPr="00BA7FAF" w:rsidRDefault="00E176D6" w:rsidP="00E176D6">
            <w:pPr>
              <w:jc w:val="center"/>
              <w:rPr>
                <w:sz w:val="18"/>
              </w:rPr>
            </w:pPr>
            <w:r>
              <w:rPr>
                <w:sz w:val="18"/>
              </w:rPr>
              <w:t>510 103,0</w:t>
            </w:r>
          </w:p>
        </w:tc>
        <w:tc>
          <w:tcPr>
            <w:tcW w:w="841" w:type="dxa"/>
            <w:vAlign w:val="center"/>
          </w:tcPr>
          <w:p w:rsidR="00354A83" w:rsidRPr="00BA7FAF" w:rsidRDefault="00E176D6" w:rsidP="00E176D6">
            <w:pPr>
              <w:jc w:val="center"/>
              <w:rPr>
                <w:sz w:val="18"/>
              </w:rPr>
            </w:pPr>
            <w:r>
              <w:rPr>
                <w:sz w:val="18"/>
              </w:rPr>
              <w:t>515 103,0</w:t>
            </w:r>
          </w:p>
        </w:tc>
        <w:tc>
          <w:tcPr>
            <w:tcW w:w="841" w:type="dxa"/>
            <w:vAlign w:val="center"/>
          </w:tcPr>
          <w:p w:rsidR="00354A83" w:rsidRPr="00BA7FAF" w:rsidRDefault="00E176D6" w:rsidP="00E176D6">
            <w:pPr>
              <w:jc w:val="center"/>
              <w:rPr>
                <w:sz w:val="18"/>
              </w:rPr>
            </w:pPr>
            <w:r>
              <w:rPr>
                <w:sz w:val="18"/>
              </w:rPr>
              <w:t>520 103,0</w:t>
            </w:r>
          </w:p>
        </w:tc>
        <w:tc>
          <w:tcPr>
            <w:tcW w:w="841" w:type="dxa"/>
            <w:vAlign w:val="center"/>
          </w:tcPr>
          <w:p w:rsidR="00354A83" w:rsidRPr="00BA7FAF" w:rsidRDefault="00E176D6" w:rsidP="00E176D6">
            <w:pPr>
              <w:jc w:val="center"/>
              <w:rPr>
                <w:sz w:val="18"/>
              </w:rPr>
            </w:pPr>
            <w:r>
              <w:rPr>
                <w:sz w:val="18"/>
              </w:rPr>
              <w:t>525 103,0</w:t>
            </w:r>
          </w:p>
        </w:tc>
        <w:tc>
          <w:tcPr>
            <w:tcW w:w="841" w:type="dxa"/>
            <w:vAlign w:val="center"/>
          </w:tcPr>
          <w:p w:rsidR="00354A83" w:rsidRPr="00BA7FAF" w:rsidRDefault="00E176D6" w:rsidP="00E176D6">
            <w:pPr>
              <w:jc w:val="center"/>
              <w:rPr>
                <w:sz w:val="18"/>
              </w:rPr>
            </w:pPr>
            <w:r>
              <w:rPr>
                <w:sz w:val="18"/>
              </w:rPr>
              <w:t>530 103,0</w:t>
            </w:r>
          </w:p>
        </w:tc>
        <w:tc>
          <w:tcPr>
            <w:tcW w:w="841" w:type="dxa"/>
            <w:vAlign w:val="center"/>
          </w:tcPr>
          <w:p w:rsidR="00354A83" w:rsidRPr="00BA7FAF" w:rsidRDefault="00E176D6" w:rsidP="00E176D6">
            <w:pPr>
              <w:jc w:val="center"/>
              <w:rPr>
                <w:sz w:val="18"/>
              </w:rPr>
            </w:pPr>
            <w:r>
              <w:rPr>
                <w:sz w:val="18"/>
              </w:rPr>
              <w:t>535 103,0</w:t>
            </w:r>
          </w:p>
        </w:tc>
        <w:tc>
          <w:tcPr>
            <w:tcW w:w="841" w:type="dxa"/>
            <w:vAlign w:val="center"/>
          </w:tcPr>
          <w:p w:rsidR="00354A83" w:rsidRPr="00BA7FAF" w:rsidRDefault="00E176D6" w:rsidP="00E176D6">
            <w:pPr>
              <w:jc w:val="center"/>
              <w:rPr>
                <w:sz w:val="18"/>
              </w:rPr>
            </w:pPr>
            <w:r>
              <w:rPr>
                <w:sz w:val="18"/>
              </w:rPr>
              <w:t>540 103,0</w:t>
            </w:r>
          </w:p>
        </w:tc>
        <w:tc>
          <w:tcPr>
            <w:tcW w:w="841" w:type="dxa"/>
            <w:vAlign w:val="center"/>
          </w:tcPr>
          <w:p w:rsidR="00354A83" w:rsidRPr="00BA7FAF" w:rsidRDefault="00E176D6" w:rsidP="00E176D6">
            <w:pPr>
              <w:jc w:val="center"/>
              <w:rPr>
                <w:sz w:val="18"/>
              </w:rPr>
            </w:pPr>
            <w:r>
              <w:rPr>
                <w:sz w:val="18"/>
              </w:rPr>
              <w:t>545 103,0</w:t>
            </w:r>
          </w:p>
        </w:tc>
        <w:tc>
          <w:tcPr>
            <w:tcW w:w="841" w:type="dxa"/>
            <w:vAlign w:val="center"/>
          </w:tcPr>
          <w:p w:rsidR="00354A83" w:rsidRPr="00BA7FAF" w:rsidRDefault="00E176D6" w:rsidP="00E176D6">
            <w:pPr>
              <w:jc w:val="center"/>
              <w:rPr>
                <w:sz w:val="18"/>
              </w:rPr>
            </w:pPr>
            <w:r>
              <w:rPr>
                <w:sz w:val="18"/>
              </w:rPr>
              <w:t>550 103,0</w:t>
            </w:r>
          </w:p>
        </w:tc>
        <w:tc>
          <w:tcPr>
            <w:tcW w:w="841" w:type="dxa"/>
            <w:vAlign w:val="center"/>
          </w:tcPr>
          <w:p w:rsidR="00354A83" w:rsidRPr="00BA7FAF" w:rsidRDefault="00E176D6" w:rsidP="00E176D6">
            <w:pPr>
              <w:jc w:val="center"/>
              <w:rPr>
                <w:sz w:val="18"/>
              </w:rPr>
            </w:pPr>
            <w:r>
              <w:rPr>
                <w:sz w:val="18"/>
              </w:rPr>
              <w:t>555 103,0</w:t>
            </w:r>
          </w:p>
        </w:tc>
      </w:tr>
      <w:tr w:rsidR="001D5BB3" w:rsidRPr="00BA7FAF" w:rsidTr="00E176D6">
        <w:trPr>
          <w:cantSplit/>
        </w:trPr>
        <w:tc>
          <w:tcPr>
            <w:tcW w:w="1592" w:type="dxa"/>
            <w:vMerge/>
          </w:tcPr>
          <w:p w:rsidR="001D5BB3" w:rsidRPr="00BA7FAF" w:rsidRDefault="001D5BB3" w:rsidP="00E176D6">
            <w:pPr>
              <w:autoSpaceDE w:val="0"/>
              <w:autoSpaceDN w:val="0"/>
              <w:adjustRightInd w:val="0"/>
              <w:jc w:val="center"/>
              <w:rPr>
                <w:kern w:val="2"/>
                <w:lang w:eastAsia="en-US"/>
              </w:rPr>
            </w:pPr>
          </w:p>
        </w:tc>
        <w:tc>
          <w:tcPr>
            <w:tcW w:w="2151" w:type="dxa"/>
          </w:tcPr>
          <w:p w:rsidR="001D5BB3" w:rsidRPr="00BA7FAF" w:rsidRDefault="001D5BB3" w:rsidP="001D5BB3">
            <w:pPr>
              <w:autoSpaceDE w:val="0"/>
              <w:autoSpaceDN w:val="0"/>
              <w:adjustRightInd w:val="0"/>
              <w:spacing w:line="230" w:lineRule="auto"/>
              <w:rPr>
                <w:kern w:val="2"/>
                <w:lang w:eastAsia="en-US"/>
              </w:rPr>
            </w:pPr>
            <w:r>
              <w:rPr>
                <w:color w:val="000000"/>
                <w:kern w:val="2"/>
                <w:lang w:eastAsia="en-US"/>
              </w:rPr>
              <w:t xml:space="preserve">федеральный </w:t>
            </w:r>
            <w:r w:rsidRPr="00BA7FAF">
              <w:rPr>
                <w:color w:val="000000"/>
                <w:kern w:val="2"/>
                <w:lang w:eastAsia="en-US"/>
              </w:rPr>
              <w:t>бюджет</w:t>
            </w:r>
            <w:r w:rsidRPr="00BA7FAF">
              <w:rPr>
                <w:kern w:val="2"/>
                <w:lang w:eastAsia="en-US"/>
              </w:rPr>
              <w:t xml:space="preserve"> </w:t>
            </w:r>
          </w:p>
        </w:tc>
        <w:tc>
          <w:tcPr>
            <w:tcW w:w="1134"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r>
      <w:tr w:rsidR="001D5BB3" w:rsidRPr="00BA7FAF" w:rsidTr="00E176D6">
        <w:trPr>
          <w:cantSplit/>
        </w:trPr>
        <w:tc>
          <w:tcPr>
            <w:tcW w:w="1592" w:type="dxa"/>
            <w:vMerge/>
          </w:tcPr>
          <w:p w:rsidR="001D5BB3" w:rsidRPr="00BA7FAF" w:rsidRDefault="001D5BB3" w:rsidP="00E176D6">
            <w:pPr>
              <w:autoSpaceDE w:val="0"/>
              <w:autoSpaceDN w:val="0"/>
              <w:adjustRightInd w:val="0"/>
              <w:jc w:val="center"/>
              <w:rPr>
                <w:kern w:val="2"/>
                <w:lang w:eastAsia="en-US"/>
              </w:rPr>
            </w:pPr>
          </w:p>
        </w:tc>
        <w:tc>
          <w:tcPr>
            <w:tcW w:w="2151" w:type="dxa"/>
          </w:tcPr>
          <w:p w:rsidR="001D5BB3" w:rsidRPr="00BA7FAF" w:rsidRDefault="001D5BB3" w:rsidP="00E176D6">
            <w:pPr>
              <w:autoSpaceDE w:val="0"/>
              <w:autoSpaceDN w:val="0"/>
              <w:adjustRightInd w:val="0"/>
              <w:spacing w:line="230" w:lineRule="auto"/>
              <w:rPr>
                <w:kern w:val="2"/>
                <w:lang w:eastAsia="en-US"/>
              </w:rPr>
            </w:pPr>
            <w:r w:rsidRPr="00BA7FAF">
              <w:rPr>
                <w:kern w:val="2"/>
                <w:lang w:eastAsia="en-US"/>
              </w:rPr>
              <w:t>областной бюджет</w:t>
            </w:r>
          </w:p>
        </w:tc>
        <w:tc>
          <w:tcPr>
            <w:tcW w:w="1134"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r>
      <w:tr w:rsidR="001D5BB3" w:rsidRPr="00BA7FAF" w:rsidTr="00E176D6">
        <w:trPr>
          <w:cantSplit/>
        </w:trPr>
        <w:tc>
          <w:tcPr>
            <w:tcW w:w="1592" w:type="dxa"/>
            <w:vMerge/>
          </w:tcPr>
          <w:p w:rsidR="001D5BB3" w:rsidRPr="00BA7FAF" w:rsidRDefault="001D5BB3" w:rsidP="00E176D6">
            <w:pPr>
              <w:autoSpaceDE w:val="0"/>
              <w:autoSpaceDN w:val="0"/>
              <w:adjustRightInd w:val="0"/>
              <w:jc w:val="center"/>
              <w:rPr>
                <w:kern w:val="2"/>
                <w:lang w:eastAsia="en-US"/>
              </w:rPr>
            </w:pPr>
          </w:p>
        </w:tc>
        <w:tc>
          <w:tcPr>
            <w:tcW w:w="2151" w:type="dxa"/>
          </w:tcPr>
          <w:p w:rsidR="001D5BB3" w:rsidRPr="00BA7FAF" w:rsidRDefault="001D5BB3" w:rsidP="00E176D6">
            <w:pPr>
              <w:autoSpaceDE w:val="0"/>
              <w:autoSpaceDN w:val="0"/>
              <w:adjustRightInd w:val="0"/>
              <w:spacing w:line="230" w:lineRule="auto"/>
              <w:rPr>
                <w:kern w:val="2"/>
                <w:lang w:eastAsia="en-US"/>
              </w:rPr>
            </w:pPr>
            <w:r w:rsidRPr="00BA7FAF">
              <w:rPr>
                <w:kern w:val="2"/>
                <w:lang w:eastAsia="en-US"/>
              </w:rPr>
              <w:t>местный бюджет</w:t>
            </w:r>
          </w:p>
        </w:tc>
        <w:tc>
          <w:tcPr>
            <w:tcW w:w="1134" w:type="dxa"/>
          </w:tcPr>
          <w:p w:rsidR="001D5BB3" w:rsidRPr="00BA7FAF" w:rsidRDefault="00E176D6" w:rsidP="00E176D6">
            <w:pPr>
              <w:jc w:val="center"/>
              <w:rPr>
                <w:color w:val="000000"/>
              </w:rPr>
            </w:pPr>
            <w:r>
              <w:rPr>
                <w:color w:val="000000"/>
              </w:rPr>
              <w:t>1 236</w:t>
            </w:r>
            <w:r w:rsidR="001D5BB3">
              <w:rPr>
                <w:color w:val="000000"/>
              </w:rPr>
              <w:t>,0</w:t>
            </w:r>
          </w:p>
        </w:tc>
        <w:tc>
          <w:tcPr>
            <w:tcW w:w="841" w:type="dxa"/>
          </w:tcPr>
          <w:p w:rsidR="001D5BB3" w:rsidRPr="00BA7FAF" w:rsidRDefault="001D5BB3" w:rsidP="00E176D6">
            <w:pPr>
              <w:jc w:val="center"/>
              <w:rPr>
                <w:color w:val="000000"/>
              </w:rPr>
            </w:pPr>
            <w:r>
              <w:rPr>
                <w:color w:val="000000"/>
              </w:rPr>
              <w:t>103,0</w:t>
            </w:r>
          </w:p>
        </w:tc>
        <w:tc>
          <w:tcPr>
            <w:tcW w:w="841" w:type="dxa"/>
          </w:tcPr>
          <w:p w:rsidR="001D5BB3" w:rsidRPr="00BA7FAF" w:rsidRDefault="001D5BB3" w:rsidP="00E176D6">
            <w:pPr>
              <w:jc w:val="center"/>
              <w:rPr>
                <w:color w:val="000000"/>
              </w:rPr>
            </w:pPr>
            <w:r>
              <w:rPr>
                <w:color w:val="000000"/>
              </w:rPr>
              <w:t>103,0</w:t>
            </w:r>
          </w:p>
        </w:tc>
        <w:tc>
          <w:tcPr>
            <w:tcW w:w="841" w:type="dxa"/>
          </w:tcPr>
          <w:p w:rsidR="001D5BB3" w:rsidRPr="00BA7FAF" w:rsidRDefault="001D5BB3" w:rsidP="00E176D6">
            <w:pPr>
              <w:jc w:val="center"/>
              <w:rPr>
                <w:color w:val="000000"/>
              </w:rPr>
            </w:pPr>
            <w:r>
              <w:rPr>
                <w:color w:val="000000"/>
              </w:rPr>
              <w:t>103,0</w:t>
            </w:r>
          </w:p>
        </w:tc>
        <w:tc>
          <w:tcPr>
            <w:tcW w:w="841" w:type="dxa"/>
          </w:tcPr>
          <w:p w:rsidR="001D5BB3" w:rsidRPr="00BA7FAF" w:rsidRDefault="001D5BB3" w:rsidP="00E176D6">
            <w:pPr>
              <w:jc w:val="center"/>
              <w:rPr>
                <w:color w:val="000000"/>
              </w:rPr>
            </w:pPr>
            <w:r>
              <w:rPr>
                <w:color w:val="000000"/>
              </w:rPr>
              <w:t>103,0</w:t>
            </w:r>
          </w:p>
        </w:tc>
        <w:tc>
          <w:tcPr>
            <w:tcW w:w="841" w:type="dxa"/>
          </w:tcPr>
          <w:p w:rsidR="001D5BB3" w:rsidRPr="00BA7FAF" w:rsidRDefault="001D5BB3" w:rsidP="00E176D6">
            <w:pPr>
              <w:jc w:val="center"/>
              <w:rPr>
                <w:color w:val="000000"/>
              </w:rPr>
            </w:pPr>
            <w:r>
              <w:rPr>
                <w:color w:val="000000"/>
              </w:rPr>
              <w:t>103,0</w:t>
            </w:r>
          </w:p>
        </w:tc>
        <w:tc>
          <w:tcPr>
            <w:tcW w:w="841" w:type="dxa"/>
          </w:tcPr>
          <w:p w:rsidR="001D5BB3" w:rsidRPr="00BA7FAF" w:rsidRDefault="001D5BB3" w:rsidP="00E176D6">
            <w:pPr>
              <w:jc w:val="center"/>
              <w:rPr>
                <w:color w:val="000000"/>
              </w:rPr>
            </w:pPr>
            <w:r>
              <w:rPr>
                <w:color w:val="000000"/>
              </w:rPr>
              <w:t>103,0</w:t>
            </w:r>
          </w:p>
        </w:tc>
        <w:tc>
          <w:tcPr>
            <w:tcW w:w="841" w:type="dxa"/>
          </w:tcPr>
          <w:p w:rsidR="001D5BB3" w:rsidRPr="00BA7FAF" w:rsidRDefault="001D5BB3" w:rsidP="00E176D6">
            <w:pPr>
              <w:jc w:val="center"/>
              <w:rPr>
                <w:color w:val="000000"/>
              </w:rPr>
            </w:pPr>
            <w:r>
              <w:rPr>
                <w:color w:val="000000"/>
              </w:rPr>
              <w:t>103,0</w:t>
            </w:r>
          </w:p>
        </w:tc>
        <w:tc>
          <w:tcPr>
            <w:tcW w:w="841" w:type="dxa"/>
          </w:tcPr>
          <w:p w:rsidR="001D5BB3" w:rsidRPr="00BA7FAF" w:rsidRDefault="001D5BB3" w:rsidP="00E176D6">
            <w:pPr>
              <w:jc w:val="center"/>
              <w:rPr>
                <w:color w:val="000000"/>
              </w:rPr>
            </w:pPr>
            <w:r>
              <w:rPr>
                <w:color w:val="000000"/>
              </w:rPr>
              <w:t>103,0</w:t>
            </w:r>
          </w:p>
        </w:tc>
        <w:tc>
          <w:tcPr>
            <w:tcW w:w="841" w:type="dxa"/>
          </w:tcPr>
          <w:p w:rsidR="001D5BB3" w:rsidRPr="00BA7FAF" w:rsidRDefault="001D5BB3" w:rsidP="00E176D6">
            <w:pPr>
              <w:jc w:val="center"/>
              <w:rPr>
                <w:color w:val="000000"/>
              </w:rPr>
            </w:pPr>
            <w:r>
              <w:rPr>
                <w:color w:val="000000"/>
              </w:rPr>
              <w:t>103,0</w:t>
            </w:r>
          </w:p>
        </w:tc>
        <w:tc>
          <w:tcPr>
            <w:tcW w:w="841" w:type="dxa"/>
          </w:tcPr>
          <w:p w:rsidR="001D5BB3" w:rsidRPr="00BA7FAF" w:rsidRDefault="001D5BB3" w:rsidP="00E176D6">
            <w:pPr>
              <w:jc w:val="center"/>
              <w:rPr>
                <w:color w:val="000000"/>
              </w:rPr>
            </w:pPr>
            <w:r>
              <w:rPr>
                <w:color w:val="000000"/>
              </w:rPr>
              <w:t>103,0</w:t>
            </w:r>
          </w:p>
        </w:tc>
        <w:tc>
          <w:tcPr>
            <w:tcW w:w="841" w:type="dxa"/>
          </w:tcPr>
          <w:p w:rsidR="001D5BB3" w:rsidRPr="00BA7FAF" w:rsidRDefault="001D5BB3" w:rsidP="00E176D6">
            <w:pPr>
              <w:jc w:val="center"/>
              <w:rPr>
                <w:color w:val="000000"/>
              </w:rPr>
            </w:pPr>
            <w:r>
              <w:rPr>
                <w:color w:val="000000"/>
              </w:rPr>
              <w:t>103,0</w:t>
            </w:r>
          </w:p>
        </w:tc>
        <w:tc>
          <w:tcPr>
            <w:tcW w:w="841" w:type="dxa"/>
          </w:tcPr>
          <w:p w:rsidR="001D5BB3" w:rsidRPr="00BA7FAF" w:rsidRDefault="001D5BB3" w:rsidP="00E176D6">
            <w:pPr>
              <w:jc w:val="center"/>
              <w:rPr>
                <w:color w:val="000000"/>
              </w:rPr>
            </w:pPr>
            <w:r>
              <w:rPr>
                <w:color w:val="000000"/>
              </w:rPr>
              <w:t>103,0</w:t>
            </w:r>
          </w:p>
        </w:tc>
      </w:tr>
      <w:tr w:rsidR="001D5BB3" w:rsidRPr="00BA7FAF" w:rsidTr="00E176D6">
        <w:trPr>
          <w:cantSplit/>
        </w:trPr>
        <w:tc>
          <w:tcPr>
            <w:tcW w:w="1592" w:type="dxa"/>
            <w:vMerge/>
          </w:tcPr>
          <w:p w:rsidR="001D5BB3" w:rsidRPr="00BA7FAF" w:rsidRDefault="001D5BB3" w:rsidP="00E176D6">
            <w:pPr>
              <w:autoSpaceDE w:val="0"/>
              <w:autoSpaceDN w:val="0"/>
              <w:adjustRightInd w:val="0"/>
              <w:jc w:val="center"/>
              <w:rPr>
                <w:kern w:val="2"/>
                <w:lang w:eastAsia="en-US"/>
              </w:rPr>
            </w:pPr>
          </w:p>
        </w:tc>
        <w:tc>
          <w:tcPr>
            <w:tcW w:w="2151" w:type="dxa"/>
          </w:tcPr>
          <w:p w:rsidR="001D5BB3" w:rsidRPr="00BA7FAF" w:rsidRDefault="001D5BB3" w:rsidP="00E176D6">
            <w:pPr>
              <w:autoSpaceDE w:val="0"/>
              <w:autoSpaceDN w:val="0"/>
              <w:adjustRightInd w:val="0"/>
              <w:spacing w:line="230" w:lineRule="auto"/>
              <w:rPr>
                <w:kern w:val="2"/>
                <w:lang w:eastAsia="en-US"/>
              </w:rPr>
            </w:pPr>
            <w:r>
              <w:rPr>
                <w:kern w:val="2"/>
                <w:lang w:eastAsia="en-US"/>
              </w:rPr>
              <w:t>бюджет поселений</w:t>
            </w:r>
          </w:p>
        </w:tc>
        <w:tc>
          <w:tcPr>
            <w:tcW w:w="1134"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c>
          <w:tcPr>
            <w:tcW w:w="841" w:type="dxa"/>
          </w:tcPr>
          <w:p w:rsidR="001D5BB3" w:rsidRPr="00BA7FAF" w:rsidRDefault="001D5BB3" w:rsidP="00E176D6">
            <w:pPr>
              <w:jc w:val="center"/>
              <w:rPr>
                <w:color w:val="000000"/>
              </w:rPr>
            </w:pPr>
            <w:r w:rsidRPr="00BA7FAF">
              <w:rPr>
                <w:color w:val="000000"/>
              </w:rPr>
              <w:t>-</w:t>
            </w:r>
          </w:p>
        </w:tc>
      </w:tr>
      <w:tr w:rsidR="00E176D6" w:rsidRPr="00BA7FAF" w:rsidTr="00E176D6">
        <w:trPr>
          <w:cantSplit/>
        </w:trPr>
        <w:tc>
          <w:tcPr>
            <w:tcW w:w="1592" w:type="dxa"/>
            <w:vMerge/>
          </w:tcPr>
          <w:p w:rsidR="00E176D6" w:rsidRPr="00BA7FAF" w:rsidRDefault="00E176D6" w:rsidP="00E176D6">
            <w:pPr>
              <w:autoSpaceDE w:val="0"/>
              <w:autoSpaceDN w:val="0"/>
              <w:adjustRightInd w:val="0"/>
              <w:jc w:val="center"/>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sidRPr="00BA7FAF">
              <w:rPr>
                <w:kern w:val="2"/>
                <w:lang w:eastAsia="en-US"/>
              </w:rPr>
              <w:t>внебюджетные источники</w:t>
            </w:r>
          </w:p>
        </w:tc>
        <w:tc>
          <w:tcPr>
            <w:tcW w:w="1134" w:type="dxa"/>
          </w:tcPr>
          <w:p w:rsidR="00E176D6" w:rsidRPr="00BA7FAF" w:rsidRDefault="00E176D6" w:rsidP="00E176D6">
            <w:pPr>
              <w:jc w:val="center"/>
              <w:rPr>
                <w:color w:val="000000"/>
              </w:rPr>
            </w:pPr>
            <w:r>
              <w:rPr>
                <w:color w:val="000000"/>
              </w:rPr>
              <w:t>6 330 000,0</w:t>
            </w:r>
          </w:p>
        </w:tc>
        <w:tc>
          <w:tcPr>
            <w:tcW w:w="841" w:type="dxa"/>
          </w:tcPr>
          <w:p w:rsidR="00E176D6" w:rsidRPr="00BA7FAF" w:rsidRDefault="00E176D6" w:rsidP="00E176D6">
            <w:pPr>
              <w:jc w:val="center"/>
              <w:rPr>
                <w:color w:val="000000"/>
              </w:rPr>
            </w:pPr>
            <w:r>
              <w:rPr>
                <w:color w:val="000000"/>
              </w:rPr>
              <w:t>500 000,0</w:t>
            </w:r>
          </w:p>
        </w:tc>
        <w:tc>
          <w:tcPr>
            <w:tcW w:w="841" w:type="dxa"/>
          </w:tcPr>
          <w:p w:rsidR="00E176D6" w:rsidRPr="00BA7FAF" w:rsidRDefault="00E176D6" w:rsidP="00E176D6">
            <w:pPr>
              <w:jc w:val="center"/>
              <w:rPr>
                <w:color w:val="000000"/>
              </w:rPr>
            </w:pPr>
            <w:r>
              <w:rPr>
                <w:color w:val="000000"/>
              </w:rPr>
              <w:t>505 000,0</w:t>
            </w:r>
          </w:p>
        </w:tc>
        <w:tc>
          <w:tcPr>
            <w:tcW w:w="841" w:type="dxa"/>
          </w:tcPr>
          <w:p w:rsidR="00E176D6" w:rsidRPr="00BA7FAF" w:rsidRDefault="00E176D6" w:rsidP="00E176D6">
            <w:pPr>
              <w:jc w:val="center"/>
              <w:rPr>
                <w:color w:val="000000"/>
              </w:rPr>
            </w:pPr>
            <w:r>
              <w:rPr>
                <w:color w:val="000000"/>
              </w:rPr>
              <w:t>510 00,0</w:t>
            </w:r>
          </w:p>
        </w:tc>
        <w:tc>
          <w:tcPr>
            <w:tcW w:w="841" w:type="dxa"/>
          </w:tcPr>
          <w:p w:rsidR="00E176D6" w:rsidRPr="00BA7FAF" w:rsidRDefault="00E176D6" w:rsidP="00E176D6">
            <w:pPr>
              <w:jc w:val="center"/>
              <w:rPr>
                <w:color w:val="000000"/>
              </w:rPr>
            </w:pPr>
            <w:r>
              <w:rPr>
                <w:color w:val="000000"/>
              </w:rPr>
              <w:t>515 000,0</w:t>
            </w:r>
          </w:p>
        </w:tc>
        <w:tc>
          <w:tcPr>
            <w:tcW w:w="841" w:type="dxa"/>
          </w:tcPr>
          <w:p w:rsidR="00E176D6" w:rsidRPr="00BA7FAF" w:rsidRDefault="00E176D6" w:rsidP="00E176D6">
            <w:pPr>
              <w:jc w:val="center"/>
              <w:rPr>
                <w:color w:val="000000"/>
              </w:rPr>
            </w:pPr>
            <w:r>
              <w:rPr>
                <w:color w:val="000000"/>
              </w:rPr>
              <w:t>520 000,0</w:t>
            </w:r>
          </w:p>
        </w:tc>
        <w:tc>
          <w:tcPr>
            <w:tcW w:w="841" w:type="dxa"/>
          </w:tcPr>
          <w:p w:rsidR="00E176D6" w:rsidRPr="00BA7FAF" w:rsidRDefault="00E176D6" w:rsidP="00E176D6">
            <w:pPr>
              <w:jc w:val="center"/>
              <w:rPr>
                <w:color w:val="000000"/>
              </w:rPr>
            </w:pPr>
            <w:r>
              <w:rPr>
                <w:color w:val="000000"/>
              </w:rPr>
              <w:t>525 000,0</w:t>
            </w:r>
          </w:p>
        </w:tc>
        <w:tc>
          <w:tcPr>
            <w:tcW w:w="841" w:type="dxa"/>
          </w:tcPr>
          <w:p w:rsidR="00E176D6" w:rsidRPr="00BA7FAF" w:rsidRDefault="00E176D6" w:rsidP="00E176D6">
            <w:pPr>
              <w:jc w:val="center"/>
              <w:rPr>
                <w:color w:val="000000"/>
              </w:rPr>
            </w:pPr>
            <w:r>
              <w:rPr>
                <w:color w:val="000000"/>
              </w:rPr>
              <w:t>530 000,0</w:t>
            </w:r>
          </w:p>
        </w:tc>
        <w:tc>
          <w:tcPr>
            <w:tcW w:w="841" w:type="dxa"/>
          </w:tcPr>
          <w:p w:rsidR="00E176D6" w:rsidRPr="00BA7FAF" w:rsidRDefault="00E176D6" w:rsidP="00E176D6">
            <w:pPr>
              <w:jc w:val="center"/>
              <w:rPr>
                <w:color w:val="000000"/>
              </w:rPr>
            </w:pPr>
            <w:r>
              <w:rPr>
                <w:color w:val="000000"/>
              </w:rPr>
              <w:t>535 000,0</w:t>
            </w:r>
          </w:p>
        </w:tc>
        <w:tc>
          <w:tcPr>
            <w:tcW w:w="841" w:type="dxa"/>
          </w:tcPr>
          <w:p w:rsidR="00E176D6" w:rsidRPr="00BA7FAF" w:rsidRDefault="00E176D6" w:rsidP="00E176D6">
            <w:pPr>
              <w:jc w:val="center"/>
              <w:rPr>
                <w:color w:val="000000"/>
              </w:rPr>
            </w:pPr>
            <w:r>
              <w:rPr>
                <w:color w:val="000000"/>
              </w:rPr>
              <w:t>540 000,0</w:t>
            </w:r>
          </w:p>
        </w:tc>
        <w:tc>
          <w:tcPr>
            <w:tcW w:w="841" w:type="dxa"/>
          </w:tcPr>
          <w:p w:rsidR="00E176D6" w:rsidRPr="00BA7FAF" w:rsidRDefault="00E176D6" w:rsidP="00E176D6">
            <w:pPr>
              <w:jc w:val="center"/>
              <w:rPr>
                <w:color w:val="000000"/>
              </w:rPr>
            </w:pPr>
            <w:r>
              <w:rPr>
                <w:color w:val="000000"/>
              </w:rPr>
              <w:t>545 000,0</w:t>
            </w:r>
          </w:p>
        </w:tc>
        <w:tc>
          <w:tcPr>
            <w:tcW w:w="841" w:type="dxa"/>
          </w:tcPr>
          <w:p w:rsidR="00E176D6" w:rsidRPr="00BA7FAF" w:rsidRDefault="00E176D6" w:rsidP="00E176D6">
            <w:pPr>
              <w:jc w:val="center"/>
              <w:rPr>
                <w:color w:val="000000"/>
              </w:rPr>
            </w:pPr>
            <w:r>
              <w:rPr>
                <w:color w:val="000000"/>
              </w:rPr>
              <w:t>550 000,0</w:t>
            </w:r>
          </w:p>
        </w:tc>
        <w:tc>
          <w:tcPr>
            <w:tcW w:w="841" w:type="dxa"/>
          </w:tcPr>
          <w:p w:rsidR="00E176D6" w:rsidRPr="00BA7FAF" w:rsidRDefault="00E176D6" w:rsidP="00E176D6">
            <w:pPr>
              <w:jc w:val="center"/>
              <w:rPr>
                <w:color w:val="000000"/>
              </w:rPr>
            </w:pPr>
            <w:r>
              <w:rPr>
                <w:color w:val="000000"/>
              </w:rPr>
              <w:t>555 000,0</w:t>
            </w:r>
          </w:p>
        </w:tc>
      </w:tr>
      <w:tr w:rsidR="00E176D6" w:rsidRPr="00BA7FAF" w:rsidTr="00E176D6">
        <w:trPr>
          <w:cantSplit/>
        </w:trPr>
        <w:tc>
          <w:tcPr>
            <w:tcW w:w="1592" w:type="dxa"/>
            <w:vMerge w:val="restart"/>
          </w:tcPr>
          <w:p w:rsidR="00E176D6" w:rsidRPr="00BA7FAF" w:rsidRDefault="00E176D6" w:rsidP="00354A83">
            <w:pPr>
              <w:autoSpaceDE w:val="0"/>
              <w:autoSpaceDN w:val="0"/>
              <w:adjustRightInd w:val="0"/>
              <w:rPr>
                <w:kern w:val="2"/>
                <w:lang w:eastAsia="en-US"/>
              </w:rPr>
            </w:pPr>
            <w:r w:rsidRPr="00BA7FAF">
              <w:rPr>
                <w:kern w:val="2"/>
                <w:lang w:eastAsia="en-US"/>
              </w:rPr>
              <w:t>Подпрограмма 1 «Создание благоприятных условий для привлечения инвестиций</w:t>
            </w:r>
            <w:r w:rsidRPr="00BA7FAF">
              <w:rPr>
                <w:kern w:val="2"/>
                <w:lang w:eastAsia="en-US"/>
              </w:rPr>
              <w:br/>
              <w:t>в</w:t>
            </w:r>
            <w:r>
              <w:rPr>
                <w:kern w:val="2"/>
                <w:lang w:eastAsia="en-US"/>
              </w:rPr>
              <w:t xml:space="preserve"> Миллеровский район</w:t>
            </w:r>
            <w:r w:rsidRPr="00BA7FAF">
              <w:rPr>
                <w:kern w:val="2"/>
                <w:lang w:eastAsia="en-US"/>
              </w:rPr>
              <w:t>»</w:t>
            </w:r>
          </w:p>
        </w:tc>
        <w:tc>
          <w:tcPr>
            <w:tcW w:w="2151" w:type="dxa"/>
          </w:tcPr>
          <w:p w:rsidR="00E176D6" w:rsidRPr="00BA7FAF" w:rsidRDefault="00E176D6" w:rsidP="00E176D6">
            <w:pPr>
              <w:autoSpaceDE w:val="0"/>
              <w:autoSpaceDN w:val="0"/>
              <w:adjustRightInd w:val="0"/>
              <w:spacing w:line="230" w:lineRule="auto"/>
              <w:rPr>
                <w:kern w:val="2"/>
                <w:lang w:eastAsia="en-US"/>
              </w:rPr>
            </w:pPr>
            <w:r w:rsidRPr="00BA7FAF">
              <w:rPr>
                <w:kern w:val="2"/>
                <w:lang w:eastAsia="en-US"/>
              </w:rPr>
              <w:t xml:space="preserve">всего </w:t>
            </w:r>
          </w:p>
        </w:tc>
        <w:tc>
          <w:tcPr>
            <w:tcW w:w="1134"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r>
      <w:tr w:rsidR="00E176D6" w:rsidRPr="00BA7FAF" w:rsidTr="00E176D6">
        <w:trPr>
          <w:cantSplit/>
        </w:trPr>
        <w:tc>
          <w:tcPr>
            <w:tcW w:w="1592" w:type="dxa"/>
            <w:vMerge/>
          </w:tcPr>
          <w:p w:rsidR="00E176D6" w:rsidRPr="00BA7FAF" w:rsidRDefault="00E176D6" w:rsidP="00E176D6">
            <w:pPr>
              <w:autoSpaceDE w:val="0"/>
              <w:autoSpaceDN w:val="0"/>
              <w:adjustRightInd w:val="0"/>
              <w:jc w:val="center"/>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Pr>
                <w:color w:val="000000"/>
                <w:kern w:val="2"/>
                <w:lang w:eastAsia="en-US"/>
              </w:rPr>
              <w:t xml:space="preserve">федеральный </w:t>
            </w:r>
            <w:r w:rsidRPr="00BA7FAF">
              <w:rPr>
                <w:color w:val="000000"/>
                <w:kern w:val="2"/>
                <w:lang w:eastAsia="en-US"/>
              </w:rPr>
              <w:t>бюджет</w:t>
            </w:r>
            <w:r w:rsidRPr="00BA7FAF">
              <w:rPr>
                <w:kern w:val="2"/>
                <w:lang w:eastAsia="en-US"/>
              </w:rPr>
              <w:t xml:space="preserve"> </w:t>
            </w:r>
          </w:p>
        </w:tc>
        <w:tc>
          <w:tcPr>
            <w:tcW w:w="1134"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r>
      <w:tr w:rsidR="00E176D6" w:rsidRPr="00BA7FAF" w:rsidTr="00E176D6">
        <w:trPr>
          <w:cantSplit/>
        </w:trPr>
        <w:tc>
          <w:tcPr>
            <w:tcW w:w="1592" w:type="dxa"/>
            <w:vMerge/>
          </w:tcPr>
          <w:p w:rsidR="00E176D6" w:rsidRPr="00BA7FAF" w:rsidRDefault="00E176D6" w:rsidP="00E176D6">
            <w:pPr>
              <w:autoSpaceDE w:val="0"/>
              <w:autoSpaceDN w:val="0"/>
              <w:adjustRightInd w:val="0"/>
              <w:jc w:val="center"/>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sidRPr="00BA7FAF">
              <w:rPr>
                <w:kern w:val="2"/>
                <w:lang w:eastAsia="en-US"/>
              </w:rPr>
              <w:t>областной бюджет</w:t>
            </w:r>
          </w:p>
        </w:tc>
        <w:tc>
          <w:tcPr>
            <w:tcW w:w="1134"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r>
      <w:tr w:rsidR="00E176D6" w:rsidRPr="00BA7FAF" w:rsidTr="00E176D6">
        <w:trPr>
          <w:cantSplit/>
        </w:trPr>
        <w:tc>
          <w:tcPr>
            <w:tcW w:w="1592" w:type="dxa"/>
            <w:vMerge/>
          </w:tcPr>
          <w:p w:rsidR="00E176D6" w:rsidRPr="00BA7FAF" w:rsidRDefault="00E176D6" w:rsidP="00E176D6">
            <w:pPr>
              <w:autoSpaceDE w:val="0"/>
              <w:autoSpaceDN w:val="0"/>
              <w:adjustRightInd w:val="0"/>
              <w:jc w:val="center"/>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sidRPr="00BA7FAF">
              <w:rPr>
                <w:kern w:val="2"/>
                <w:lang w:eastAsia="en-US"/>
              </w:rPr>
              <w:t>местный бюджет</w:t>
            </w:r>
          </w:p>
        </w:tc>
        <w:tc>
          <w:tcPr>
            <w:tcW w:w="1134"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r>
      <w:tr w:rsidR="00E176D6" w:rsidRPr="00BA7FAF" w:rsidTr="00E176D6">
        <w:trPr>
          <w:cantSplit/>
        </w:trPr>
        <w:tc>
          <w:tcPr>
            <w:tcW w:w="1592" w:type="dxa"/>
            <w:vMerge/>
          </w:tcPr>
          <w:p w:rsidR="00E176D6" w:rsidRPr="00BA7FAF" w:rsidRDefault="00E176D6" w:rsidP="00E176D6">
            <w:pPr>
              <w:autoSpaceDE w:val="0"/>
              <w:autoSpaceDN w:val="0"/>
              <w:adjustRightInd w:val="0"/>
              <w:jc w:val="center"/>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Pr>
                <w:kern w:val="2"/>
                <w:lang w:eastAsia="en-US"/>
              </w:rPr>
              <w:t>бюджет поселений</w:t>
            </w:r>
          </w:p>
        </w:tc>
        <w:tc>
          <w:tcPr>
            <w:tcW w:w="1134"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r>
      <w:tr w:rsidR="00E176D6" w:rsidRPr="00BA7FAF" w:rsidTr="00E176D6">
        <w:trPr>
          <w:cantSplit/>
        </w:trPr>
        <w:tc>
          <w:tcPr>
            <w:tcW w:w="1592" w:type="dxa"/>
            <w:vMerge/>
          </w:tcPr>
          <w:p w:rsidR="00E176D6" w:rsidRPr="00BA7FAF" w:rsidRDefault="00E176D6" w:rsidP="00E176D6">
            <w:pPr>
              <w:autoSpaceDE w:val="0"/>
              <w:autoSpaceDN w:val="0"/>
              <w:adjustRightInd w:val="0"/>
              <w:jc w:val="center"/>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sidRPr="00BA7FAF">
              <w:rPr>
                <w:kern w:val="2"/>
                <w:lang w:eastAsia="en-US"/>
              </w:rPr>
              <w:t>внебюджетные источники</w:t>
            </w:r>
          </w:p>
        </w:tc>
        <w:tc>
          <w:tcPr>
            <w:tcW w:w="1134"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r>
      <w:tr w:rsidR="00E176D6" w:rsidRPr="00BA7FAF" w:rsidTr="00E176D6">
        <w:trPr>
          <w:cantSplit/>
        </w:trPr>
        <w:tc>
          <w:tcPr>
            <w:tcW w:w="1592" w:type="dxa"/>
            <w:vMerge w:val="restart"/>
          </w:tcPr>
          <w:p w:rsidR="00E176D6" w:rsidRPr="00BA7FAF" w:rsidRDefault="00E176D6" w:rsidP="00354A83">
            <w:pPr>
              <w:autoSpaceDE w:val="0"/>
              <w:autoSpaceDN w:val="0"/>
              <w:adjustRightInd w:val="0"/>
              <w:rPr>
                <w:kern w:val="2"/>
                <w:lang w:eastAsia="en-US"/>
              </w:rPr>
            </w:pPr>
            <w:r w:rsidRPr="00BA7FAF">
              <w:rPr>
                <w:kern w:val="2"/>
                <w:lang w:eastAsia="en-US"/>
              </w:rPr>
              <w:t xml:space="preserve">Подпрограмма 2 «Развитие субъектов малого и </w:t>
            </w:r>
            <w:r w:rsidRPr="00BA7FAF">
              <w:rPr>
                <w:kern w:val="2"/>
                <w:lang w:eastAsia="en-US"/>
              </w:rPr>
              <w:lastRenderedPageBreak/>
              <w:t xml:space="preserve">среднего </w:t>
            </w:r>
            <w:proofErr w:type="spellStart"/>
            <w:proofErr w:type="gramStart"/>
            <w:r w:rsidRPr="00BA7FAF">
              <w:rPr>
                <w:kern w:val="2"/>
                <w:lang w:eastAsia="en-US"/>
              </w:rPr>
              <w:t>предпринима</w:t>
            </w:r>
            <w:r>
              <w:rPr>
                <w:kern w:val="2"/>
                <w:lang w:eastAsia="en-US"/>
              </w:rPr>
              <w:t>-</w:t>
            </w:r>
            <w:r w:rsidRPr="00BA7FAF">
              <w:rPr>
                <w:kern w:val="2"/>
                <w:lang w:eastAsia="en-US"/>
              </w:rPr>
              <w:t>тельства</w:t>
            </w:r>
            <w:proofErr w:type="spellEnd"/>
            <w:proofErr w:type="gramEnd"/>
            <w:r w:rsidRPr="00BA7FAF">
              <w:rPr>
                <w:kern w:val="2"/>
                <w:lang w:eastAsia="en-US"/>
              </w:rPr>
              <w:br/>
              <w:t>в</w:t>
            </w:r>
            <w:r>
              <w:rPr>
                <w:kern w:val="2"/>
                <w:lang w:eastAsia="en-US"/>
              </w:rPr>
              <w:t xml:space="preserve"> </w:t>
            </w:r>
            <w:proofErr w:type="spellStart"/>
            <w:r>
              <w:rPr>
                <w:kern w:val="2"/>
                <w:lang w:eastAsia="en-US"/>
              </w:rPr>
              <w:t>Миллеровском</w:t>
            </w:r>
            <w:proofErr w:type="spellEnd"/>
            <w:r>
              <w:rPr>
                <w:kern w:val="2"/>
                <w:lang w:eastAsia="en-US"/>
              </w:rPr>
              <w:t xml:space="preserve"> районе</w:t>
            </w:r>
            <w:r w:rsidRPr="00BA7FAF">
              <w:rPr>
                <w:kern w:val="2"/>
                <w:lang w:eastAsia="en-US"/>
              </w:rPr>
              <w:t>»</w:t>
            </w:r>
          </w:p>
        </w:tc>
        <w:tc>
          <w:tcPr>
            <w:tcW w:w="2151" w:type="dxa"/>
          </w:tcPr>
          <w:p w:rsidR="00E176D6" w:rsidRPr="00BA7FAF" w:rsidRDefault="00E176D6" w:rsidP="00E176D6">
            <w:pPr>
              <w:autoSpaceDE w:val="0"/>
              <w:autoSpaceDN w:val="0"/>
              <w:adjustRightInd w:val="0"/>
              <w:spacing w:line="230" w:lineRule="auto"/>
              <w:rPr>
                <w:kern w:val="2"/>
                <w:lang w:eastAsia="en-US"/>
              </w:rPr>
            </w:pPr>
            <w:r w:rsidRPr="00BA7FAF">
              <w:rPr>
                <w:kern w:val="2"/>
                <w:lang w:eastAsia="en-US"/>
              </w:rPr>
              <w:lastRenderedPageBreak/>
              <w:t xml:space="preserve">всего </w:t>
            </w:r>
          </w:p>
        </w:tc>
        <w:tc>
          <w:tcPr>
            <w:tcW w:w="1134" w:type="dxa"/>
            <w:vAlign w:val="center"/>
          </w:tcPr>
          <w:p w:rsidR="00E176D6" w:rsidRPr="00BA7FAF" w:rsidRDefault="00E176D6" w:rsidP="00E176D6">
            <w:pPr>
              <w:jc w:val="center"/>
              <w:rPr>
                <w:sz w:val="18"/>
              </w:rPr>
            </w:pPr>
            <w:r>
              <w:rPr>
                <w:sz w:val="18"/>
              </w:rPr>
              <w:t>6 331 200,0</w:t>
            </w:r>
          </w:p>
        </w:tc>
        <w:tc>
          <w:tcPr>
            <w:tcW w:w="841" w:type="dxa"/>
            <w:vAlign w:val="center"/>
          </w:tcPr>
          <w:p w:rsidR="00E176D6" w:rsidRPr="00BA7FAF" w:rsidRDefault="00E176D6" w:rsidP="00E176D6">
            <w:pPr>
              <w:jc w:val="center"/>
              <w:rPr>
                <w:sz w:val="18"/>
              </w:rPr>
            </w:pPr>
            <w:r>
              <w:rPr>
                <w:sz w:val="18"/>
              </w:rPr>
              <w:t>500 100,0</w:t>
            </w:r>
          </w:p>
        </w:tc>
        <w:tc>
          <w:tcPr>
            <w:tcW w:w="841" w:type="dxa"/>
            <w:vAlign w:val="center"/>
          </w:tcPr>
          <w:p w:rsidR="00E176D6" w:rsidRPr="00BA7FAF" w:rsidRDefault="00E176D6" w:rsidP="00E176D6">
            <w:pPr>
              <w:jc w:val="center"/>
              <w:rPr>
                <w:sz w:val="18"/>
              </w:rPr>
            </w:pPr>
            <w:r>
              <w:rPr>
                <w:sz w:val="18"/>
              </w:rPr>
              <w:t>505 100,0</w:t>
            </w:r>
          </w:p>
        </w:tc>
        <w:tc>
          <w:tcPr>
            <w:tcW w:w="841" w:type="dxa"/>
            <w:vAlign w:val="center"/>
          </w:tcPr>
          <w:p w:rsidR="00E176D6" w:rsidRPr="00BA7FAF" w:rsidRDefault="00E176D6" w:rsidP="00E176D6">
            <w:pPr>
              <w:jc w:val="center"/>
              <w:rPr>
                <w:sz w:val="18"/>
              </w:rPr>
            </w:pPr>
            <w:r>
              <w:rPr>
                <w:sz w:val="18"/>
              </w:rPr>
              <w:t>510 100,0</w:t>
            </w:r>
          </w:p>
        </w:tc>
        <w:tc>
          <w:tcPr>
            <w:tcW w:w="841" w:type="dxa"/>
            <w:vAlign w:val="center"/>
          </w:tcPr>
          <w:p w:rsidR="00E176D6" w:rsidRPr="00BA7FAF" w:rsidRDefault="00E176D6" w:rsidP="00E176D6">
            <w:pPr>
              <w:jc w:val="center"/>
              <w:rPr>
                <w:sz w:val="18"/>
              </w:rPr>
            </w:pPr>
            <w:r>
              <w:rPr>
                <w:sz w:val="18"/>
              </w:rPr>
              <w:t>515 100,0</w:t>
            </w:r>
          </w:p>
        </w:tc>
        <w:tc>
          <w:tcPr>
            <w:tcW w:w="841" w:type="dxa"/>
            <w:vAlign w:val="center"/>
          </w:tcPr>
          <w:p w:rsidR="00E176D6" w:rsidRPr="00BA7FAF" w:rsidRDefault="00E176D6" w:rsidP="00E176D6">
            <w:pPr>
              <w:jc w:val="center"/>
              <w:rPr>
                <w:sz w:val="18"/>
              </w:rPr>
            </w:pPr>
            <w:r>
              <w:rPr>
                <w:sz w:val="18"/>
              </w:rPr>
              <w:t>520 100,0</w:t>
            </w:r>
          </w:p>
        </w:tc>
        <w:tc>
          <w:tcPr>
            <w:tcW w:w="841" w:type="dxa"/>
            <w:vAlign w:val="center"/>
          </w:tcPr>
          <w:p w:rsidR="00E176D6" w:rsidRPr="00BA7FAF" w:rsidRDefault="00E176D6" w:rsidP="00E176D6">
            <w:pPr>
              <w:jc w:val="center"/>
              <w:rPr>
                <w:sz w:val="18"/>
              </w:rPr>
            </w:pPr>
            <w:r>
              <w:rPr>
                <w:sz w:val="18"/>
              </w:rPr>
              <w:t>525 100,0</w:t>
            </w:r>
          </w:p>
        </w:tc>
        <w:tc>
          <w:tcPr>
            <w:tcW w:w="841" w:type="dxa"/>
            <w:vAlign w:val="center"/>
          </w:tcPr>
          <w:p w:rsidR="00E176D6" w:rsidRPr="00BA7FAF" w:rsidRDefault="00E176D6" w:rsidP="00E176D6">
            <w:pPr>
              <w:jc w:val="center"/>
              <w:rPr>
                <w:sz w:val="18"/>
              </w:rPr>
            </w:pPr>
            <w:r>
              <w:rPr>
                <w:sz w:val="18"/>
              </w:rPr>
              <w:t>530 100,0</w:t>
            </w:r>
          </w:p>
        </w:tc>
        <w:tc>
          <w:tcPr>
            <w:tcW w:w="841" w:type="dxa"/>
            <w:vAlign w:val="center"/>
          </w:tcPr>
          <w:p w:rsidR="00E176D6" w:rsidRPr="00BA7FAF" w:rsidRDefault="00E176D6" w:rsidP="00E176D6">
            <w:pPr>
              <w:jc w:val="center"/>
              <w:rPr>
                <w:sz w:val="18"/>
              </w:rPr>
            </w:pPr>
            <w:r>
              <w:rPr>
                <w:sz w:val="18"/>
              </w:rPr>
              <w:t>535 100,0</w:t>
            </w:r>
          </w:p>
        </w:tc>
        <w:tc>
          <w:tcPr>
            <w:tcW w:w="841" w:type="dxa"/>
            <w:vAlign w:val="center"/>
          </w:tcPr>
          <w:p w:rsidR="00E176D6" w:rsidRPr="00BA7FAF" w:rsidRDefault="00E176D6" w:rsidP="00E176D6">
            <w:pPr>
              <w:jc w:val="center"/>
              <w:rPr>
                <w:sz w:val="18"/>
              </w:rPr>
            </w:pPr>
            <w:r>
              <w:rPr>
                <w:sz w:val="18"/>
              </w:rPr>
              <w:t>540 100,0</w:t>
            </w:r>
          </w:p>
        </w:tc>
        <w:tc>
          <w:tcPr>
            <w:tcW w:w="841" w:type="dxa"/>
            <w:vAlign w:val="center"/>
          </w:tcPr>
          <w:p w:rsidR="00E176D6" w:rsidRPr="00BA7FAF" w:rsidRDefault="00E176D6" w:rsidP="00E176D6">
            <w:pPr>
              <w:jc w:val="center"/>
              <w:rPr>
                <w:sz w:val="18"/>
              </w:rPr>
            </w:pPr>
            <w:r>
              <w:rPr>
                <w:sz w:val="18"/>
              </w:rPr>
              <w:t>545 100,0</w:t>
            </w:r>
          </w:p>
        </w:tc>
        <w:tc>
          <w:tcPr>
            <w:tcW w:w="841" w:type="dxa"/>
            <w:vAlign w:val="center"/>
          </w:tcPr>
          <w:p w:rsidR="00E176D6" w:rsidRPr="00BA7FAF" w:rsidRDefault="00E176D6" w:rsidP="00E176D6">
            <w:pPr>
              <w:jc w:val="center"/>
              <w:rPr>
                <w:sz w:val="18"/>
              </w:rPr>
            </w:pPr>
            <w:r>
              <w:rPr>
                <w:sz w:val="18"/>
              </w:rPr>
              <w:t>550 100,0</w:t>
            </w:r>
          </w:p>
        </w:tc>
        <w:tc>
          <w:tcPr>
            <w:tcW w:w="841" w:type="dxa"/>
            <w:vAlign w:val="center"/>
          </w:tcPr>
          <w:p w:rsidR="00E176D6" w:rsidRPr="00BA7FAF" w:rsidRDefault="00E176D6" w:rsidP="00E176D6">
            <w:pPr>
              <w:jc w:val="center"/>
              <w:rPr>
                <w:sz w:val="18"/>
              </w:rPr>
            </w:pPr>
            <w:r>
              <w:rPr>
                <w:sz w:val="18"/>
              </w:rPr>
              <w:t>555 100,0</w:t>
            </w:r>
          </w:p>
        </w:tc>
      </w:tr>
      <w:tr w:rsidR="00E176D6" w:rsidRPr="00BA7FAF" w:rsidTr="00E176D6">
        <w:trPr>
          <w:cantSplit/>
        </w:trPr>
        <w:tc>
          <w:tcPr>
            <w:tcW w:w="1592" w:type="dxa"/>
            <w:vMerge/>
          </w:tcPr>
          <w:p w:rsidR="00E176D6" w:rsidRPr="00BA7FAF" w:rsidRDefault="00E176D6" w:rsidP="00E176D6">
            <w:pPr>
              <w:autoSpaceDE w:val="0"/>
              <w:autoSpaceDN w:val="0"/>
              <w:adjustRightInd w:val="0"/>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Pr>
                <w:color w:val="000000"/>
                <w:kern w:val="2"/>
                <w:lang w:eastAsia="en-US"/>
              </w:rPr>
              <w:t xml:space="preserve">федеральный </w:t>
            </w:r>
            <w:r w:rsidRPr="00BA7FAF">
              <w:rPr>
                <w:color w:val="000000"/>
                <w:kern w:val="2"/>
                <w:lang w:eastAsia="en-US"/>
              </w:rPr>
              <w:t>бюджет</w:t>
            </w:r>
            <w:r w:rsidRPr="00BA7FAF">
              <w:rPr>
                <w:kern w:val="2"/>
                <w:lang w:eastAsia="en-US"/>
              </w:rPr>
              <w:t xml:space="preserve"> </w:t>
            </w:r>
          </w:p>
        </w:tc>
        <w:tc>
          <w:tcPr>
            <w:tcW w:w="1134"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r>
      <w:tr w:rsidR="00E176D6" w:rsidRPr="00BA7FAF" w:rsidTr="00E176D6">
        <w:trPr>
          <w:cantSplit/>
        </w:trPr>
        <w:tc>
          <w:tcPr>
            <w:tcW w:w="1592" w:type="dxa"/>
            <w:vMerge/>
          </w:tcPr>
          <w:p w:rsidR="00E176D6" w:rsidRPr="00BA7FAF" w:rsidRDefault="00E176D6" w:rsidP="00E176D6">
            <w:pPr>
              <w:autoSpaceDE w:val="0"/>
              <w:autoSpaceDN w:val="0"/>
              <w:adjustRightInd w:val="0"/>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sidRPr="00BA7FAF">
              <w:rPr>
                <w:kern w:val="2"/>
                <w:lang w:eastAsia="en-US"/>
              </w:rPr>
              <w:t>областной бюджет</w:t>
            </w:r>
          </w:p>
        </w:tc>
        <w:tc>
          <w:tcPr>
            <w:tcW w:w="1134"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r>
      <w:tr w:rsidR="00E176D6" w:rsidRPr="00BA7FAF" w:rsidTr="00E176D6">
        <w:trPr>
          <w:cantSplit/>
        </w:trPr>
        <w:tc>
          <w:tcPr>
            <w:tcW w:w="1592" w:type="dxa"/>
            <w:vMerge/>
          </w:tcPr>
          <w:p w:rsidR="00E176D6" w:rsidRPr="00BA7FAF" w:rsidRDefault="00E176D6" w:rsidP="00E176D6">
            <w:pPr>
              <w:autoSpaceDE w:val="0"/>
              <w:autoSpaceDN w:val="0"/>
              <w:adjustRightInd w:val="0"/>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sidRPr="00BA7FAF">
              <w:rPr>
                <w:kern w:val="2"/>
                <w:lang w:eastAsia="en-US"/>
              </w:rPr>
              <w:t>местный бюджет</w:t>
            </w:r>
          </w:p>
        </w:tc>
        <w:tc>
          <w:tcPr>
            <w:tcW w:w="1134" w:type="dxa"/>
          </w:tcPr>
          <w:p w:rsidR="00E176D6" w:rsidRPr="00BA7FAF" w:rsidRDefault="00E176D6" w:rsidP="00E176D6">
            <w:pPr>
              <w:jc w:val="center"/>
              <w:rPr>
                <w:color w:val="000000"/>
              </w:rPr>
            </w:pPr>
            <w:r>
              <w:rPr>
                <w:color w:val="000000"/>
              </w:rPr>
              <w:t>1 200,0</w:t>
            </w:r>
          </w:p>
        </w:tc>
        <w:tc>
          <w:tcPr>
            <w:tcW w:w="841" w:type="dxa"/>
          </w:tcPr>
          <w:p w:rsidR="00E176D6" w:rsidRPr="00BA7FAF" w:rsidRDefault="00E176D6" w:rsidP="00E176D6">
            <w:pPr>
              <w:jc w:val="center"/>
              <w:rPr>
                <w:color w:val="000000"/>
              </w:rPr>
            </w:pPr>
            <w:r>
              <w:rPr>
                <w:color w:val="000000"/>
              </w:rPr>
              <w:t>100,0</w:t>
            </w:r>
          </w:p>
        </w:tc>
        <w:tc>
          <w:tcPr>
            <w:tcW w:w="841" w:type="dxa"/>
          </w:tcPr>
          <w:p w:rsidR="00E176D6" w:rsidRPr="00BA7FAF" w:rsidRDefault="00E176D6" w:rsidP="00E176D6">
            <w:pPr>
              <w:jc w:val="center"/>
              <w:rPr>
                <w:color w:val="000000"/>
              </w:rPr>
            </w:pPr>
            <w:r>
              <w:rPr>
                <w:color w:val="000000"/>
              </w:rPr>
              <w:t>100,0</w:t>
            </w:r>
          </w:p>
        </w:tc>
        <w:tc>
          <w:tcPr>
            <w:tcW w:w="841" w:type="dxa"/>
            <w:vAlign w:val="center"/>
          </w:tcPr>
          <w:p w:rsidR="00E176D6" w:rsidRPr="00BA7FAF" w:rsidRDefault="00E176D6" w:rsidP="00E176D6">
            <w:pPr>
              <w:jc w:val="center"/>
              <w:rPr>
                <w:color w:val="000000"/>
              </w:rPr>
            </w:pPr>
            <w:r>
              <w:rPr>
                <w:color w:val="000000"/>
              </w:rPr>
              <w:t>100,0</w:t>
            </w:r>
          </w:p>
        </w:tc>
        <w:tc>
          <w:tcPr>
            <w:tcW w:w="841" w:type="dxa"/>
            <w:vAlign w:val="center"/>
          </w:tcPr>
          <w:p w:rsidR="00E176D6" w:rsidRPr="00BA7FAF" w:rsidRDefault="00E176D6" w:rsidP="00E176D6">
            <w:pPr>
              <w:jc w:val="center"/>
              <w:rPr>
                <w:color w:val="000000"/>
              </w:rPr>
            </w:pPr>
            <w:r>
              <w:rPr>
                <w:color w:val="000000"/>
              </w:rPr>
              <w:t>100,0</w:t>
            </w:r>
          </w:p>
        </w:tc>
        <w:tc>
          <w:tcPr>
            <w:tcW w:w="841" w:type="dxa"/>
            <w:vAlign w:val="center"/>
          </w:tcPr>
          <w:p w:rsidR="00E176D6" w:rsidRPr="00BA7FAF" w:rsidRDefault="00E176D6" w:rsidP="00E176D6">
            <w:pPr>
              <w:jc w:val="center"/>
              <w:rPr>
                <w:color w:val="000000"/>
              </w:rPr>
            </w:pPr>
            <w:r>
              <w:rPr>
                <w:color w:val="000000"/>
              </w:rPr>
              <w:t>100,0</w:t>
            </w:r>
          </w:p>
        </w:tc>
        <w:tc>
          <w:tcPr>
            <w:tcW w:w="841" w:type="dxa"/>
            <w:vAlign w:val="center"/>
          </w:tcPr>
          <w:p w:rsidR="00E176D6" w:rsidRPr="00BA7FAF" w:rsidRDefault="00E176D6" w:rsidP="00E176D6">
            <w:pPr>
              <w:jc w:val="center"/>
              <w:rPr>
                <w:color w:val="000000"/>
              </w:rPr>
            </w:pPr>
            <w:r>
              <w:rPr>
                <w:color w:val="000000"/>
              </w:rPr>
              <w:t>100,0</w:t>
            </w:r>
          </w:p>
        </w:tc>
        <w:tc>
          <w:tcPr>
            <w:tcW w:w="841" w:type="dxa"/>
            <w:vAlign w:val="center"/>
          </w:tcPr>
          <w:p w:rsidR="00E176D6" w:rsidRPr="00BA7FAF" w:rsidRDefault="00E176D6" w:rsidP="00E176D6">
            <w:pPr>
              <w:jc w:val="center"/>
              <w:rPr>
                <w:color w:val="000000"/>
              </w:rPr>
            </w:pPr>
            <w:r>
              <w:rPr>
                <w:color w:val="000000"/>
              </w:rPr>
              <w:t>100,0</w:t>
            </w:r>
          </w:p>
        </w:tc>
        <w:tc>
          <w:tcPr>
            <w:tcW w:w="841" w:type="dxa"/>
            <w:vAlign w:val="center"/>
          </w:tcPr>
          <w:p w:rsidR="00E176D6" w:rsidRPr="00BA7FAF" w:rsidRDefault="00E176D6" w:rsidP="00E176D6">
            <w:pPr>
              <w:jc w:val="center"/>
              <w:rPr>
                <w:color w:val="000000"/>
              </w:rPr>
            </w:pPr>
            <w:r>
              <w:rPr>
                <w:color w:val="000000"/>
              </w:rPr>
              <w:t>100,0</w:t>
            </w:r>
          </w:p>
        </w:tc>
        <w:tc>
          <w:tcPr>
            <w:tcW w:w="841" w:type="dxa"/>
            <w:vAlign w:val="center"/>
          </w:tcPr>
          <w:p w:rsidR="00E176D6" w:rsidRPr="00BA7FAF" w:rsidRDefault="00E176D6" w:rsidP="00E176D6">
            <w:pPr>
              <w:jc w:val="center"/>
              <w:rPr>
                <w:color w:val="000000"/>
              </w:rPr>
            </w:pPr>
            <w:r>
              <w:rPr>
                <w:color w:val="000000"/>
              </w:rPr>
              <w:t>100,0</w:t>
            </w:r>
          </w:p>
        </w:tc>
        <w:tc>
          <w:tcPr>
            <w:tcW w:w="841" w:type="dxa"/>
          </w:tcPr>
          <w:p w:rsidR="00E176D6" w:rsidRPr="00BA7FAF" w:rsidRDefault="00E176D6" w:rsidP="00E176D6">
            <w:pPr>
              <w:jc w:val="center"/>
              <w:rPr>
                <w:color w:val="000000"/>
              </w:rPr>
            </w:pPr>
            <w:r>
              <w:rPr>
                <w:color w:val="000000"/>
              </w:rPr>
              <w:t>100,0</w:t>
            </w:r>
          </w:p>
        </w:tc>
        <w:tc>
          <w:tcPr>
            <w:tcW w:w="841" w:type="dxa"/>
          </w:tcPr>
          <w:p w:rsidR="00E176D6" w:rsidRPr="00BA7FAF" w:rsidRDefault="00E176D6" w:rsidP="00E176D6">
            <w:pPr>
              <w:jc w:val="center"/>
              <w:rPr>
                <w:color w:val="000000"/>
              </w:rPr>
            </w:pPr>
            <w:r>
              <w:rPr>
                <w:color w:val="000000"/>
              </w:rPr>
              <w:t>100,0</w:t>
            </w:r>
          </w:p>
        </w:tc>
        <w:tc>
          <w:tcPr>
            <w:tcW w:w="841" w:type="dxa"/>
          </w:tcPr>
          <w:p w:rsidR="00E176D6" w:rsidRPr="00BA7FAF" w:rsidRDefault="00E176D6" w:rsidP="00E176D6">
            <w:pPr>
              <w:jc w:val="center"/>
              <w:rPr>
                <w:color w:val="000000"/>
              </w:rPr>
            </w:pPr>
            <w:r>
              <w:rPr>
                <w:color w:val="000000"/>
              </w:rPr>
              <w:t>100,0</w:t>
            </w:r>
          </w:p>
        </w:tc>
      </w:tr>
      <w:tr w:rsidR="00E176D6" w:rsidRPr="00BA7FAF" w:rsidTr="00E176D6">
        <w:trPr>
          <w:cantSplit/>
        </w:trPr>
        <w:tc>
          <w:tcPr>
            <w:tcW w:w="1592" w:type="dxa"/>
            <w:vMerge/>
          </w:tcPr>
          <w:p w:rsidR="00E176D6" w:rsidRPr="00BA7FAF" w:rsidRDefault="00E176D6" w:rsidP="00E176D6">
            <w:pPr>
              <w:autoSpaceDE w:val="0"/>
              <w:autoSpaceDN w:val="0"/>
              <w:adjustRightInd w:val="0"/>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Pr>
                <w:kern w:val="2"/>
                <w:lang w:eastAsia="en-US"/>
              </w:rPr>
              <w:t>бюджет поселений</w:t>
            </w:r>
          </w:p>
        </w:tc>
        <w:tc>
          <w:tcPr>
            <w:tcW w:w="1134"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c>
          <w:tcPr>
            <w:tcW w:w="841" w:type="dxa"/>
          </w:tcPr>
          <w:p w:rsidR="00E176D6" w:rsidRPr="00BA7FAF" w:rsidRDefault="00E176D6" w:rsidP="00E176D6">
            <w:pPr>
              <w:jc w:val="center"/>
              <w:rPr>
                <w:color w:val="000000"/>
              </w:rPr>
            </w:pPr>
            <w:r w:rsidRPr="00BA7FAF">
              <w:rPr>
                <w:color w:val="000000"/>
              </w:rPr>
              <w:t>-</w:t>
            </w:r>
          </w:p>
        </w:tc>
      </w:tr>
      <w:tr w:rsidR="00E176D6" w:rsidRPr="00BA7FAF" w:rsidTr="00E176D6">
        <w:trPr>
          <w:cantSplit/>
        </w:trPr>
        <w:tc>
          <w:tcPr>
            <w:tcW w:w="1592" w:type="dxa"/>
            <w:vMerge/>
          </w:tcPr>
          <w:p w:rsidR="00E176D6" w:rsidRPr="00BA7FAF" w:rsidRDefault="00E176D6" w:rsidP="00E176D6">
            <w:pPr>
              <w:autoSpaceDE w:val="0"/>
              <w:autoSpaceDN w:val="0"/>
              <w:adjustRightInd w:val="0"/>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sidRPr="00BA7FAF">
              <w:rPr>
                <w:kern w:val="2"/>
                <w:lang w:eastAsia="en-US"/>
              </w:rPr>
              <w:t>внебюджетные источники</w:t>
            </w:r>
          </w:p>
        </w:tc>
        <w:tc>
          <w:tcPr>
            <w:tcW w:w="1134" w:type="dxa"/>
          </w:tcPr>
          <w:p w:rsidR="00E176D6" w:rsidRPr="00BA7FAF" w:rsidRDefault="00E176D6" w:rsidP="00E176D6">
            <w:pPr>
              <w:jc w:val="center"/>
              <w:rPr>
                <w:color w:val="000000"/>
              </w:rPr>
            </w:pPr>
            <w:r>
              <w:rPr>
                <w:color w:val="000000"/>
              </w:rPr>
              <w:t>6 330 000,0</w:t>
            </w:r>
          </w:p>
        </w:tc>
        <w:tc>
          <w:tcPr>
            <w:tcW w:w="841" w:type="dxa"/>
          </w:tcPr>
          <w:p w:rsidR="00E176D6" w:rsidRPr="00BA7FAF" w:rsidRDefault="00E176D6" w:rsidP="00E176D6">
            <w:pPr>
              <w:jc w:val="center"/>
              <w:rPr>
                <w:color w:val="000000"/>
              </w:rPr>
            </w:pPr>
            <w:r>
              <w:rPr>
                <w:color w:val="000000"/>
              </w:rPr>
              <w:t>500 000,0</w:t>
            </w:r>
          </w:p>
        </w:tc>
        <w:tc>
          <w:tcPr>
            <w:tcW w:w="841" w:type="dxa"/>
          </w:tcPr>
          <w:p w:rsidR="00E176D6" w:rsidRPr="00BA7FAF" w:rsidRDefault="00E176D6" w:rsidP="00E176D6">
            <w:pPr>
              <w:jc w:val="center"/>
              <w:rPr>
                <w:color w:val="000000"/>
              </w:rPr>
            </w:pPr>
            <w:r>
              <w:rPr>
                <w:color w:val="000000"/>
              </w:rPr>
              <w:t>505 000,0</w:t>
            </w:r>
          </w:p>
        </w:tc>
        <w:tc>
          <w:tcPr>
            <w:tcW w:w="841" w:type="dxa"/>
          </w:tcPr>
          <w:p w:rsidR="00E176D6" w:rsidRPr="00BA7FAF" w:rsidRDefault="00E176D6" w:rsidP="00E176D6">
            <w:pPr>
              <w:jc w:val="center"/>
              <w:rPr>
                <w:color w:val="000000"/>
              </w:rPr>
            </w:pPr>
            <w:r>
              <w:rPr>
                <w:color w:val="000000"/>
              </w:rPr>
              <w:t>510 00</w:t>
            </w:r>
            <w:r w:rsidR="006C3CE5">
              <w:rPr>
                <w:color w:val="000000"/>
              </w:rPr>
              <w:t>0</w:t>
            </w:r>
            <w:r>
              <w:rPr>
                <w:color w:val="000000"/>
              </w:rPr>
              <w:t>,0</w:t>
            </w:r>
          </w:p>
        </w:tc>
        <w:tc>
          <w:tcPr>
            <w:tcW w:w="841" w:type="dxa"/>
          </w:tcPr>
          <w:p w:rsidR="00E176D6" w:rsidRPr="00BA7FAF" w:rsidRDefault="00E176D6" w:rsidP="00E176D6">
            <w:pPr>
              <w:jc w:val="center"/>
              <w:rPr>
                <w:color w:val="000000"/>
              </w:rPr>
            </w:pPr>
            <w:r>
              <w:rPr>
                <w:color w:val="000000"/>
              </w:rPr>
              <w:t>515 000,0</w:t>
            </w:r>
          </w:p>
        </w:tc>
        <w:tc>
          <w:tcPr>
            <w:tcW w:w="841" w:type="dxa"/>
          </w:tcPr>
          <w:p w:rsidR="00E176D6" w:rsidRPr="00BA7FAF" w:rsidRDefault="00E176D6" w:rsidP="00E176D6">
            <w:pPr>
              <w:jc w:val="center"/>
              <w:rPr>
                <w:color w:val="000000"/>
              </w:rPr>
            </w:pPr>
            <w:r>
              <w:rPr>
                <w:color w:val="000000"/>
              </w:rPr>
              <w:t>520 000,0</w:t>
            </w:r>
          </w:p>
        </w:tc>
        <w:tc>
          <w:tcPr>
            <w:tcW w:w="841" w:type="dxa"/>
          </w:tcPr>
          <w:p w:rsidR="00E176D6" w:rsidRPr="00BA7FAF" w:rsidRDefault="00E176D6" w:rsidP="00E176D6">
            <w:pPr>
              <w:jc w:val="center"/>
              <w:rPr>
                <w:color w:val="000000"/>
              </w:rPr>
            </w:pPr>
            <w:r>
              <w:rPr>
                <w:color w:val="000000"/>
              </w:rPr>
              <w:t>525 000,0</w:t>
            </w:r>
          </w:p>
        </w:tc>
        <w:tc>
          <w:tcPr>
            <w:tcW w:w="841" w:type="dxa"/>
          </w:tcPr>
          <w:p w:rsidR="00E176D6" w:rsidRPr="00BA7FAF" w:rsidRDefault="00E176D6" w:rsidP="00E176D6">
            <w:pPr>
              <w:jc w:val="center"/>
              <w:rPr>
                <w:color w:val="000000"/>
              </w:rPr>
            </w:pPr>
            <w:r>
              <w:rPr>
                <w:color w:val="000000"/>
              </w:rPr>
              <w:t>530 000,0</w:t>
            </w:r>
          </w:p>
        </w:tc>
        <w:tc>
          <w:tcPr>
            <w:tcW w:w="841" w:type="dxa"/>
          </w:tcPr>
          <w:p w:rsidR="00E176D6" w:rsidRPr="00BA7FAF" w:rsidRDefault="00E176D6" w:rsidP="00E176D6">
            <w:pPr>
              <w:jc w:val="center"/>
              <w:rPr>
                <w:color w:val="000000"/>
              </w:rPr>
            </w:pPr>
            <w:r>
              <w:rPr>
                <w:color w:val="000000"/>
              </w:rPr>
              <w:t>535 000,0</w:t>
            </w:r>
          </w:p>
        </w:tc>
        <w:tc>
          <w:tcPr>
            <w:tcW w:w="841" w:type="dxa"/>
          </w:tcPr>
          <w:p w:rsidR="00E176D6" w:rsidRPr="00BA7FAF" w:rsidRDefault="00E176D6" w:rsidP="00E176D6">
            <w:pPr>
              <w:jc w:val="center"/>
              <w:rPr>
                <w:color w:val="000000"/>
              </w:rPr>
            </w:pPr>
            <w:r>
              <w:rPr>
                <w:color w:val="000000"/>
              </w:rPr>
              <w:t>540 000,0</w:t>
            </w:r>
          </w:p>
        </w:tc>
        <w:tc>
          <w:tcPr>
            <w:tcW w:w="841" w:type="dxa"/>
          </w:tcPr>
          <w:p w:rsidR="00E176D6" w:rsidRPr="00BA7FAF" w:rsidRDefault="00E176D6" w:rsidP="00E176D6">
            <w:pPr>
              <w:jc w:val="center"/>
              <w:rPr>
                <w:color w:val="000000"/>
              </w:rPr>
            </w:pPr>
            <w:r>
              <w:rPr>
                <w:color w:val="000000"/>
              </w:rPr>
              <w:t>545 000,0</w:t>
            </w:r>
          </w:p>
        </w:tc>
        <w:tc>
          <w:tcPr>
            <w:tcW w:w="841" w:type="dxa"/>
          </w:tcPr>
          <w:p w:rsidR="00E176D6" w:rsidRPr="00BA7FAF" w:rsidRDefault="00E176D6" w:rsidP="00E176D6">
            <w:pPr>
              <w:jc w:val="center"/>
              <w:rPr>
                <w:color w:val="000000"/>
              </w:rPr>
            </w:pPr>
            <w:r>
              <w:rPr>
                <w:color w:val="000000"/>
              </w:rPr>
              <w:t>550 000,0</w:t>
            </w:r>
          </w:p>
        </w:tc>
        <w:tc>
          <w:tcPr>
            <w:tcW w:w="841" w:type="dxa"/>
          </w:tcPr>
          <w:p w:rsidR="00E176D6" w:rsidRPr="00BA7FAF" w:rsidRDefault="00E176D6" w:rsidP="00E176D6">
            <w:pPr>
              <w:jc w:val="center"/>
              <w:rPr>
                <w:color w:val="000000"/>
              </w:rPr>
            </w:pPr>
            <w:r>
              <w:rPr>
                <w:color w:val="000000"/>
              </w:rPr>
              <w:t>555 000,0</w:t>
            </w:r>
          </w:p>
        </w:tc>
      </w:tr>
      <w:tr w:rsidR="00E176D6" w:rsidRPr="00BA7FAF" w:rsidTr="00E176D6">
        <w:trPr>
          <w:cantSplit/>
        </w:trPr>
        <w:tc>
          <w:tcPr>
            <w:tcW w:w="1592" w:type="dxa"/>
            <w:vMerge w:val="restart"/>
          </w:tcPr>
          <w:p w:rsidR="00E176D6" w:rsidRPr="00BA7FAF" w:rsidRDefault="00E176D6" w:rsidP="00354A83">
            <w:pPr>
              <w:rPr>
                <w:kern w:val="2"/>
                <w:lang w:eastAsia="en-US"/>
              </w:rPr>
            </w:pPr>
            <w:r>
              <w:rPr>
                <w:kern w:val="2"/>
                <w:lang w:eastAsia="en-US"/>
              </w:rPr>
              <w:t>Подпрограмма 3</w:t>
            </w:r>
            <w:r w:rsidRPr="00BA7FAF">
              <w:rPr>
                <w:kern w:val="2"/>
                <w:lang w:eastAsia="en-US"/>
              </w:rPr>
              <w:t xml:space="preserve"> «Защита прав потребителей</w:t>
            </w:r>
            <w:r w:rsidRPr="00BA7FAF">
              <w:rPr>
                <w:kern w:val="2"/>
                <w:lang w:eastAsia="en-US"/>
              </w:rPr>
              <w:br/>
              <w:t>в</w:t>
            </w:r>
            <w:r>
              <w:rPr>
                <w:kern w:val="2"/>
                <w:lang w:eastAsia="en-US"/>
              </w:rPr>
              <w:t xml:space="preserve"> </w:t>
            </w:r>
            <w:proofErr w:type="spellStart"/>
            <w:r>
              <w:rPr>
                <w:kern w:val="2"/>
                <w:lang w:eastAsia="en-US"/>
              </w:rPr>
              <w:t>Миллеровском</w:t>
            </w:r>
            <w:proofErr w:type="spellEnd"/>
            <w:r>
              <w:rPr>
                <w:kern w:val="2"/>
                <w:lang w:eastAsia="en-US"/>
              </w:rPr>
              <w:t xml:space="preserve"> районе</w:t>
            </w:r>
            <w:r w:rsidRPr="00BA7FAF">
              <w:rPr>
                <w:kern w:val="2"/>
                <w:lang w:eastAsia="en-US"/>
              </w:rPr>
              <w:t>»</w:t>
            </w:r>
          </w:p>
        </w:tc>
        <w:tc>
          <w:tcPr>
            <w:tcW w:w="2151" w:type="dxa"/>
          </w:tcPr>
          <w:p w:rsidR="00E176D6" w:rsidRPr="00BA7FAF" w:rsidRDefault="00E176D6" w:rsidP="00E176D6">
            <w:pPr>
              <w:autoSpaceDE w:val="0"/>
              <w:autoSpaceDN w:val="0"/>
              <w:adjustRightInd w:val="0"/>
              <w:spacing w:line="230" w:lineRule="auto"/>
              <w:rPr>
                <w:kern w:val="2"/>
                <w:lang w:eastAsia="en-US"/>
              </w:rPr>
            </w:pPr>
            <w:r w:rsidRPr="00BA7FAF">
              <w:rPr>
                <w:kern w:val="2"/>
                <w:lang w:eastAsia="en-US"/>
              </w:rPr>
              <w:t xml:space="preserve">всего </w:t>
            </w:r>
          </w:p>
        </w:tc>
        <w:tc>
          <w:tcPr>
            <w:tcW w:w="1134" w:type="dxa"/>
          </w:tcPr>
          <w:p w:rsidR="00E176D6" w:rsidRPr="00BA7FAF" w:rsidRDefault="00E176D6" w:rsidP="00E176D6">
            <w:pPr>
              <w:jc w:val="center"/>
            </w:pPr>
            <w:r>
              <w:t>36,0</w:t>
            </w:r>
          </w:p>
        </w:tc>
        <w:tc>
          <w:tcPr>
            <w:tcW w:w="841" w:type="dxa"/>
          </w:tcPr>
          <w:p w:rsidR="00E176D6" w:rsidRPr="00BA7FAF" w:rsidRDefault="00E176D6" w:rsidP="00E176D6">
            <w:pPr>
              <w:jc w:val="center"/>
            </w:pPr>
            <w:r>
              <w:t>3,0</w:t>
            </w:r>
          </w:p>
        </w:tc>
        <w:tc>
          <w:tcPr>
            <w:tcW w:w="841" w:type="dxa"/>
          </w:tcPr>
          <w:p w:rsidR="00E176D6" w:rsidRPr="00BA7FAF" w:rsidRDefault="00E176D6" w:rsidP="00E176D6">
            <w:pPr>
              <w:jc w:val="center"/>
            </w:pPr>
            <w:r>
              <w:t>3,0</w:t>
            </w:r>
          </w:p>
        </w:tc>
        <w:tc>
          <w:tcPr>
            <w:tcW w:w="841" w:type="dxa"/>
          </w:tcPr>
          <w:p w:rsidR="00E176D6" w:rsidRPr="00BA7FAF" w:rsidRDefault="00E176D6" w:rsidP="00E176D6">
            <w:pPr>
              <w:jc w:val="center"/>
            </w:pPr>
            <w:r>
              <w:t>3,0</w:t>
            </w:r>
          </w:p>
        </w:tc>
        <w:tc>
          <w:tcPr>
            <w:tcW w:w="841" w:type="dxa"/>
          </w:tcPr>
          <w:p w:rsidR="00E176D6" w:rsidRPr="00BA7FAF" w:rsidRDefault="00E176D6" w:rsidP="00E176D6">
            <w:pPr>
              <w:jc w:val="center"/>
            </w:pPr>
            <w:r>
              <w:t>3,0</w:t>
            </w:r>
          </w:p>
        </w:tc>
        <w:tc>
          <w:tcPr>
            <w:tcW w:w="841" w:type="dxa"/>
          </w:tcPr>
          <w:p w:rsidR="00E176D6" w:rsidRPr="00BA7FAF" w:rsidRDefault="00E176D6" w:rsidP="00E176D6">
            <w:pPr>
              <w:jc w:val="center"/>
            </w:pPr>
            <w:r>
              <w:t>3,0</w:t>
            </w:r>
          </w:p>
        </w:tc>
        <w:tc>
          <w:tcPr>
            <w:tcW w:w="841" w:type="dxa"/>
          </w:tcPr>
          <w:p w:rsidR="00E176D6" w:rsidRPr="00BA7FAF" w:rsidRDefault="00E176D6" w:rsidP="00E176D6">
            <w:pPr>
              <w:jc w:val="center"/>
            </w:pPr>
            <w:r>
              <w:t>3,0</w:t>
            </w:r>
          </w:p>
        </w:tc>
        <w:tc>
          <w:tcPr>
            <w:tcW w:w="841" w:type="dxa"/>
          </w:tcPr>
          <w:p w:rsidR="00E176D6" w:rsidRPr="00BA7FAF" w:rsidRDefault="00E176D6" w:rsidP="00E176D6">
            <w:pPr>
              <w:jc w:val="center"/>
            </w:pPr>
            <w:r>
              <w:t>3,0</w:t>
            </w:r>
          </w:p>
        </w:tc>
        <w:tc>
          <w:tcPr>
            <w:tcW w:w="841" w:type="dxa"/>
          </w:tcPr>
          <w:p w:rsidR="00E176D6" w:rsidRPr="00BA7FAF" w:rsidRDefault="00E176D6" w:rsidP="00E176D6">
            <w:pPr>
              <w:jc w:val="center"/>
            </w:pPr>
            <w:r>
              <w:t>3,0</w:t>
            </w:r>
          </w:p>
        </w:tc>
        <w:tc>
          <w:tcPr>
            <w:tcW w:w="841" w:type="dxa"/>
          </w:tcPr>
          <w:p w:rsidR="00E176D6" w:rsidRPr="00BA7FAF" w:rsidRDefault="00E176D6" w:rsidP="00E176D6">
            <w:pPr>
              <w:jc w:val="center"/>
            </w:pPr>
            <w:r>
              <w:t>3,0</w:t>
            </w:r>
          </w:p>
        </w:tc>
        <w:tc>
          <w:tcPr>
            <w:tcW w:w="841" w:type="dxa"/>
          </w:tcPr>
          <w:p w:rsidR="00E176D6" w:rsidRPr="00BA7FAF" w:rsidRDefault="00E176D6" w:rsidP="00E176D6">
            <w:pPr>
              <w:jc w:val="center"/>
            </w:pPr>
            <w:r>
              <w:t>3,0</w:t>
            </w:r>
          </w:p>
        </w:tc>
        <w:tc>
          <w:tcPr>
            <w:tcW w:w="841" w:type="dxa"/>
          </w:tcPr>
          <w:p w:rsidR="00E176D6" w:rsidRPr="00BA7FAF" w:rsidRDefault="00E176D6" w:rsidP="00E176D6">
            <w:pPr>
              <w:jc w:val="center"/>
            </w:pPr>
            <w:r>
              <w:t>3,0</w:t>
            </w:r>
          </w:p>
        </w:tc>
        <w:tc>
          <w:tcPr>
            <w:tcW w:w="841" w:type="dxa"/>
          </w:tcPr>
          <w:p w:rsidR="00E176D6" w:rsidRPr="00BA7FAF" w:rsidRDefault="00E176D6" w:rsidP="00E176D6">
            <w:pPr>
              <w:jc w:val="center"/>
              <w:rPr>
                <w:spacing w:val="-10"/>
                <w:kern w:val="2"/>
              </w:rPr>
            </w:pPr>
            <w:r>
              <w:rPr>
                <w:spacing w:val="-10"/>
                <w:kern w:val="2"/>
              </w:rPr>
              <w:t>3,0</w:t>
            </w:r>
          </w:p>
        </w:tc>
      </w:tr>
      <w:tr w:rsidR="00E176D6" w:rsidRPr="00BA7FAF" w:rsidTr="00E176D6">
        <w:trPr>
          <w:cantSplit/>
        </w:trPr>
        <w:tc>
          <w:tcPr>
            <w:tcW w:w="1592" w:type="dxa"/>
            <w:vMerge/>
          </w:tcPr>
          <w:p w:rsidR="00E176D6" w:rsidRPr="00BA7FAF" w:rsidRDefault="00E176D6" w:rsidP="00E176D6">
            <w:pPr>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Pr>
                <w:color w:val="000000"/>
                <w:kern w:val="2"/>
                <w:lang w:eastAsia="en-US"/>
              </w:rPr>
              <w:t xml:space="preserve">федеральный </w:t>
            </w:r>
            <w:r w:rsidRPr="00BA7FAF">
              <w:rPr>
                <w:color w:val="000000"/>
                <w:kern w:val="2"/>
                <w:lang w:eastAsia="en-US"/>
              </w:rPr>
              <w:t>бюджет</w:t>
            </w:r>
            <w:r w:rsidRPr="00BA7FAF">
              <w:rPr>
                <w:kern w:val="2"/>
                <w:lang w:eastAsia="en-US"/>
              </w:rPr>
              <w:t xml:space="preserve"> </w:t>
            </w:r>
          </w:p>
        </w:tc>
        <w:tc>
          <w:tcPr>
            <w:tcW w:w="1134"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r>
      <w:tr w:rsidR="00E176D6" w:rsidRPr="00BA7FAF" w:rsidTr="00E176D6">
        <w:trPr>
          <w:cantSplit/>
        </w:trPr>
        <w:tc>
          <w:tcPr>
            <w:tcW w:w="1592" w:type="dxa"/>
            <w:vMerge/>
          </w:tcPr>
          <w:p w:rsidR="00E176D6" w:rsidRPr="00BA7FAF" w:rsidRDefault="00E176D6" w:rsidP="00E176D6">
            <w:pPr>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sidRPr="00BA7FAF">
              <w:rPr>
                <w:kern w:val="2"/>
                <w:lang w:eastAsia="en-US"/>
              </w:rPr>
              <w:t>областной бюджет</w:t>
            </w:r>
          </w:p>
        </w:tc>
        <w:tc>
          <w:tcPr>
            <w:tcW w:w="1134"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r>
      <w:tr w:rsidR="00E176D6" w:rsidRPr="00BA7FAF" w:rsidTr="00E176D6">
        <w:trPr>
          <w:cantSplit/>
        </w:trPr>
        <w:tc>
          <w:tcPr>
            <w:tcW w:w="1592" w:type="dxa"/>
            <w:vMerge/>
          </w:tcPr>
          <w:p w:rsidR="00E176D6" w:rsidRPr="00BA7FAF" w:rsidRDefault="00E176D6" w:rsidP="00E176D6">
            <w:pPr>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sidRPr="00BA7FAF">
              <w:rPr>
                <w:kern w:val="2"/>
                <w:lang w:eastAsia="en-US"/>
              </w:rPr>
              <w:t>местный бюджет</w:t>
            </w:r>
          </w:p>
        </w:tc>
        <w:tc>
          <w:tcPr>
            <w:tcW w:w="1134" w:type="dxa"/>
          </w:tcPr>
          <w:p w:rsidR="00E176D6" w:rsidRPr="00BA7FAF" w:rsidRDefault="00E176D6" w:rsidP="001D5BB3">
            <w:pPr>
              <w:jc w:val="center"/>
            </w:pPr>
            <w:r>
              <w:t>36,0</w:t>
            </w:r>
          </w:p>
        </w:tc>
        <w:tc>
          <w:tcPr>
            <w:tcW w:w="841" w:type="dxa"/>
          </w:tcPr>
          <w:p w:rsidR="00E176D6" w:rsidRPr="00BA7FAF" w:rsidRDefault="00E176D6" w:rsidP="001D5BB3">
            <w:pPr>
              <w:jc w:val="center"/>
            </w:pPr>
            <w:r>
              <w:t>3,0</w:t>
            </w:r>
          </w:p>
        </w:tc>
        <w:tc>
          <w:tcPr>
            <w:tcW w:w="841" w:type="dxa"/>
          </w:tcPr>
          <w:p w:rsidR="00E176D6" w:rsidRPr="00BA7FAF" w:rsidRDefault="00E176D6" w:rsidP="001D5BB3">
            <w:pPr>
              <w:jc w:val="center"/>
            </w:pPr>
            <w:r>
              <w:t>3,0</w:t>
            </w:r>
          </w:p>
        </w:tc>
        <w:tc>
          <w:tcPr>
            <w:tcW w:w="841" w:type="dxa"/>
          </w:tcPr>
          <w:p w:rsidR="00E176D6" w:rsidRPr="00BA7FAF" w:rsidRDefault="00E176D6" w:rsidP="001D5BB3">
            <w:pPr>
              <w:jc w:val="center"/>
            </w:pPr>
            <w:r>
              <w:t>3,0</w:t>
            </w:r>
          </w:p>
        </w:tc>
        <w:tc>
          <w:tcPr>
            <w:tcW w:w="841" w:type="dxa"/>
          </w:tcPr>
          <w:p w:rsidR="00E176D6" w:rsidRPr="00BA7FAF" w:rsidRDefault="00E176D6" w:rsidP="001D5BB3">
            <w:pPr>
              <w:jc w:val="center"/>
            </w:pPr>
            <w:r>
              <w:t>3,0</w:t>
            </w:r>
          </w:p>
        </w:tc>
        <w:tc>
          <w:tcPr>
            <w:tcW w:w="841" w:type="dxa"/>
          </w:tcPr>
          <w:p w:rsidR="00E176D6" w:rsidRPr="00BA7FAF" w:rsidRDefault="00E176D6" w:rsidP="001D5BB3">
            <w:pPr>
              <w:jc w:val="center"/>
            </w:pPr>
            <w:r>
              <w:t>3,0</w:t>
            </w:r>
          </w:p>
        </w:tc>
        <w:tc>
          <w:tcPr>
            <w:tcW w:w="841" w:type="dxa"/>
          </w:tcPr>
          <w:p w:rsidR="00E176D6" w:rsidRPr="00BA7FAF" w:rsidRDefault="00E176D6" w:rsidP="001D5BB3">
            <w:pPr>
              <w:jc w:val="center"/>
            </w:pPr>
            <w:r>
              <w:t>3,0</w:t>
            </w:r>
          </w:p>
        </w:tc>
        <w:tc>
          <w:tcPr>
            <w:tcW w:w="841" w:type="dxa"/>
          </w:tcPr>
          <w:p w:rsidR="00E176D6" w:rsidRPr="00BA7FAF" w:rsidRDefault="00E176D6" w:rsidP="001D5BB3">
            <w:pPr>
              <w:jc w:val="center"/>
            </w:pPr>
            <w:r>
              <w:t>3,0</w:t>
            </w:r>
          </w:p>
        </w:tc>
        <w:tc>
          <w:tcPr>
            <w:tcW w:w="841" w:type="dxa"/>
          </w:tcPr>
          <w:p w:rsidR="00E176D6" w:rsidRPr="00BA7FAF" w:rsidRDefault="00E176D6" w:rsidP="001D5BB3">
            <w:pPr>
              <w:jc w:val="center"/>
            </w:pPr>
            <w:r>
              <w:t>3,0</w:t>
            </w:r>
          </w:p>
        </w:tc>
        <w:tc>
          <w:tcPr>
            <w:tcW w:w="841" w:type="dxa"/>
          </w:tcPr>
          <w:p w:rsidR="00E176D6" w:rsidRPr="00BA7FAF" w:rsidRDefault="00E176D6" w:rsidP="001D5BB3">
            <w:pPr>
              <w:jc w:val="center"/>
            </w:pPr>
            <w:r>
              <w:t>3,0</w:t>
            </w:r>
          </w:p>
        </w:tc>
        <w:tc>
          <w:tcPr>
            <w:tcW w:w="841" w:type="dxa"/>
          </w:tcPr>
          <w:p w:rsidR="00E176D6" w:rsidRPr="00BA7FAF" w:rsidRDefault="00E176D6" w:rsidP="001D5BB3">
            <w:pPr>
              <w:jc w:val="center"/>
            </w:pPr>
            <w:r>
              <w:t>3,0</w:t>
            </w:r>
          </w:p>
        </w:tc>
        <w:tc>
          <w:tcPr>
            <w:tcW w:w="841" w:type="dxa"/>
          </w:tcPr>
          <w:p w:rsidR="00E176D6" w:rsidRPr="00BA7FAF" w:rsidRDefault="00E176D6" w:rsidP="001D5BB3">
            <w:pPr>
              <w:jc w:val="center"/>
            </w:pPr>
            <w:r>
              <w:t>3,0</w:t>
            </w:r>
          </w:p>
        </w:tc>
        <w:tc>
          <w:tcPr>
            <w:tcW w:w="841" w:type="dxa"/>
          </w:tcPr>
          <w:p w:rsidR="00E176D6" w:rsidRPr="00BA7FAF" w:rsidRDefault="00E176D6" w:rsidP="001D5BB3">
            <w:pPr>
              <w:jc w:val="center"/>
              <w:rPr>
                <w:spacing w:val="-10"/>
                <w:kern w:val="2"/>
              </w:rPr>
            </w:pPr>
            <w:r>
              <w:rPr>
                <w:spacing w:val="-10"/>
                <w:kern w:val="2"/>
              </w:rPr>
              <w:t>3,0</w:t>
            </w:r>
          </w:p>
        </w:tc>
      </w:tr>
      <w:tr w:rsidR="00E176D6" w:rsidRPr="00BA7FAF" w:rsidTr="00E176D6">
        <w:trPr>
          <w:cantSplit/>
        </w:trPr>
        <w:tc>
          <w:tcPr>
            <w:tcW w:w="1592" w:type="dxa"/>
            <w:vMerge/>
          </w:tcPr>
          <w:p w:rsidR="00E176D6" w:rsidRPr="00BA7FAF" w:rsidRDefault="00E176D6" w:rsidP="00E176D6">
            <w:pPr>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Pr>
                <w:kern w:val="2"/>
                <w:lang w:eastAsia="en-US"/>
              </w:rPr>
              <w:t>бюджет поселений</w:t>
            </w:r>
          </w:p>
        </w:tc>
        <w:tc>
          <w:tcPr>
            <w:tcW w:w="1134"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r>
      <w:tr w:rsidR="00E176D6" w:rsidRPr="00BA7FAF" w:rsidTr="00E176D6">
        <w:trPr>
          <w:cantSplit/>
        </w:trPr>
        <w:tc>
          <w:tcPr>
            <w:tcW w:w="1592" w:type="dxa"/>
            <w:vMerge/>
          </w:tcPr>
          <w:p w:rsidR="00E176D6" w:rsidRPr="00BA7FAF" w:rsidRDefault="00E176D6" w:rsidP="00E176D6">
            <w:pPr>
              <w:rPr>
                <w:kern w:val="2"/>
                <w:lang w:eastAsia="en-US"/>
              </w:rPr>
            </w:pPr>
          </w:p>
        </w:tc>
        <w:tc>
          <w:tcPr>
            <w:tcW w:w="2151" w:type="dxa"/>
          </w:tcPr>
          <w:p w:rsidR="00E176D6" w:rsidRPr="00BA7FAF" w:rsidRDefault="00E176D6" w:rsidP="00E176D6">
            <w:pPr>
              <w:autoSpaceDE w:val="0"/>
              <w:autoSpaceDN w:val="0"/>
              <w:adjustRightInd w:val="0"/>
              <w:spacing w:line="230" w:lineRule="auto"/>
              <w:rPr>
                <w:kern w:val="2"/>
                <w:lang w:eastAsia="en-US"/>
              </w:rPr>
            </w:pPr>
            <w:r w:rsidRPr="00BA7FAF">
              <w:rPr>
                <w:kern w:val="2"/>
                <w:lang w:eastAsia="en-US"/>
              </w:rPr>
              <w:t>внебюджетные источники</w:t>
            </w:r>
          </w:p>
        </w:tc>
        <w:tc>
          <w:tcPr>
            <w:tcW w:w="1134"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c>
          <w:tcPr>
            <w:tcW w:w="841" w:type="dxa"/>
          </w:tcPr>
          <w:p w:rsidR="00E176D6" w:rsidRPr="00BA7FAF" w:rsidRDefault="00E176D6" w:rsidP="00E176D6">
            <w:pPr>
              <w:autoSpaceDE w:val="0"/>
              <w:autoSpaceDN w:val="0"/>
              <w:adjustRightInd w:val="0"/>
              <w:jc w:val="center"/>
              <w:rPr>
                <w:spacing w:val="-10"/>
                <w:kern w:val="2"/>
                <w:lang w:eastAsia="en-US"/>
              </w:rPr>
            </w:pPr>
            <w:r w:rsidRPr="00BA7FAF">
              <w:rPr>
                <w:spacing w:val="-10"/>
                <w:kern w:val="2"/>
                <w:lang w:eastAsia="en-US"/>
              </w:rPr>
              <w:t>–</w:t>
            </w:r>
          </w:p>
        </w:tc>
      </w:tr>
    </w:tbl>
    <w:p w:rsidR="00354A83" w:rsidRPr="00BA7FAF" w:rsidRDefault="00354A83" w:rsidP="00354A83">
      <w:pPr>
        <w:autoSpaceDE w:val="0"/>
        <w:autoSpaceDN w:val="0"/>
        <w:adjustRightInd w:val="0"/>
        <w:rPr>
          <w:rFonts w:eastAsia="Calibri"/>
          <w:kern w:val="2"/>
          <w:sz w:val="28"/>
          <w:szCs w:val="28"/>
          <w:lang w:eastAsia="en-US"/>
        </w:rPr>
      </w:pPr>
    </w:p>
    <w:p w:rsidR="00354A83" w:rsidRPr="00BA7FAF" w:rsidRDefault="00354A83" w:rsidP="006C3CE5">
      <w:pPr>
        <w:autoSpaceDE w:val="0"/>
        <w:autoSpaceDN w:val="0"/>
        <w:adjustRightInd w:val="0"/>
        <w:ind w:firstLine="709"/>
        <w:jc w:val="both"/>
        <w:rPr>
          <w:kern w:val="2"/>
          <w:sz w:val="28"/>
          <w:szCs w:val="28"/>
        </w:rPr>
      </w:pPr>
      <w:r w:rsidRPr="00BA7FAF">
        <w:rPr>
          <w:kern w:val="2"/>
          <w:sz w:val="28"/>
          <w:szCs w:val="28"/>
        </w:rPr>
        <w:t xml:space="preserve">* - </w:t>
      </w:r>
      <w:r w:rsidR="006C3CE5">
        <w:rPr>
          <w:kern w:val="2"/>
          <w:sz w:val="28"/>
          <w:szCs w:val="28"/>
        </w:rPr>
        <w:t>о</w:t>
      </w:r>
      <w:r w:rsidR="006C3CE5" w:rsidRPr="000713BF">
        <w:rPr>
          <w:kern w:val="2"/>
          <w:sz w:val="28"/>
          <w:szCs w:val="28"/>
        </w:rPr>
        <w:t xml:space="preserve">бъемы финансирования </w:t>
      </w:r>
      <w:r w:rsidR="006C3CE5">
        <w:rPr>
          <w:kern w:val="2"/>
          <w:sz w:val="28"/>
          <w:szCs w:val="28"/>
        </w:rPr>
        <w:t xml:space="preserve">муниципальной </w:t>
      </w:r>
      <w:r w:rsidR="006C3CE5" w:rsidRPr="000713BF">
        <w:rPr>
          <w:kern w:val="2"/>
          <w:sz w:val="28"/>
          <w:szCs w:val="28"/>
        </w:rPr>
        <w:t>программы являются прогнозными и подлежат уточнению</w:t>
      </w:r>
      <w:r w:rsidR="006C3CE5">
        <w:rPr>
          <w:kern w:val="2"/>
          <w:sz w:val="28"/>
          <w:szCs w:val="28"/>
        </w:rPr>
        <w:t>.</w:t>
      </w:r>
      <w:r w:rsidR="006C3CE5" w:rsidRPr="000713BF">
        <w:rPr>
          <w:kern w:val="2"/>
          <w:sz w:val="28"/>
          <w:szCs w:val="28"/>
        </w:rPr>
        <w:t xml:space="preserve"> </w:t>
      </w:r>
      <w:r w:rsidRPr="00BA7FAF">
        <w:rPr>
          <w:kern w:val="2"/>
          <w:sz w:val="28"/>
          <w:szCs w:val="28"/>
        </w:rPr>
        <w:t xml:space="preserve"> </w:t>
      </w:r>
    </w:p>
    <w:p w:rsidR="00354A83" w:rsidRPr="00BA7FAF" w:rsidRDefault="00354A83" w:rsidP="00354A83">
      <w:pPr>
        <w:autoSpaceDE w:val="0"/>
        <w:autoSpaceDN w:val="0"/>
        <w:adjustRightInd w:val="0"/>
        <w:rPr>
          <w:kern w:val="2"/>
          <w:sz w:val="28"/>
          <w:szCs w:val="28"/>
        </w:rPr>
      </w:pPr>
    </w:p>
    <w:p w:rsidR="00E425FC" w:rsidRDefault="00E425FC" w:rsidP="00E425FC">
      <w:pPr>
        <w:widowControl w:val="0"/>
        <w:autoSpaceDE w:val="0"/>
        <w:autoSpaceDN w:val="0"/>
        <w:adjustRightInd w:val="0"/>
        <w:jc w:val="center"/>
        <w:rPr>
          <w:sz w:val="28"/>
          <w:szCs w:val="28"/>
        </w:rPr>
      </w:pPr>
    </w:p>
    <w:p w:rsidR="00E425FC" w:rsidRPr="00BA7FAF" w:rsidRDefault="00E425FC" w:rsidP="00E425FC">
      <w:pPr>
        <w:pageBreakBefore/>
        <w:autoSpaceDE w:val="0"/>
        <w:autoSpaceDN w:val="0"/>
        <w:adjustRightInd w:val="0"/>
        <w:spacing w:line="216" w:lineRule="auto"/>
        <w:contextualSpacing/>
        <w:jc w:val="right"/>
        <w:rPr>
          <w:kern w:val="2"/>
          <w:sz w:val="28"/>
          <w:szCs w:val="28"/>
        </w:rPr>
      </w:pPr>
      <w:r>
        <w:rPr>
          <w:kern w:val="2"/>
          <w:sz w:val="28"/>
          <w:szCs w:val="28"/>
        </w:rPr>
        <w:lastRenderedPageBreak/>
        <w:t>Приложение № 5</w:t>
      </w:r>
    </w:p>
    <w:p w:rsidR="00E425FC" w:rsidRPr="00BA7FAF" w:rsidRDefault="00E425FC" w:rsidP="00E425FC">
      <w:pPr>
        <w:autoSpaceDE w:val="0"/>
        <w:autoSpaceDN w:val="0"/>
        <w:adjustRightInd w:val="0"/>
        <w:spacing w:line="216" w:lineRule="auto"/>
        <w:ind w:left="10773"/>
        <w:contextualSpacing/>
        <w:jc w:val="right"/>
        <w:rPr>
          <w:kern w:val="2"/>
          <w:sz w:val="28"/>
          <w:szCs w:val="28"/>
        </w:rPr>
      </w:pPr>
      <w:r>
        <w:rPr>
          <w:kern w:val="2"/>
          <w:sz w:val="28"/>
          <w:szCs w:val="28"/>
        </w:rPr>
        <w:t>к муниципальной</w:t>
      </w:r>
      <w:r w:rsidRPr="00BA7FAF">
        <w:rPr>
          <w:kern w:val="2"/>
          <w:sz w:val="28"/>
          <w:szCs w:val="28"/>
        </w:rPr>
        <w:t xml:space="preserve"> программе </w:t>
      </w:r>
      <w:r>
        <w:rPr>
          <w:kern w:val="2"/>
          <w:sz w:val="28"/>
          <w:szCs w:val="28"/>
        </w:rPr>
        <w:t>Миллеровского района</w:t>
      </w:r>
    </w:p>
    <w:p w:rsidR="00E425FC" w:rsidRPr="00E425FC" w:rsidRDefault="00E425FC" w:rsidP="00E425FC">
      <w:pPr>
        <w:autoSpaceDE w:val="0"/>
        <w:autoSpaceDN w:val="0"/>
        <w:adjustRightInd w:val="0"/>
        <w:spacing w:line="216" w:lineRule="auto"/>
        <w:ind w:left="10773"/>
        <w:contextualSpacing/>
        <w:jc w:val="right"/>
        <w:rPr>
          <w:kern w:val="2"/>
          <w:sz w:val="28"/>
          <w:szCs w:val="28"/>
        </w:rPr>
      </w:pPr>
      <w:r>
        <w:rPr>
          <w:kern w:val="2"/>
          <w:sz w:val="28"/>
          <w:szCs w:val="28"/>
        </w:rPr>
        <w:t>«Экономическое развитие</w:t>
      </w:r>
    </w:p>
    <w:p w:rsidR="00E425FC" w:rsidRDefault="00E425FC" w:rsidP="00E425FC">
      <w:pPr>
        <w:widowControl w:val="0"/>
        <w:autoSpaceDE w:val="0"/>
        <w:autoSpaceDN w:val="0"/>
        <w:adjustRightInd w:val="0"/>
        <w:jc w:val="center"/>
        <w:rPr>
          <w:sz w:val="28"/>
          <w:szCs w:val="28"/>
        </w:rPr>
      </w:pPr>
    </w:p>
    <w:p w:rsidR="00E425FC" w:rsidRPr="001864F8" w:rsidRDefault="00E425FC" w:rsidP="00E425FC">
      <w:pPr>
        <w:widowControl w:val="0"/>
        <w:autoSpaceDE w:val="0"/>
        <w:autoSpaceDN w:val="0"/>
        <w:adjustRightInd w:val="0"/>
        <w:jc w:val="center"/>
        <w:rPr>
          <w:sz w:val="28"/>
          <w:szCs w:val="28"/>
        </w:rPr>
      </w:pPr>
      <w:r w:rsidRPr="001864F8">
        <w:rPr>
          <w:sz w:val="28"/>
          <w:szCs w:val="28"/>
        </w:rPr>
        <w:t>Сведения</w:t>
      </w:r>
    </w:p>
    <w:p w:rsidR="00E425FC" w:rsidRDefault="00E425FC" w:rsidP="00E425FC">
      <w:pPr>
        <w:widowControl w:val="0"/>
        <w:autoSpaceDE w:val="0"/>
        <w:autoSpaceDN w:val="0"/>
        <w:adjustRightInd w:val="0"/>
        <w:jc w:val="center"/>
        <w:rPr>
          <w:sz w:val="28"/>
          <w:szCs w:val="28"/>
        </w:rPr>
      </w:pPr>
      <w:r w:rsidRPr="001864F8">
        <w:rPr>
          <w:sz w:val="28"/>
          <w:szCs w:val="28"/>
        </w:rPr>
        <w:t xml:space="preserve">о методике расчета показателя (индикатора) </w:t>
      </w:r>
      <w:r>
        <w:rPr>
          <w:sz w:val="28"/>
          <w:szCs w:val="28"/>
        </w:rPr>
        <w:t xml:space="preserve">муниципальной </w:t>
      </w:r>
      <w:r w:rsidRPr="001864F8">
        <w:rPr>
          <w:sz w:val="28"/>
          <w:szCs w:val="28"/>
        </w:rPr>
        <w:t xml:space="preserve"> программы</w:t>
      </w:r>
      <w:r>
        <w:rPr>
          <w:sz w:val="28"/>
          <w:szCs w:val="28"/>
        </w:rPr>
        <w:t xml:space="preserve"> (подпрограммы)</w:t>
      </w:r>
    </w:p>
    <w:p w:rsidR="00E425FC" w:rsidRDefault="00E425FC" w:rsidP="00E425FC">
      <w:pPr>
        <w:widowControl w:val="0"/>
        <w:autoSpaceDE w:val="0"/>
        <w:autoSpaceDN w:val="0"/>
        <w:adjustRightInd w:val="0"/>
        <w:jc w:val="center"/>
        <w:rPr>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118"/>
        <w:gridCol w:w="1134"/>
        <w:gridCol w:w="6096"/>
        <w:gridCol w:w="3543"/>
      </w:tblGrid>
      <w:tr w:rsidR="00E425FC" w:rsidRPr="0074460B" w:rsidTr="00A77098">
        <w:tc>
          <w:tcPr>
            <w:tcW w:w="851" w:type="dxa"/>
          </w:tcPr>
          <w:p w:rsidR="00E425FC" w:rsidRPr="0074460B" w:rsidRDefault="00E425FC" w:rsidP="00A77098">
            <w:pPr>
              <w:pStyle w:val="ConsPlusCell"/>
              <w:jc w:val="center"/>
              <w:rPr>
                <w:sz w:val="24"/>
                <w:szCs w:val="24"/>
              </w:rPr>
            </w:pPr>
            <w:r w:rsidRPr="0074460B">
              <w:rPr>
                <w:sz w:val="24"/>
                <w:szCs w:val="24"/>
              </w:rPr>
              <w:t xml:space="preserve">№  </w:t>
            </w:r>
            <w:r w:rsidRPr="0074460B">
              <w:rPr>
                <w:sz w:val="24"/>
                <w:szCs w:val="24"/>
              </w:rPr>
              <w:br/>
            </w:r>
            <w:proofErr w:type="spellStart"/>
            <w:proofErr w:type="gramStart"/>
            <w:r w:rsidRPr="0074460B">
              <w:rPr>
                <w:sz w:val="24"/>
                <w:szCs w:val="24"/>
              </w:rPr>
              <w:t>п</w:t>
            </w:r>
            <w:proofErr w:type="spellEnd"/>
            <w:proofErr w:type="gramEnd"/>
            <w:r w:rsidRPr="0074460B">
              <w:rPr>
                <w:sz w:val="24"/>
                <w:szCs w:val="24"/>
              </w:rPr>
              <w:t>/</w:t>
            </w:r>
            <w:proofErr w:type="spellStart"/>
            <w:r w:rsidRPr="0074460B">
              <w:rPr>
                <w:sz w:val="24"/>
                <w:szCs w:val="24"/>
              </w:rPr>
              <w:t>п</w:t>
            </w:r>
            <w:proofErr w:type="spellEnd"/>
          </w:p>
        </w:tc>
        <w:tc>
          <w:tcPr>
            <w:tcW w:w="3118" w:type="dxa"/>
          </w:tcPr>
          <w:p w:rsidR="00E425FC" w:rsidRPr="0074460B" w:rsidRDefault="00E425FC" w:rsidP="00A77098">
            <w:pPr>
              <w:pStyle w:val="ConsPlusCell"/>
              <w:jc w:val="center"/>
              <w:rPr>
                <w:sz w:val="24"/>
                <w:szCs w:val="24"/>
              </w:rPr>
            </w:pPr>
            <w:r w:rsidRPr="0074460B">
              <w:rPr>
                <w:sz w:val="24"/>
                <w:szCs w:val="24"/>
              </w:rPr>
              <w:t xml:space="preserve">Наименование </w:t>
            </w:r>
            <w:r w:rsidRPr="0074460B">
              <w:rPr>
                <w:sz w:val="24"/>
                <w:szCs w:val="24"/>
              </w:rPr>
              <w:br/>
              <w:t xml:space="preserve"> показателя</w:t>
            </w:r>
          </w:p>
        </w:tc>
        <w:tc>
          <w:tcPr>
            <w:tcW w:w="1134" w:type="dxa"/>
          </w:tcPr>
          <w:p w:rsidR="00E425FC" w:rsidRPr="0074460B" w:rsidRDefault="00E425FC" w:rsidP="00A77098">
            <w:pPr>
              <w:pStyle w:val="ConsPlusCell"/>
              <w:jc w:val="center"/>
              <w:rPr>
                <w:sz w:val="24"/>
                <w:szCs w:val="24"/>
              </w:rPr>
            </w:pPr>
            <w:r w:rsidRPr="0074460B">
              <w:rPr>
                <w:sz w:val="24"/>
                <w:szCs w:val="24"/>
              </w:rPr>
              <w:t xml:space="preserve">Ед. </w:t>
            </w:r>
            <w:r w:rsidRPr="0074460B">
              <w:rPr>
                <w:sz w:val="24"/>
                <w:szCs w:val="24"/>
              </w:rPr>
              <w:br/>
            </w:r>
            <w:proofErr w:type="spellStart"/>
            <w:r w:rsidRPr="0074460B">
              <w:rPr>
                <w:sz w:val="24"/>
                <w:szCs w:val="24"/>
              </w:rPr>
              <w:t>изм</w:t>
            </w:r>
            <w:proofErr w:type="spellEnd"/>
            <w:r w:rsidRPr="0074460B">
              <w:rPr>
                <w:sz w:val="24"/>
                <w:szCs w:val="24"/>
              </w:rPr>
              <w:t>.</w:t>
            </w:r>
          </w:p>
        </w:tc>
        <w:tc>
          <w:tcPr>
            <w:tcW w:w="6096" w:type="dxa"/>
          </w:tcPr>
          <w:p w:rsidR="00E425FC" w:rsidRPr="0074460B" w:rsidRDefault="00E425FC" w:rsidP="00A77098">
            <w:pPr>
              <w:pStyle w:val="ConsPlusCell"/>
              <w:jc w:val="center"/>
              <w:rPr>
                <w:sz w:val="24"/>
                <w:szCs w:val="24"/>
              </w:rPr>
            </w:pPr>
            <w:r w:rsidRPr="0074460B">
              <w:rPr>
                <w:sz w:val="24"/>
                <w:szCs w:val="24"/>
              </w:rPr>
              <w:t xml:space="preserve">Методика расчета показателя (формула) и </w:t>
            </w:r>
          </w:p>
          <w:p w:rsidR="00E425FC" w:rsidRPr="0074460B" w:rsidRDefault="00E425FC" w:rsidP="00A77098">
            <w:pPr>
              <w:pStyle w:val="ConsPlusCell"/>
              <w:jc w:val="center"/>
              <w:rPr>
                <w:sz w:val="24"/>
                <w:szCs w:val="24"/>
              </w:rPr>
            </w:pPr>
            <w:r w:rsidRPr="0074460B">
              <w:rPr>
                <w:sz w:val="24"/>
                <w:szCs w:val="24"/>
              </w:rPr>
              <w:t xml:space="preserve">методологические пояснения к показателю </w:t>
            </w:r>
          </w:p>
        </w:tc>
        <w:tc>
          <w:tcPr>
            <w:tcW w:w="3543" w:type="dxa"/>
          </w:tcPr>
          <w:p w:rsidR="00E425FC" w:rsidRPr="0074460B" w:rsidRDefault="00E425FC" w:rsidP="00A77098">
            <w:pPr>
              <w:pStyle w:val="ConsPlusCell"/>
              <w:jc w:val="center"/>
              <w:rPr>
                <w:sz w:val="24"/>
                <w:szCs w:val="24"/>
              </w:rPr>
            </w:pPr>
            <w:r w:rsidRPr="0074460B">
              <w:rPr>
                <w:sz w:val="24"/>
                <w:szCs w:val="24"/>
              </w:rPr>
              <w:t xml:space="preserve">Базовые    </w:t>
            </w:r>
            <w:r w:rsidRPr="0074460B">
              <w:rPr>
                <w:sz w:val="24"/>
                <w:szCs w:val="24"/>
              </w:rPr>
              <w:br/>
              <w:t xml:space="preserve">показатели   </w:t>
            </w:r>
            <w:r w:rsidRPr="0074460B">
              <w:rPr>
                <w:sz w:val="24"/>
                <w:szCs w:val="24"/>
              </w:rPr>
              <w:br/>
              <w:t xml:space="preserve">(используемые </w:t>
            </w:r>
            <w:r w:rsidRPr="0074460B">
              <w:rPr>
                <w:sz w:val="24"/>
                <w:szCs w:val="24"/>
              </w:rPr>
              <w:br/>
              <w:t xml:space="preserve">  в формуле)</w:t>
            </w:r>
          </w:p>
        </w:tc>
      </w:tr>
    </w:tbl>
    <w:p w:rsidR="00E425FC" w:rsidRPr="0074460B" w:rsidRDefault="00E425FC" w:rsidP="00E425FC">
      <w:pPr>
        <w:widowControl w:val="0"/>
        <w:autoSpaceDE w:val="0"/>
        <w:autoSpaceDN w:val="0"/>
        <w:adjustRightInd w:val="0"/>
        <w:jc w:val="center"/>
        <w:rPr>
          <w:sz w:val="24"/>
          <w:szCs w:val="24"/>
        </w:rPr>
      </w:pPr>
    </w:p>
    <w:tbl>
      <w:tblPr>
        <w:tblW w:w="14742" w:type="dxa"/>
        <w:tblCellSpacing w:w="5" w:type="nil"/>
        <w:tblInd w:w="75" w:type="dxa"/>
        <w:tblLayout w:type="fixed"/>
        <w:tblCellMar>
          <w:left w:w="75" w:type="dxa"/>
          <w:right w:w="75" w:type="dxa"/>
        </w:tblCellMar>
        <w:tblLook w:val="0000"/>
      </w:tblPr>
      <w:tblGrid>
        <w:gridCol w:w="851"/>
        <w:gridCol w:w="3118"/>
        <w:gridCol w:w="1134"/>
        <w:gridCol w:w="6096"/>
        <w:gridCol w:w="3543"/>
      </w:tblGrid>
      <w:tr w:rsidR="00E425FC" w:rsidRPr="0074460B" w:rsidTr="00A77098">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E425FC" w:rsidRPr="0074460B" w:rsidRDefault="00E425FC" w:rsidP="00A77098">
            <w:pPr>
              <w:pStyle w:val="ConsPlusCell"/>
              <w:jc w:val="center"/>
              <w:rPr>
                <w:sz w:val="24"/>
                <w:szCs w:val="24"/>
              </w:rPr>
            </w:pPr>
            <w:r w:rsidRPr="0074460B">
              <w:rPr>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E425FC" w:rsidRPr="0074460B" w:rsidRDefault="00E425FC" w:rsidP="00A77098">
            <w:pPr>
              <w:pStyle w:val="ConsPlusCell"/>
              <w:jc w:val="center"/>
              <w:rPr>
                <w:sz w:val="24"/>
                <w:szCs w:val="24"/>
              </w:rPr>
            </w:pPr>
            <w:r w:rsidRPr="0074460B">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425FC" w:rsidRPr="0074460B" w:rsidRDefault="00E425FC" w:rsidP="00A77098">
            <w:pPr>
              <w:pStyle w:val="ConsPlusCell"/>
              <w:jc w:val="center"/>
              <w:rPr>
                <w:sz w:val="24"/>
                <w:szCs w:val="24"/>
              </w:rPr>
            </w:pPr>
            <w:r w:rsidRPr="0074460B">
              <w:rPr>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E425FC" w:rsidRPr="0074460B" w:rsidRDefault="00E425FC" w:rsidP="00A77098">
            <w:pPr>
              <w:pStyle w:val="ConsPlusCell"/>
              <w:jc w:val="center"/>
              <w:rPr>
                <w:sz w:val="24"/>
                <w:szCs w:val="24"/>
              </w:rPr>
            </w:pPr>
            <w:r w:rsidRPr="0074460B">
              <w:rPr>
                <w:sz w:val="24"/>
                <w:szCs w:val="24"/>
              </w:rPr>
              <w:t>4</w:t>
            </w:r>
          </w:p>
        </w:tc>
        <w:tc>
          <w:tcPr>
            <w:tcW w:w="3543" w:type="dxa"/>
            <w:tcBorders>
              <w:top w:val="single" w:sz="4" w:space="0" w:color="auto"/>
              <w:left w:val="single" w:sz="4" w:space="0" w:color="auto"/>
              <w:bottom w:val="single" w:sz="4" w:space="0" w:color="auto"/>
              <w:right w:val="single" w:sz="4" w:space="0" w:color="auto"/>
            </w:tcBorders>
          </w:tcPr>
          <w:p w:rsidR="00E425FC" w:rsidRPr="0074460B" w:rsidRDefault="00E425FC" w:rsidP="00A77098">
            <w:pPr>
              <w:pStyle w:val="ConsPlusCell"/>
              <w:jc w:val="center"/>
              <w:rPr>
                <w:sz w:val="24"/>
                <w:szCs w:val="24"/>
              </w:rPr>
            </w:pPr>
            <w:r w:rsidRPr="0074460B">
              <w:rPr>
                <w:sz w:val="24"/>
                <w:szCs w:val="24"/>
              </w:rPr>
              <w:t>5</w:t>
            </w:r>
          </w:p>
        </w:tc>
      </w:tr>
      <w:tr w:rsidR="00E425FC" w:rsidRPr="0074460B" w:rsidTr="00A77098">
        <w:trPr>
          <w:trHeight w:val="800"/>
          <w:tblCellSpacing w:w="5" w:type="nil"/>
        </w:trPr>
        <w:tc>
          <w:tcPr>
            <w:tcW w:w="851" w:type="dxa"/>
            <w:tcBorders>
              <w:left w:val="single" w:sz="4" w:space="0" w:color="auto"/>
              <w:bottom w:val="single" w:sz="4" w:space="0" w:color="auto"/>
              <w:right w:val="single" w:sz="4" w:space="0" w:color="auto"/>
            </w:tcBorders>
          </w:tcPr>
          <w:p w:rsidR="00E425FC" w:rsidRPr="0074460B" w:rsidRDefault="00E425FC" w:rsidP="00E425FC">
            <w:pPr>
              <w:pStyle w:val="ConsPlusCell"/>
              <w:numPr>
                <w:ilvl w:val="0"/>
                <w:numId w:val="9"/>
              </w:numPr>
              <w:ind w:left="360"/>
              <w:jc w:val="center"/>
              <w:rPr>
                <w:sz w:val="24"/>
                <w:szCs w:val="24"/>
              </w:rPr>
            </w:pPr>
          </w:p>
        </w:tc>
        <w:tc>
          <w:tcPr>
            <w:tcW w:w="3118" w:type="dxa"/>
            <w:tcBorders>
              <w:left w:val="single" w:sz="4" w:space="0" w:color="auto"/>
              <w:bottom w:val="single" w:sz="4" w:space="0" w:color="auto"/>
              <w:right w:val="single" w:sz="4" w:space="0" w:color="auto"/>
            </w:tcBorders>
          </w:tcPr>
          <w:p w:rsidR="00E425FC" w:rsidRPr="0074460B" w:rsidRDefault="00E425FC" w:rsidP="00A77098">
            <w:pPr>
              <w:pStyle w:val="ConsPlusCell"/>
              <w:jc w:val="both"/>
              <w:rPr>
                <w:sz w:val="24"/>
                <w:szCs w:val="24"/>
              </w:rPr>
            </w:pPr>
            <w:r w:rsidRPr="0074460B">
              <w:rPr>
                <w:sz w:val="24"/>
                <w:szCs w:val="24"/>
              </w:rPr>
              <w:t>Показатель 1.</w:t>
            </w:r>
          </w:p>
          <w:p w:rsidR="00E425FC" w:rsidRPr="0074460B" w:rsidRDefault="007E1673" w:rsidP="007E1673">
            <w:pPr>
              <w:pStyle w:val="ConsPlusCell"/>
              <w:jc w:val="both"/>
              <w:rPr>
                <w:sz w:val="24"/>
                <w:szCs w:val="24"/>
              </w:rPr>
            </w:pPr>
            <w:r w:rsidRPr="0074460B">
              <w:rPr>
                <w:sz w:val="24"/>
                <w:szCs w:val="24"/>
              </w:rPr>
              <w:t>Темп роста объема инвестиций в основной капитал к предыдущему году в сопоставимых ценах</w:t>
            </w:r>
            <w:r w:rsidRPr="0074460B">
              <w:rPr>
                <w:kern w:val="2"/>
                <w:sz w:val="24"/>
                <w:szCs w:val="24"/>
              </w:rPr>
              <w:t xml:space="preserve"> </w:t>
            </w:r>
          </w:p>
        </w:tc>
        <w:tc>
          <w:tcPr>
            <w:tcW w:w="1134" w:type="dxa"/>
            <w:tcBorders>
              <w:left w:val="single" w:sz="4" w:space="0" w:color="auto"/>
              <w:bottom w:val="single" w:sz="4" w:space="0" w:color="auto"/>
              <w:right w:val="single" w:sz="4" w:space="0" w:color="auto"/>
            </w:tcBorders>
          </w:tcPr>
          <w:p w:rsidR="00E425FC" w:rsidRPr="0074460B" w:rsidRDefault="00E425FC" w:rsidP="00A77098">
            <w:pPr>
              <w:pStyle w:val="ConsPlusCell"/>
              <w:jc w:val="center"/>
              <w:rPr>
                <w:sz w:val="24"/>
                <w:szCs w:val="24"/>
              </w:rPr>
            </w:pPr>
            <w:proofErr w:type="spellStart"/>
            <w:proofErr w:type="gramStart"/>
            <w:r w:rsidRPr="0074460B">
              <w:rPr>
                <w:sz w:val="24"/>
                <w:szCs w:val="24"/>
              </w:rPr>
              <w:t>процен-тов</w:t>
            </w:r>
            <w:proofErr w:type="spellEnd"/>
            <w:proofErr w:type="gramEnd"/>
          </w:p>
        </w:tc>
        <w:tc>
          <w:tcPr>
            <w:tcW w:w="6096" w:type="dxa"/>
            <w:tcBorders>
              <w:left w:val="single" w:sz="4" w:space="0" w:color="auto"/>
              <w:bottom w:val="single" w:sz="4" w:space="0" w:color="auto"/>
              <w:right w:val="single" w:sz="4" w:space="0" w:color="auto"/>
            </w:tcBorders>
          </w:tcPr>
          <w:p w:rsidR="00E425FC" w:rsidRPr="0074460B" w:rsidRDefault="00E425FC" w:rsidP="00A77098">
            <w:pPr>
              <w:pStyle w:val="21"/>
              <w:jc w:val="center"/>
              <w:rPr>
                <w:sz w:val="24"/>
                <w:szCs w:val="24"/>
              </w:rPr>
            </w:pPr>
            <w:r w:rsidRPr="0074460B">
              <w:rPr>
                <w:sz w:val="24"/>
                <w:szCs w:val="24"/>
              </w:rPr>
              <w:t>И</w:t>
            </w:r>
            <w:r w:rsidR="00B414E6" w:rsidRPr="0074460B">
              <w:rPr>
                <w:sz w:val="24"/>
                <w:szCs w:val="24"/>
                <w:vertAlign w:val="subscript"/>
              </w:rPr>
              <w:t xml:space="preserve"> </w:t>
            </w:r>
            <w:proofErr w:type="spellStart"/>
            <w:proofErr w:type="gramStart"/>
            <w:r w:rsidR="00B414E6" w:rsidRPr="0074460B">
              <w:rPr>
                <w:sz w:val="24"/>
                <w:szCs w:val="24"/>
              </w:rPr>
              <w:t>инв</w:t>
            </w:r>
            <w:proofErr w:type="gramEnd"/>
            <w:r w:rsidRPr="0074460B">
              <w:rPr>
                <w:sz w:val="24"/>
                <w:szCs w:val="24"/>
              </w:rPr>
              <w:t>=</w:t>
            </w:r>
            <w:proofErr w:type="spellEnd"/>
            <w:r w:rsidRPr="0074460B">
              <w:rPr>
                <w:sz w:val="24"/>
                <w:szCs w:val="24"/>
              </w:rPr>
              <w:t>(И</w:t>
            </w:r>
            <w:r w:rsidRPr="0074460B">
              <w:rPr>
                <w:sz w:val="24"/>
                <w:szCs w:val="24"/>
                <w:vertAlign w:val="subscript"/>
              </w:rPr>
              <w:t>о</w:t>
            </w:r>
            <w:r w:rsidRPr="0074460B">
              <w:rPr>
                <w:sz w:val="24"/>
                <w:szCs w:val="24"/>
                <w:vertAlign w:val="subscript"/>
                <w:lang w:val="en-US"/>
              </w:rPr>
              <w:t>n</w:t>
            </w:r>
            <w:r w:rsidRPr="0074460B">
              <w:rPr>
                <w:sz w:val="24"/>
                <w:szCs w:val="24"/>
              </w:rPr>
              <w:t>/(И</w:t>
            </w:r>
            <w:r w:rsidRPr="0074460B">
              <w:rPr>
                <w:sz w:val="24"/>
                <w:szCs w:val="24"/>
                <w:vertAlign w:val="subscript"/>
                <w:lang w:val="en-US"/>
              </w:rPr>
              <w:t>on</w:t>
            </w:r>
            <w:r w:rsidRPr="0074460B">
              <w:rPr>
                <w:sz w:val="24"/>
                <w:szCs w:val="24"/>
                <w:vertAlign w:val="subscript"/>
              </w:rPr>
              <w:t>-1</w:t>
            </w:r>
            <w:r w:rsidRPr="0074460B">
              <w:rPr>
                <w:sz w:val="24"/>
                <w:szCs w:val="24"/>
              </w:rPr>
              <w:t xml:space="preserve">*индекс-дефлятор </w:t>
            </w:r>
            <w:r w:rsidRPr="0074460B">
              <w:rPr>
                <w:sz w:val="24"/>
                <w:szCs w:val="24"/>
                <w:lang w:val="en-US"/>
              </w:rPr>
              <w:t>n</w:t>
            </w:r>
            <w:r w:rsidRPr="0074460B">
              <w:rPr>
                <w:sz w:val="24"/>
                <w:szCs w:val="24"/>
              </w:rPr>
              <w:t>-го года))*100</w:t>
            </w:r>
          </w:p>
          <w:p w:rsidR="00E425FC" w:rsidRPr="0074460B" w:rsidRDefault="00E425FC" w:rsidP="00A77098">
            <w:pPr>
              <w:pStyle w:val="ConsPlusCell"/>
              <w:jc w:val="center"/>
              <w:rPr>
                <w:sz w:val="24"/>
                <w:szCs w:val="24"/>
              </w:rPr>
            </w:pPr>
          </w:p>
          <w:p w:rsidR="00E425FC" w:rsidRPr="0074460B" w:rsidRDefault="00E425FC" w:rsidP="00A77098">
            <w:pPr>
              <w:pStyle w:val="ConsPlusCell"/>
              <w:jc w:val="center"/>
              <w:rPr>
                <w:sz w:val="24"/>
                <w:szCs w:val="24"/>
              </w:rPr>
            </w:pPr>
          </w:p>
          <w:p w:rsidR="00E425FC" w:rsidRPr="0074460B" w:rsidRDefault="00E425FC" w:rsidP="00A77098">
            <w:pPr>
              <w:pStyle w:val="ConsPlusCell"/>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E425FC" w:rsidRPr="0074460B" w:rsidRDefault="00E425FC" w:rsidP="00A77098">
            <w:pPr>
              <w:pStyle w:val="ConsPlusCell"/>
              <w:jc w:val="both"/>
              <w:rPr>
                <w:sz w:val="24"/>
                <w:szCs w:val="24"/>
              </w:rPr>
            </w:pPr>
            <w:proofErr w:type="spellStart"/>
            <w:r w:rsidRPr="0074460B">
              <w:rPr>
                <w:sz w:val="24"/>
                <w:szCs w:val="24"/>
              </w:rPr>
              <w:t>И</w:t>
            </w:r>
            <w:r w:rsidR="00B414E6" w:rsidRPr="0074460B">
              <w:rPr>
                <w:sz w:val="24"/>
                <w:szCs w:val="24"/>
                <w:vertAlign w:val="subscript"/>
              </w:rPr>
              <w:t>инв</w:t>
            </w:r>
            <w:proofErr w:type="spellEnd"/>
            <w:r w:rsidRPr="0074460B">
              <w:rPr>
                <w:sz w:val="24"/>
                <w:szCs w:val="24"/>
              </w:rPr>
              <w:t xml:space="preserve"> – темп роста объема инвестиций в основной капитал к предыдущему году в сопоставимых ценах;</w:t>
            </w:r>
          </w:p>
          <w:p w:rsidR="00E425FC" w:rsidRPr="0074460B" w:rsidRDefault="00E425FC" w:rsidP="00A77098">
            <w:pPr>
              <w:pStyle w:val="ConsPlusCell"/>
              <w:jc w:val="both"/>
              <w:rPr>
                <w:sz w:val="24"/>
                <w:szCs w:val="24"/>
              </w:rPr>
            </w:pPr>
            <w:r w:rsidRPr="0074460B">
              <w:rPr>
                <w:sz w:val="24"/>
                <w:szCs w:val="24"/>
              </w:rPr>
              <w:t>И</w:t>
            </w:r>
            <w:r w:rsidRPr="0074460B">
              <w:rPr>
                <w:sz w:val="24"/>
                <w:szCs w:val="24"/>
                <w:vertAlign w:val="subscript"/>
              </w:rPr>
              <w:t>о</w:t>
            </w:r>
            <w:proofErr w:type="gramStart"/>
            <w:r w:rsidRPr="0074460B">
              <w:rPr>
                <w:sz w:val="24"/>
                <w:szCs w:val="24"/>
                <w:vertAlign w:val="subscript"/>
                <w:lang w:val="en-US"/>
              </w:rPr>
              <w:t>n</w:t>
            </w:r>
            <w:proofErr w:type="gramEnd"/>
            <w:r w:rsidRPr="0074460B">
              <w:rPr>
                <w:sz w:val="24"/>
                <w:szCs w:val="24"/>
              </w:rPr>
              <w:t xml:space="preserve"> – объем инвестиций в основной капитал </w:t>
            </w:r>
            <w:r w:rsidRPr="0074460B">
              <w:rPr>
                <w:sz w:val="24"/>
                <w:szCs w:val="24"/>
                <w:lang w:val="en-US"/>
              </w:rPr>
              <w:t>n</w:t>
            </w:r>
            <w:r w:rsidRPr="0074460B">
              <w:rPr>
                <w:sz w:val="24"/>
                <w:szCs w:val="24"/>
              </w:rPr>
              <w:t>-го года;</w:t>
            </w:r>
          </w:p>
          <w:p w:rsidR="00E425FC" w:rsidRPr="0074460B" w:rsidRDefault="00E425FC" w:rsidP="00A77098">
            <w:pPr>
              <w:pStyle w:val="ConsPlusCell"/>
              <w:jc w:val="both"/>
              <w:rPr>
                <w:sz w:val="24"/>
                <w:szCs w:val="24"/>
              </w:rPr>
            </w:pPr>
            <w:r w:rsidRPr="0074460B">
              <w:rPr>
                <w:sz w:val="24"/>
                <w:szCs w:val="24"/>
              </w:rPr>
              <w:t>И</w:t>
            </w:r>
            <w:r w:rsidRPr="0074460B">
              <w:rPr>
                <w:sz w:val="24"/>
                <w:szCs w:val="24"/>
                <w:vertAlign w:val="subscript"/>
                <w:lang w:val="en-US"/>
              </w:rPr>
              <w:t>on</w:t>
            </w:r>
            <w:r w:rsidRPr="0074460B">
              <w:rPr>
                <w:sz w:val="24"/>
                <w:szCs w:val="24"/>
                <w:vertAlign w:val="subscript"/>
              </w:rPr>
              <w:t>-1</w:t>
            </w:r>
            <w:r w:rsidRPr="0074460B">
              <w:rPr>
                <w:sz w:val="24"/>
                <w:szCs w:val="24"/>
              </w:rPr>
              <w:t xml:space="preserve"> – объем инвестиций в основной капитал (</w:t>
            </w:r>
            <w:r w:rsidRPr="0074460B">
              <w:rPr>
                <w:sz w:val="24"/>
                <w:szCs w:val="24"/>
                <w:lang w:val="en-US"/>
              </w:rPr>
              <w:t>n</w:t>
            </w:r>
            <w:r w:rsidRPr="0074460B">
              <w:rPr>
                <w:sz w:val="24"/>
                <w:szCs w:val="24"/>
              </w:rPr>
              <w:t>-1) года</w:t>
            </w:r>
          </w:p>
        </w:tc>
      </w:tr>
      <w:tr w:rsidR="00E425FC" w:rsidRPr="0074460B" w:rsidTr="00A77098">
        <w:trPr>
          <w:tblCellSpacing w:w="5" w:type="nil"/>
        </w:trPr>
        <w:tc>
          <w:tcPr>
            <w:tcW w:w="851" w:type="dxa"/>
            <w:tcBorders>
              <w:left w:val="single" w:sz="4" w:space="0" w:color="auto"/>
              <w:bottom w:val="single" w:sz="4" w:space="0" w:color="auto"/>
              <w:right w:val="single" w:sz="4" w:space="0" w:color="auto"/>
            </w:tcBorders>
          </w:tcPr>
          <w:p w:rsidR="00E425FC" w:rsidRPr="0074460B" w:rsidRDefault="00E425FC" w:rsidP="00E425FC">
            <w:pPr>
              <w:pStyle w:val="ConsPlusCell"/>
              <w:numPr>
                <w:ilvl w:val="0"/>
                <w:numId w:val="9"/>
              </w:numPr>
              <w:ind w:left="360"/>
              <w:jc w:val="center"/>
              <w:rPr>
                <w:sz w:val="24"/>
                <w:szCs w:val="24"/>
              </w:rPr>
            </w:pPr>
          </w:p>
        </w:tc>
        <w:tc>
          <w:tcPr>
            <w:tcW w:w="3118" w:type="dxa"/>
            <w:tcBorders>
              <w:left w:val="single" w:sz="4" w:space="0" w:color="auto"/>
              <w:bottom w:val="single" w:sz="4" w:space="0" w:color="auto"/>
              <w:right w:val="single" w:sz="4" w:space="0" w:color="auto"/>
            </w:tcBorders>
          </w:tcPr>
          <w:p w:rsidR="00E425FC" w:rsidRPr="0074460B" w:rsidRDefault="00E425FC" w:rsidP="00A77098">
            <w:pPr>
              <w:pStyle w:val="ConsPlusCell"/>
              <w:jc w:val="both"/>
              <w:rPr>
                <w:sz w:val="24"/>
                <w:szCs w:val="24"/>
              </w:rPr>
            </w:pPr>
            <w:r w:rsidRPr="0074460B">
              <w:rPr>
                <w:sz w:val="24"/>
                <w:szCs w:val="24"/>
              </w:rPr>
              <w:t>Показатель 2.</w:t>
            </w:r>
            <w:r w:rsidRPr="0074460B">
              <w:rPr>
                <w:sz w:val="24"/>
                <w:szCs w:val="24"/>
                <w:lang w:val="en-US"/>
              </w:rPr>
              <w:t> </w:t>
            </w:r>
          </w:p>
          <w:p w:rsidR="00E425FC" w:rsidRPr="0074460B" w:rsidRDefault="007E1673" w:rsidP="007E1673">
            <w:pPr>
              <w:pStyle w:val="ConsPlusCell"/>
              <w:jc w:val="both"/>
              <w:rPr>
                <w:sz w:val="24"/>
                <w:szCs w:val="24"/>
              </w:rPr>
            </w:pPr>
            <w:r w:rsidRPr="0074460B">
              <w:rPr>
                <w:sz w:val="24"/>
                <w:szCs w:val="24"/>
              </w:rPr>
              <w:t xml:space="preserve">Среднесписочная численность работников малых и средних предприятий (включая индивидуальных предпринимателей) </w:t>
            </w:r>
          </w:p>
        </w:tc>
        <w:tc>
          <w:tcPr>
            <w:tcW w:w="1134" w:type="dxa"/>
            <w:tcBorders>
              <w:left w:val="single" w:sz="4" w:space="0" w:color="auto"/>
              <w:bottom w:val="single" w:sz="4" w:space="0" w:color="auto"/>
              <w:right w:val="single" w:sz="4" w:space="0" w:color="auto"/>
            </w:tcBorders>
          </w:tcPr>
          <w:p w:rsidR="00E425FC" w:rsidRPr="0074460B" w:rsidRDefault="00C1269C" w:rsidP="00A77098">
            <w:pPr>
              <w:pStyle w:val="ConsPlusCell"/>
              <w:jc w:val="center"/>
              <w:rPr>
                <w:sz w:val="24"/>
                <w:szCs w:val="24"/>
              </w:rPr>
            </w:pPr>
            <w:r w:rsidRPr="0074460B">
              <w:rPr>
                <w:sz w:val="24"/>
                <w:szCs w:val="24"/>
              </w:rPr>
              <w:t>тыс. человек</w:t>
            </w:r>
          </w:p>
        </w:tc>
        <w:tc>
          <w:tcPr>
            <w:tcW w:w="6096" w:type="dxa"/>
            <w:tcBorders>
              <w:left w:val="single" w:sz="4" w:space="0" w:color="auto"/>
              <w:bottom w:val="single" w:sz="4" w:space="0" w:color="auto"/>
              <w:right w:val="single" w:sz="4" w:space="0" w:color="auto"/>
            </w:tcBorders>
          </w:tcPr>
          <w:p w:rsidR="00E425FC" w:rsidRPr="0074460B" w:rsidRDefault="00C1269C" w:rsidP="00A77098">
            <w:pPr>
              <w:pStyle w:val="ConsPlusCell"/>
              <w:jc w:val="center"/>
              <w:rPr>
                <w:sz w:val="24"/>
                <w:szCs w:val="24"/>
              </w:rPr>
            </w:pPr>
            <w:proofErr w:type="gramStart"/>
            <w:r w:rsidRPr="0074460B">
              <w:rPr>
                <w:sz w:val="24"/>
                <w:szCs w:val="24"/>
              </w:rPr>
              <w:t>Р</w:t>
            </w:r>
            <w:proofErr w:type="gramEnd"/>
            <w:r w:rsidR="0044560B" w:rsidRPr="0074460B">
              <w:rPr>
                <w:sz w:val="24"/>
                <w:szCs w:val="24"/>
              </w:rPr>
              <w:t xml:space="preserve"> </w:t>
            </w:r>
            <w:proofErr w:type="spellStart"/>
            <w:r w:rsidR="0044560B" w:rsidRPr="0074460B">
              <w:rPr>
                <w:sz w:val="24"/>
                <w:szCs w:val="24"/>
              </w:rPr>
              <w:t>мсп</w:t>
            </w:r>
            <w:proofErr w:type="spellEnd"/>
            <w:r w:rsidRPr="0074460B">
              <w:rPr>
                <w:sz w:val="24"/>
                <w:szCs w:val="24"/>
              </w:rPr>
              <w:t xml:space="preserve"> </w:t>
            </w:r>
            <w:r w:rsidR="00E425FC" w:rsidRPr="0074460B">
              <w:rPr>
                <w:sz w:val="24"/>
                <w:szCs w:val="24"/>
              </w:rPr>
              <w:t>=</w:t>
            </w:r>
            <w:r w:rsidRPr="0074460B">
              <w:rPr>
                <w:sz w:val="24"/>
                <w:szCs w:val="24"/>
              </w:rPr>
              <w:t xml:space="preserve"> </w:t>
            </w:r>
            <w:r w:rsidR="00E425FC" w:rsidRPr="0074460B">
              <w:rPr>
                <w:sz w:val="24"/>
                <w:szCs w:val="24"/>
              </w:rPr>
              <w:t>(</w:t>
            </w:r>
            <w:proofErr w:type="spellStart"/>
            <w:r w:rsidR="00E425FC" w:rsidRPr="0074460B">
              <w:rPr>
                <w:sz w:val="24"/>
                <w:szCs w:val="24"/>
              </w:rPr>
              <w:t>Микро+Малые+Средние</w:t>
            </w:r>
            <w:r w:rsidR="007E1673" w:rsidRPr="0074460B">
              <w:rPr>
                <w:sz w:val="24"/>
                <w:szCs w:val="24"/>
              </w:rPr>
              <w:t>+</w:t>
            </w:r>
            <w:proofErr w:type="spellEnd"/>
            <w:r w:rsidR="00942AAB" w:rsidRPr="0074460B">
              <w:rPr>
                <w:sz w:val="24"/>
                <w:szCs w:val="24"/>
              </w:rPr>
              <w:t xml:space="preserve"> ИП</w:t>
            </w:r>
            <w:r w:rsidRPr="0074460B">
              <w:rPr>
                <w:sz w:val="24"/>
                <w:szCs w:val="24"/>
              </w:rPr>
              <w:t>)</w:t>
            </w:r>
          </w:p>
          <w:p w:rsidR="00E425FC" w:rsidRPr="0074460B" w:rsidRDefault="00E425FC" w:rsidP="00A77098">
            <w:pPr>
              <w:pStyle w:val="ConsPlusCell"/>
              <w:jc w:val="center"/>
              <w:rPr>
                <w:sz w:val="24"/>
                <w:szCs w:val="24"/>
              </w:rPr>
            </w:pPr>
          </w:p>
          <w:p w:rsidR="00E425FC" w:rsidRPr="0074460B" w:rsidRDefault="00E425FC" w:rsidP="00A77098">
            <w:pPr>
              <w:pStyle w:val="ConsPlusCell"/>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E425FC" w:rsidRPr="0074460B" w:rsidRDefault="00C1269C" w:rsidP="00A77098">
            <w:pPr>
              <w:pStyle w:val="ConsPlusCell"/>
              <w:jc w:val="both"/>
              <w:rPr>
                <w:sz w:val="24"/>
                <w:szCs w:val="24"/>
              </w:rPr>
            </w:pPr>
            <w:proofErr w:type="gramStart"/>
            <w:r w:rsidRPr="0074460B">
              <w:rPr>
                <w:sz w:val="24"/>
                <w:szCs w:val="24"/>
              </w:rPr>
              <w:t>Р</w:t>
            </w:r>
            <w:proofErr w:type="gramEnd"/>
            <w:r w:rsidR="0044560B" w:rsidRPr="0074460B">
              <w:rPr>
                <w:sz w:val="24"/>
                <w:szCs w:val="24"/>
              </w:rPr>
              <w:t xml:space="preserve"> </w:t>
            </w:r>
            <w:proofErr w:type="spellStart"/>
            <w:r w:rsidR="0044560B" w:rsidRPr="0074460B">
              <w:rPr>
                <w:sz w:val="24"/>
                <w:szCs w:val="24"/>
              </w:rPr>
              <w:t>мсп</w:t>
            </w:r>
            <w:proofErr w:type="spellEnd"/>
            <w:r w:rsidR="00E425FC" w:rsidRPr="0074460B">
              <w:rPr>
                <w:sz w:val="24"/>
                <w:szCs w:val="24"/>
              </w:rPr>
              <w:t xml:space="preserve"> – </w:t>
            </w:r>
            <w:r w:rsidRPr="0074460B">
              <w:rPr>
                <w:sz w:val="24"/>
                <w:szCs w:val="24"/>
              </w:rPr>
              <w:t>среднесписочная численность работников малых и средних предприятий (включая индивидуальных предпринимателей)</w:t>
            </w:r>
            <w:r w:rsidR="00E425FC" w:rsidRPr="0074460B">
              <w:rPr>
                <w:sz w:val="24"/>
                <w:szCs w:val="24"/>
              </w:rPr>
              <w:t>;</w:t>
            </w:r>
          </w:p>
          <w:p w:rsidR="00E425FC" w:rsidRPr="0074460B" w:rsidRDefault="00E425FC" w:rsidP="00A77098">
            <w:pPr>
              <w:pStyle w:val="ConsPlusCell"/>
              <w:jc w:val="both"/>
              <w:rPr>
                <w:sz w:val="24"/>
                <w:szCs w:val="24"/>
              </w:rPr>
            </w:pPr>
            <w:r w:rsidRPr="0074460B">
              <w:rPr>
                <w:sz w:val="24"/>
                <w:szCs w:val="24"/>
              </w:rPr>
              <w:t xml:space="preserve">Микро – среднесписочная численность работников (без внешних совместителей), занятых на  </w:t>
            </w:r>
            <w:proofErr w:type="spellStart"/>
            <w:r w:rsidRPr="0074460B">
              <w:rPr>
                <w:sz w:val="24"/>
                <w:szCs w:val="24"/>
              </w:rPr>
              <w:t>микропредприятиях</w:t>
            </w:r>
            <w:proofErr w:type="spellEnd"/>
            <w:r w:rsidRPr="0074460B">
              <w:rPr>
                <w:sz w:val="24"/>
                <w:szCs w:val="24"/>
              </w:rPr>
              <w:t xml:space="preserve"> </w:t>
            </w:r>
            <w:r w:rsidRPr="0074460B">
              <w:rPr>
                <w:sz w:val="24"/>
                <w:szCs w:val="24"/>
              </w:rPr>
              <w:lastRenderedPageBreak/>
              <w:t>Миллеровского района;</w:t>
            </w:r>
          </w:p>
          <w:p w:rsidR="00E425FC" w:rsidRPr="0074460B" w:rsidRDefault="00E425FC" w:rsidP="00A77098">
            <w:pPr>
              <w:pStyle w:val="ConsPlusCell"/>
              <w:jc w:val="both"/>
              <w:rPr>
                <w:sz w:val="24"/>
                <w:szCs w:val="24"/>
              </w:rPr>
            </w:pPr>
            <w:r w:rsidRPr="0074460B">
              <w:rPr>
                <w:sz w:val="24"/>
                <w:szCs w:val="24"/>
              </w:rPr>
              <w:t xml:space="preserve">Малые – среднесписочная численность работников (без внешних совместителей), занятых на малых предприятиях (без </w:t>
            </w:r>
            <w:proofErr w:type="spellStart"/>
            <w:r w:rsidRPr="0074460B">
              <w:rPr>
                <w:sz w:val="24"/>
                <w:szCs w:val="24"/>
              </w:rPr>
              <w:t>микропредприятий</w:t>
            </w:r>
            <w:proofErr w:type="spellEnd"/>
            <w:r w:rsidRPr="0074460B">
              <w:rPr>
                <w:sz w:val="24"/>
                <w:szCs w:val="24"/>
              </w:rPr>
              <w:t>) Миллеровского района;</w:t>
            </w:r>
          </w:p>
          <w:p w:rsidR="00E425FC" w:rsidRPr="0074460B" w:rsidRDefault="00E425FC" w:rsidP="00A77098">
            <w:pPr>
              <w:pStyle w:val="ConsPlusCell"/>
              <w:jc w:val="both"/>
              <w:rPr>
                <w:sz w:val="24"/>
                <w:szCs w:val="24"/>
              </w:rPr>
            </w:pPr>
            <w:proofErr w:type="gramStart"/>
            <w:r w:rsidRPr="0074460B">
              <w:rPr>
                <w:sz w:val="24"/>
                <w:szCs w:val="24"/>
              </w:rPr>
              <w:t>Средние</w:t>
            </w:r>
            <w:proofErr w:type="gramEnd"/>
            <w:r w:rsidRPr="0074460B">
              <w:rPr>
                <w:sz w:val="24"/>
                <w:szCs w:val="24"/>
              </w:rPr>
              <w:t xml:space="preserve"> – среднесписочная численность работников (без внешних совместителей), занятых на средних предприятиях Миллеровского района;</w:t>
            </w:r>
          </w:p>
          <w:p w:rsidR="00E425FC" w:rsidRPr="0074460B" w:rsidRDefault="00942AAB" w:rsidP="00A77098">
            <w:pPr>
              <w:pStyle w:val="ConsPlusCell"/>
              <w:jc w:val="both"/>
              <w:rPr>
                <w:sz w:val="24"/>
                <w:szCs w:val="24"/>
              </w:rPr>
            </w:pPr>
            <w:r w:rsidRPr="0074460B">
              <w:rPr>
                <w:sz w:val="24"/>
                <w:szCs w:val="24"/>
              </w:rPr>
              <w:t>ИП - к</w:t>
            </w:r>
            <w:r w:rsidR="007E1673" w:rsidRPr="0074460B">
              <w:rPr>
                <w:sz w:val="24"/>
                <w:szCs w:val="24"/>
              </w:rPr>
              <w:t>оличество индивидуальных предпринимателей</w:t>
            </w:r>
          </w:p>
        </w:tc>
      </w:tr>
      <w:tr w:rsidR="00E425FC" w:rsidRPr="0074460B" w:rsidTr="00A77098">
        <w:trPr>
          <w:tblCellSpacing w:w="5" w:type="nil"/>
        </w:trPr>
        <w:tc>
          <w:tcPr>
            <w:tcW w:w="851" w:type="dxa"/>
            <w:tcBorders>
              <w:left w:val="single" w:sz="4" w:space="0" w:color="auto"/>
              <w:bottom w:val="single" w:sz="4" w:space="0" w:color="auto"/>
              <w:right w:val="single" w:sz="4" w:space="0" w:color="auto"/>
            </w:tcBorders>
          </w:tcPr>
          <w:p w:rsidR="00E425FC" w:rsidRPr="0074460B" w:rsidRDefault="00E425FC" w:rsidP="00E425FC">
            <w:pPr>
              <w:pStyle w:val="ConsPlusCell"/>
              <w:numPr>
                <w:ilvl w:val="0"/>
                <w:numId w:val="9"/>
              </w:numPr>
              <w:ind w:left="360"/>
              <w:jc w:val="center"/>
              <w:rPr>
                <w:sz w:val="24"/>
                <w:szCs w:val="24"/>
              </w:rPr>
            </w:pPr>
          </w:p>
        </w:tc>
        <w:tc>
          <w:tcPr>
            <w:tcW w:w="3118" w:type="dxa"/>
            <w:tcBorders>
              <w:left w:val="single" w:sz="4" w:space="0" w:color="auto"/>
              <w:bottom w:val="single" w:sz="4" w:space="0" w:color="auto"/>
              <w:right w:val="single" w:sz="4" w:space="0" w:color="auto"/>
            </w:tcBorders>
          </w:tcPr>
          <w:p w:rsidR="00E425FC" w:rsidRPr="0074460B" w:rsidRDefault="00E425FC" w:rsidP="00A77098">
            <w:pPr>
              <w:pStyle w:val="ConsPlusCell"/>
              <w:spacing w:line="235" w:lineRule="auto"/>
              <w:rPr>
                <w:kern w:val="2"/>
                <w:sz w:val="24"/>
                <w:szCs w:val="24"/>
              </w:rPr>
            </w:pPr>
            <w:r w:rsidRPr="0074460B">
              <w:rPr>
                <w:kern w:val="2"/>
                <w:sz w:val="24"/>
                <w:szCs w:val="24"/>
              </w:rPr>
              <w:t xml:space="preserve">Показатель 3. </w:t>
            </w:r>
          </w:p>
          <w:p w:rsidR="00E425FC" w:rsidRPr="0074460B" w:rsidRDefault="007E1673" w:rsidP="007E1673">
            <w:pPr>
              <w:pStyle w:val="ConsPlusCell"/>
              <w:spacing w:line="235" w:lineRule="auto"/>
              <w:rPr>
                <w:kern w:val="2"/>
                <w:sz w:val="24"/>
                <w:szCs w:val="24"/>
              </w:rPr>
            </w:pPr>
            <w:r w:rsidRPr="0074460B">
              <w:rPr>
                <w:kern w:val="2"/>
                <w:sz w:val="24"/>
                <w:szCs w:val="24"/>
                <w:lang w:eastAsia="en-US"/>
              </w:rPr>
              <w:t>Доля потребительских споров, урегулированных в досудебном порядке службой по защите прав потребителей органа местного самоуправления, от общего количества поступивших обращений</w:t>
            </w:r>
            <w:r w:rsidRPr="0074460B">
              <w:rPr>
                <w:kern w:val="2"/>
                <w:sz w:val="24"/>
                <w:szCs w:val="24"/>
              </w:rPr>
              <w:t xml:space="preserve"> </w:t>
            </w:r>
          </w:p>
        </w:tc>
        <w:tc>
          <w:tcPr>
            <w:tcW w:w="1134" w:type="dxa"/>
            <w:tcBorders>
              <w:left w:val="single" w:sz="4" w:space="0" w:color="auto"/>
              <w:bottom w:val="single" w:sz="4" w:space="0" w:color="auto"/>
              <w:right w:val="single" w:sz="4" w:space="0" w:color="auto"/>
            </w:tcBorders>
          </w:tcPr>
          <w:p w:rsidR="00E425FC" w:rsidRPr="0074460B" w:rsidRDefault="00ED0C63" w:rsidP="00A77098">
            <w:pPr>
              <w:pStyle w:val="ConsPlusCell"/>
              <w:spacing w:line="235" w:lineRule="auto"/>
              <w:jc w:val="center"/>
              <w:rPr>
                <w:kern w:val="2"/>
                <w:sz w:val="24"/>
                <w:szCs w:val="24"/>
              </w:rPr>
            </w:pPr>
            <w:proofErr w:type="spellStart"/>
            <w:proofErr w:type="gramStart"/>
            <w:r w:rsidRPr="0074460B">
              <w:rPr>
                <w:kern w:val="2"/>
                <w:sz w:val="24"/>
                <w:szCs w:val="24"/>
              </w:rPr>
              <w:t>п</w:t>
            </w:r>
            <w:r w:rsidR="00E425FC" w:rsidRPr="0074460B">
              <w:rPr>
                <w:kern w:val="2"/>
                <w:sz w:val="24"/>
                <w:szCs w:val="24"/>
              </w:rPr>
              <w:t>роцен</w:t>
            </w:r>
            <w:r w:rsidRPr="0074460B">
              <w:rPr>
                <w:kern w:val="2"/>
                <w:sz w:val="24"/>
                <w:szCs w:val="24"/>
              </w:rPr>
              <w:t>-</w:t>
            </w:r>
            <w:r w:rsidR="00E425FC" w:rsidRPr="0074460B">
              <w:rPr>
                <w:kern w:val="2"/>
                <w:sz w:val="24"/>
                <w:szCs w:val="24"/>
              </w:rPr>
              <w:t>тов</w:t>
            </w:r>
            <w:proofErr w:type="spellEnd"/>
            <w:proofErr w:type="gramEnd"/>
          </w:p>
        </w:tc>
        <w:tc>
          <w:tcPr>
            <w:tcW w:w="6096" w:type="dxa"/>
            <w:tcBorders>
              <w:left w:val="single" w:sz="4" w:space="0" w:color="auto"/>
              <w:bottom w:val="single" w:sz="4" w:space="0" w:color="auto"/>
              <w:right w:val="single" w:sz="4" w:space="0" w:color="auto"/>
            </w:tcBorders>
          </w:tcPr>
          <w:p w:rsidR="00E425FC" w:rsidRPr="0074460B" w:rsidRDefault="00E425FC" w:rsidP="00A77098">
            <w:pPr>
              <w:pStyle w:val="ConsPlusCell"/>
              <w:spacing w:line="235" w:lineRule="auto"/>
              <w:jc w:val="center"/>
              <w:rPr>
                <w:kern w:val="2"/>
                <w:sz w:val="24"/>
                <w:szCs w:val="24"/>
              </w:rPr>
            </w:pPr>
            <w:r w:rsidRPr="0074460B">
              <w:rPr>
                <w:kern w:val="2"/>
                <w:sz w:val="24"/>
                <w:szCs w:val="24"/>
              </w:rPr>
              <w:t xml:space="preserve">E = F /N </w:t>
            </w:r>
            <w:proofErr w:type="spellStart"/>
            <w:r w:rsidRPr="0074460B">
              <w:rPr>
                <w:kern w:val="2"/>
                <w:sz w:val="24"/>
                <w:szCs w:val="24"/>
              </w:rPr>
              <w:t>х</w:t>
            </w:r>
            <w:proofErr w:type="spellEnd"/>
            <w:r w:rsidRPr="0074460B">
              <w:rPr>
                <w:kern w:val="2"/>
                <w:sz w:val="24"/>
                <w:szCs w:val="24"/>
              </w:rPr>
              <w:t xml:space="preserve"> 100</w:t>
            </w:r>
          </w:p>
          <w:p w:rsidR="00E425FC" w:rsidRPr="0074460B" w:rsidRDefault="00E425FC" w:rsidP="00A77098">
            <w:pPr>
              <w:pStyle w:val="ConsPlusCell"/>
              <w:spacing w:line="235" w:lineRule="auto"/>
              <w:jc w:val="center"/>
              <w:rPr>
                <w:kern w:val="2"/>
                <w:sz w:val="24"/>
                <w:szCs w:val="24"/>
              </w:rPr>
            </w:pPr>
          </w:p>
          <w:p w:rsidR="00E425FC" w:rsidRPr="0074460B" w:rsidRDefault="00E425FC" w:rsidP="00A77098">
            <w:pPr>
              <w:pStyle w:val="ConsPlusCell"/>
              <w:spacing w:line="235" w:lineRule="auto"/>
              <w:jc w:val="center"/>
              <w:rPr>
                <w:kern w:val="2"/>
                <w:sz w:val="24"/>
                <w:szCs w:val="24"/>
              </w:rPr>
            </w:pPr>
          </w:p>
          <w:p w:rsidR="00E425FC" w:rsidRPr="0074460B" w:rsidRDefault="00E425FC" w:rsidP="00A77098">
            <w:pPr>
              <w:pStyle w:val="ConsPlusCell"/>
              <w:spacing w:line="235" w:lineRule="auto"/>
              <w:jc w:val="center"/>
              <w:rPr>
                <w:kern w:val="2"/>
                <w:sz w:val="24"/>
                <w:szCs w:val="24"/>
              </w:rPr>
            </w:pPr>
            <w:r w:rsidRPr="0074460B">
              <w:rPr>
                <w:kern w:val="2"/>
                <w:sz w:val="24"/>
                <w:szCs w:val="24"/>
              </w:rPr>
              <w:t>определяется как доля потребительских споров, урегулированных в досудебном порядке</w:t>
            </w:r>
          </w:p>
        </w:tc>
        <w:tc>
          <w:tcPr>
            <w:tcW w:w="3543" w:type="dxa"/>
            <w:tcBorders>
              <w:top w:val="single" w:sz="4" w:space="0" w:color="auto"/>
              <w:left w:val="single" w:sz="4" w:space="0" w:color="auto"/>
              <w:bottom w:val="single" w:sz="4" w:space="0" w:color="auto"/>
              <w:right w:val="single" w:sz="4" w:space="0" w:color="auto"/>
            </w:tcBorders>
          </w:tcPr>
          <w:p w:rsidR="00E425FC" w:rsidRPr="0074460B" w:rsidRDefault="00E425FC" w:rsidP="00A77098">
            <w:pPr>
              <w:pStyle w:val="ConsPlusCell"/>
              <w:spacing w:line="235" w:lineRule="auto"/>
              <w:rPr>
                <w:kern w:val="2"/>
                <w:sz w:val="24"/>
                <w:szCs w:val="24"/>
              </w:rPr>
            </w:pPr>
            <w:r w:rsidRPr="0074460B">
              <w:rPr>
                <w:kern w:val="2"/>
                <w:sz w:val="24"/>
                <w:szCs w:val="24"/>
              </w:rPr>
              <w:t xml:space="preserve">E – доля потребительских споров, урегулированных в досудебном порядке; </w:t>
            </w:r>
          </w:p>
          <w:p w:rsidR="00E425FC" w:rsidRPr="0074460B" w:rsidRDefault="00E425FC" w:rsidP="00A77098">
            <w:pPr>
              <w:pStyle w:val="ConsPlusCell"/>
              <w:spacing w:line="235" w:lineRule="auto"/>
              <w:rPr>
                <w:kern w:val="2"/>
                <w:sz w:val="24"/>
                <w:szCs w:val="24"/>
              </w:rPr>
            </w:pPr>
            <w:r w:rsidRPr="0074460B">
              <w:rPr>
                <w:kern w:val="2"/>
                <w:sz w:val="24"/>
                <w:szCs w:val="24"/>
              </w:rPr>
              <w:t xml:space="preserve">F – потребительские споры, урегулированные в досудебном порядке; </w:t>
            </w:r>
          </w:p>
          <w:p w:rsidR="00E425FC" w:rsidRPr="0074460B" w:rsidRDefault="00E425FC" w:rsidP="00942AAB">
            <w:pPr>
              <w:pStyle w:val="ConsPlusCell"/>
              <w:spacing w:line="235" w:lineRule="auto"/>
              <w:rPr>
                <w:kern w:val="2"/>
                <w:sz w:val="24"/>
                <w:szCs w:val="24"/>
              </w:rPr>
            </w:pPr>
            <w:r w:rsidRPr="0074460B">
              <w:rPr>
                <w:kern w:val="2"/>
                <w:sz w:val="24"/>
                <w:szCs w:val="24"/>
              </w:rPr>
              <w:t xml:space="preserve">N – общее количество рассмотренных обращений граждан </w:t>
            </w:r>
            <w:r w:rsidR="00942AAB" w:rsidRPr="0074460B">
              <w:rPr>
                <w:kern w:val="2"/>
                <w:sz w:val="24"/>
                <w:szCs w:val="24"/>
                <w:lang w:eastAsia="en-US"/>
              </w:rPr>
              <w:t>службой по защите прав потребителей органа местного самоуправления</w:t>
            </w:r>
            <w:r w:rsidR="00942AAB" w:rsidRPr="0074460B">
              <w:rPr>
                <w:kern w:val="2"/>
                <w:sz w:val="24"/>
                <w:szCs w:val="24"/>
              </w:rPr>
              <w:t xml:space="preserve"> </w:t>
            </w:r>
          </w:p>
        </w:tc>
      </w:tr>
      <w:tr w:rsidR="00942AAB" w:rsidRPr="0074460B" w:rsidTr="00A77098">
        <w:trPr>
          <w:tblCellSpacing w:w="5" w:type="nil"/>
        </w:trPr>
        <w:tc>
          <w:tcPr>
            <w:tcW w:w="851" w:type="dxa"/>
            <w:tcBorders>
              <w:left w:val="single" w:sz="4" w:space="0" w:color="auto"/>
              <w:bottom w:val="single" w:sz="4" w:space="0" w:color="auto"/>
              <w:right w:val="single" w:sz="4" w:space="0" w:color="auto"/>
            </w:tcBorders>
          </w:tcPr>
          <w:p w:rsidR="00942AAB" w:rsidRPr="0074460B" w:rsidRDefault="00942AAB" w:rsidP="00E425FC">
            <w:pPr>
              <w:pStyle w:val="ConsPlusCell"/>
              <w:numPr>
                <w:ilvl w:val="0"/>
                <w:numId w:val="9"/>
              </w:numPr>
              <w:ind w:left="360"/>
              <w:jc w:val="center"/>
              <w:rPr>
                <w:sz w:val="24"/>
                <w:szCs w:val="24"/>
              </w:rPr>
            </w:pPr>
          </w:p>
        </w:tc>
        <w:tc>
          <w:tcPr>
            <w:tcW w:w="3118" w:type="dxa"/>
            <w:tcBorders>
              <w:left w:val="single" w:sz="4" w:space="0" w:color="auto"/>
              <w:bottom w:val="single" w:sz="4" w:space="0" w:color="auto"/>
              <w:right w:val="single" w:sz="4" w:space="0" w:color="auto"/>
            </w:tcBorders>
          </w:tcPr>
          <w:p w:rsidR="00942AAB" w:rsidRPr="0074460B" w:rsidRDefault="00942AAB" w:rsidP="00942AAB">
            <w:pPr>
              <w:pStyle w:val="ConsPlusCell"/>
              <w:jc w:val="both"/>
              <w:rPr>
                <w:sz w:val="24"/>
                <w:szCs w:val="24"/>
              </w:rPr>
            </w:pPr>
            <w:r w:rsidRPr="0074460B">
              <w:rPr>
                <w:sz w:val="24"/>
                <w:szCs w:val="24"/>
              </w:rPr>
              <w:t xml:space="preserve">Показатель 1.1 </w:t>
            </w:r>
          </w:p>
          <w:p w:rsidR="00942AAB" w:rsidRPr="0074460B" w:rsidRDefault="00942AAB" w:rsidP="00A77098">
            <w:pPr>
              <w:pStyle w:val="ConsPlusCell"/>
              <w:jc w:val="both"/>
              <w:rPr>
                <w:sz w:val="24"/>
                <w:szCs w:val="24"/>
              </w:rPr>
            </w:pPr>
            <w:r w:rsidRPr="0074460B">
              <w:rPr>
                <w:kern w:val="2"/>
                <w:sz w:val="24"/>
                <w:szCs w:val="24"/>
              </w:rPr>
              <w:t xml:space="preserve">Темп роста объема частных инвестиций в основной капитал к предыдущему </w:t>
            </w:r>
            <w:r w:rsidRPr="0074460B">
              <w:rPr>
                <w:kern w:val="2"/>
                <w:sz w:val="24"/>
                <w:szCs w:val="24"/>
              </w:rPr>
              <w:lastRenderedPageBreak/>
              <w:t>году в сопоставимых ценах</w:t>
            </w:r>
          </w:p>
        </w:tc>
        <w:tc>
          <w:tcPr>
            <w:tcW w:w="1134" w:type="dxa"/>
            <w:tcBorders>
              <w:left w:val="single" w:sz="4" w:space="0" w:color="auto"/>
              <w:bottom w:val="single" w:sz="4" w:space="0" w:color="auto"/>
              <w:right w:val="single" w:sz="4" w:space="0" w:color="auto"/>
            </w:tcBorders>
          </w:tcPr>
          <w:p w:rsidR="00942AAB" w:rsidRPr="0074460B" w:rsidRDefault="00942AAB" w:rsidP="00A77098">
            <w:pPr>
              <w:pStyle w:val="ConsPlusCell"/>
              <w:jc w:val="center"/>
              <w:rPr>
                <w:sz w:val="24"/>
                <w:szCs w:val="24"/>
              </w:rPr>
            </w:pPr>
            <w:proofErr w:type="spellStart"/>
            <w:proofErr w:type="gramStart"/>
            <w:r w:rsidRPr="0074460B">
              <w:rPr>
                <w:sz w:val="24"/>
                <w:szCs w:val="24"/>
              </w:rPr>
              <w:lastRenderedPageBreak/>
              <w:t>процен-тов</w:t>
            </w:r>
            <w:proofErr w:type="spellEnd"/>
            <w:proofErr w:type="gramEnd"/>
          </w:p>
        </w:tc>
        <w:tc>
          <w:tcPr>
            <w:tcW w:w="6096" w:type="dxa"/>
            <w:tcBorders>
              <w:left w:val="single" w:sz="4" w:space="0" w:color="auto"/>
              <w:bottom w:val="single" w:sz="4" w:space="0" w:color="auto"/>
              <w:right w:val="single" w:sz="4" w:space="0" w:color="auto"/>
            </w:tcBorders>
          </w:tcPr>
          <w:p w:rsidR="00942AAB" w:rsidRPr="0074460B" w:rsidRDefault="00942AAB" w:rsidP="00A77098">
            <w:pPr>
              <w:pStyle w:val="21"/>
              <w:jc w:val="center"/>
              <w:rPr>
                <w:sz w:val="24"/>
                <w:szCs w:val="24"/>
              </w:rPr>
            </w:pPr>
            <w:proofErr w:type="spellStart"/>
            <w:r w:rsidRPr="0074460B">
              <w:rPr>
                <w:sz w:val="24"/>
                <w:szCs w:val="24"/>
              </w:rPr>
              <w:t>И</w:t>
            </w:r>
            <w:r w:rsidR="00B414E6" w:rsidRPr="0074460B">
              <w:rPr>
                <w:sz w:val="24"/>
                <w:szCs w:val="24"/>
                <w:vertAlign w:val="subscript"/>
              </w:rPr>
              <w:t>инв</w:t>
            </w:r>
            <w:proofErr w:type="spellEnd"/>
            <w:r w:rsidRPr="0074460B">
              <w:rPr>
                <w:sz w:val="24"/>
                <w:szCs w:val="24"/>
                <w:vertAlign w:val="subscript"/>
              </w:rPr>
              <w:t xml:space="preserve"> </w:t>
            </w:r>
            <w:proofErr w:type="spellStart"/>
            <w:r w:rsidRPr="0074460B">
              <w:rPr>
                <w:sz w:val="24"/>
                <w:szCs w:val="24"/>
                <w:vertAlign w:val="subscript"/>
              </w:rPr>
              <w:t>част</w:t>
            </w:r>
            <w:r w:rsidRPr="0074460B">
              <w:rPr>
                <w:sz w:val="24"/>
                <w:szCs w:val="24"/>
              </w:rPr>
              <w:t>=</w:t>
            </w:r>
            <w:proofErr w:type="spellEnd"/>
            <w:r w:rsidRPr="0074460B">
              <w:rPr>
                <w:sz w:val="24"/>
                <w:szCs w:val="24"/>
              </w:rPr>
              <w:t>(И</w:t>
            </w:r>
            <w:r w:rsidRPr="0074460B">
              <w:rPr>
                <w:sz w:val="24"/>
                <w:szCs w:val="24"/>
                <w:vertAlign w:val="subscript"/>
              </w:rPr>
              <w:t>о</w:t>
            </w:r>
            <w:proofErr w:type="gramStart"/>
            <w:r w:rsidRPr="0074460B">
              <w:rPr>
                <w:sz w:val="24"/>
                <w:szCs w:val="24"/>
                <w:vertAlign w:val="subscript"/>
                <w:lang w:val="en-US"/>
              </w:rPr>
              <w:t>n</w:t>
            </w:r>
            <w:proofErr w:type="gramEnd"/>
            <w:r w:rsidR="00B414E6" w:rsidRPr="0074460B">
              <w:rPr>
                <w:sz w:val="24"/>
                <w:szCs w:val="24"/>
                <w:vertAlign w:val="subscript"/>
              </w:rPr>
              <w:t xml:space="preserve"> част</w:t>
            </w:r>
            <w:r w:rsidRPr="0074460B">
              <w:rPr>
                <w:sz w:val="24"/>
                <w:szCs w:val="24"/>
              </w:rPr>
              <w:t>/(И</w:t>
            </w:r>
            <w:r w:rsidRPr="0074460B">
              <w:rPr>
                <w:sz w:val="24"/>
                <w:szCs w:val="24"/>
                <w:vertAlign w:val="subscript"/>
                <w:lang w:val="en-US"/>
              </w:rPr>
              <w:t>on</w:t>
            </w:r>
            <w:r w:rsidRPr="0074460B">
              <w:rPr>
                <w:sz w:val="24"/>
                <w:szCs w:val="24"/>
                <w:vertAlign w:val="subscript"/>
              </w:rPr>
              <w:t>-1</w:t>
            </w:r>
            <w:r w:rsidR="00B414E6" w:rsidRPr="0074460B">
              <w:rPr>
                <w:sz w:val="24"/>
                <w:szCs w:val="24"/>
                <w:vertAlign w:val="subscript"/>
              </w:rPr>
              <w:t xml:space="preserve"> част</w:t>
            </w:r>
            <w:r w:rsidRPr="0074460B">
              <w:rPr>
                <w:sz w:val="24"/>
                <w:szCs w:val="24"/>
              </w:rPr>
              <w:t xml:space="preserve">*индекс-дефлятор </w:t>
            </w:r>
            <w:r w:rsidRPr="0074460B">
              <w:rPr>
                <w:sz w:val="24"/>
                <w:szCs w:val="24"/>
                <w:lang w:val="en-US"/>
              </w:rPr>
              <w:t>n</w:t>
            </w:r>
            <w:r w:rsidRPr="0074460B">
              <w:rPr>
                <w:sz w:val="24"/>
                <w:szCs w:val="24"/>
              </w:rPr>
              <w:t>-го года))*100</w:t>
            </w:r>
          </w:p>
          <w:p w:rsidR="00942AAB" w:rsidRPr="0074460B" w:rsidRDefault="00942AAB" w:rsidP="00A77098">
            <w:pPr>
              <w:pStyle w:val="ConsPlusCell"/>
              <w:jc w:val="center"/>
              <w:rPr>
                <w:sz w:val="24"/>
                <w:szCs w:val="24"/>
              </w:rPr>
            </w:pPr>
          </w:p>
          <w:p w:rsidR="00942AAB" w:rsidRPr="0074460B" w:rsidRDefault="00942AAB" w:rsidP="00A77098">
            <w:pPr>
              <w:pStyle w:val="ConsPlusCell"/>
              <w:jc w:val="center"/>
              <w:rPr>
                <w:sz w:val="24"/>
                <w:szCs w:val="24"/>
              </w:rPr>
            </w:pPr>
          </w:p>
          <w:p w:rsidR="00942AAB" w:rsidRPr="0074460B" w:rsidRDefault="00942AAB" w:rsidP="00A77098">
            <w:pPr>
              <w:pStyle w:val="ConsPlusCell"/>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942AAB" w:rsidRPr="0074460B" w:rsidRDefault="00942AAB" w:rsidP="00A77098">
            <w:pPr>
              <w:pStyle w:val="ConsPlusCell"/>
              <w:jc w:val="both"/>
              <w:rPr>
                <w:sz w:val="24"/>
                <w:szCs w:val="24"/>
              </w:rPr>
            </w:pPr>
            <w:proofErr w:type="spellStart"/>
            <w:r w:rsidRPr="0074460B">
              <w:rPr>
                <w:sz w:val="24"/>
                <w:szCs w:val="24"/>
              </w:rPr>
              <w:lastRenderedPageBreak/>
              <w:t>И</w:t>
            </w:r>
            <w:r w:rsidR="00B414E6" w:rsidRPr="0074460B">
              <w:rPr>
                <w:sz w:val="24"/>
                <w:szCs w:val="24"/>
                <w:vertAlign w:val="subscript"/>
              </w:rPr>
              <w:t>инв</w:t>
            </w:r>
            <w:proofErr w:type="spellEnd"/>
            <w:r w:rsidRPr="0074460B">
              <w:rPr>
                <w:sz w:val="24"/>
                <w:szCs w:val="24"/>
                <w:vertAlign w:val="subscript"/>
              </w:rPr>
              <w:t xml:space="preserve"> част</w:t>
            </w:r>
            <w:r w:rsidRPr="0074460B">
              <w:rPr>
                <w:sz w:val="24"/>
                <w:szCs w:val="24"/>
              </w:rPr>
              <w:t xml:space="preserve"> – темп роста объема частных инвестиций в основной капитал к предыдущему году в сопоставимых ценах;</w:t>
            </w:r>
          </w:p>
          <w:p w:rsidR="00942AAB" w:rsidRPr="0074460B" w:rsidRDefault="00942AAB" w:rsidP="00A77098">
            <w:pPr>
              <w:pStyle w:val="ConsPlusCell"/>
              <w:jc w:val="both"/>
              <w:rPr>
                <w:sz w:val="24"/>
                <w:szCs w:val="24"/>
              </w:rPr>
            </w:pPr>
            <w:r w:rsidRPr="0074460B">
              <w:rPr>
                <w:sz w:val="24"/>
                <w:szCs w:val="24"/>
              </w:rPr>
              <w:lastRenderedPageBreak/>
              <w:t>И</w:t>
            </w:r>
            <w:r w:rsidRPr="0074460B">
              <w:rPr>
                <w:sz w:val="24"/>
                <w:szCs w:val="24"/>
                <w:vertAlign w:val="subscript"/>
              </w:rPr>
              <w:t>о</w:t>
            </w:r>
            <w:proofErr w:type="gramStart"/>
            <w:r w:rsidRPr="0074460B">
              <w:rPr>
                <w:sz w:val="24"/>
                <w:szCs w:val="24"/>
                <w:vertAlign w:val="subscript"/>
                <w:lang w:val="en-US"/>
              </w:rPr>
              <w:t>n</w:t>
            </w:r>
            <w:proofErr w:type="gramEnd"/>
            <w:r w:rsidRPr="0074460B">
              <w:rPr>
                <w:sz w:val="24"/>
                <w:szCs w:val="24"/>
              </w:rPr>
              <w:t xml:space="preserve"> част – объем частных инвестиций в основной капитал </w:t>
            </w:r>
            <w:r w:rsidRPr="0074460B">
              <w:rPr>
                <w:sz w:val="24"/>
                <w:szCs w:val="24"/>
                <w:lang w:val="en-US"/>
              </w:rPr>
              <w:t>n</w:t>
            </w:r>
            <w:r w:rsidRPr="0074460B">
              <w:rPr>
                <w:sz w:val="24"/>
                <w:szCs w:val="24"/>
              </w:rPr>
              <w:t>-го года;</w:t>
            </w:r>
          </w:p>
          <w:p w:rsidR="00942AAB" w:rsidRPr="0074460B" w:rsidRDefault="00942AAB" w:rsidP="00A77098">
            <w:pPr>
              <w:pStyle w:val="ConsPlusCell"/>
              <w:jc w:val="both"/>
              <w:rPr>
                <w:sz w:val="24"/>
                <w:szCs w:val="24"/>
              </w:rPr>
            </w:pPr>
            <w:r w:rsidRPr="0074460B">
              <w:rPr>
                <w:sz w:val="24"/>
                <w:szCs w:val="24"/>
              </w:rPr>
              <w:t>И</w:t>
            </w:r>
            <w:r w:rsidRPr="0074460B">
              <w:rPr>
                <w:sz w:val="24"/>
                <w:szCs w:val="24"/>
                <w:vertAlign w:val="subscript"/>
                <w:lang w:val="en-US"/>
              </w:rPr>
              <w:t>on</w:t>
            </w:r>
            <w:r w:rsidRPr="0074460B">
              <w:rPr>
                <w:sz w:val="24"/>
                <w:szCs w:val="24"/>
                <w:vertAlign w:val="subscript"/>
              </w:rPr>
              <w:t>-1 част</w:t>
            </w:r>
            <w:r w:rsidRPr="0074460B">
              <w:rPr>
                <w:sz w:val="24"/>
                <w:szCs w:val="24"/>
              </w:rPr>
              <w:t xml:space="preserve"> – объем частных инвестиций в основной капитал (</w:t>
            </w:r>
            <w:r w:rsidRPr="0074460B">
              <w:rPr>
                <w:sz w:val="24"/>
                <w:szCs w:val="24"/>
                <w:lang w:val="en-US"/>
              </w:rPr>
              <w:t>n</w:t>
            </w:r>
            <w:r w:rsidRPr="0074460B">
              <w:rPr>
                <w:sz w:val="24"/>
                <w:szCs w:val="24"/>
              </w:rPr>
              <w:t>-1) года</w:t>
            </w:r>
          </w:p>
        </w:tc>
      </w:tr>
      <w:tr w:rsidR="00ED0C63" w:rsidRPr="0074460B" w:rsidTr="00A77098">
        <w:trPr>
          <w:tblCellSpacing w:w="5" w:type="nil"/>
        </w:trPr>
        <w:tc>
          <w:tcPr>
            <w:tcW w:w="851" w:type="dxa"/>
            <w:tcBorders>
              <w:left w:val="single" w:sz="4" w:space="0" w:color="auto"/>
              <w:bottom w:val="single" w:sz="4" w:space="0" w:color="auto"/>
              <w:right w:val="single" w:sz="4" w:space="0" w:color="auto"/>
            </w:tcBorders>
          </w:tcPr>
          <w:p w:rsidR="00ED0C63" w:rsidRPr="0074460B" w:rsidRDefault="00ED0C63" w:rsidP="00E425FC">
            <w:pPr>
              <w:pStyle w:val="ConsPlusCell"/>
              <w:numPr>
                <w:ilvl w:val="0"/>
                <w:numId w:val="9"/>
              </w:numPr>
              <w:ind w:left="360"/>
              <w:jc w:val="center"/>
              <w:rPr>
                <w:sz w:val="24"/>
                <w:szCs w:val="24"/>
              </w:rPr>
            </w:pPr>
          </w:p>
        </w:tc>
        <w:tc>
          <w:tcPr>
            <w:tcW w:w="3118" w:type="dxa"/>
            <w:tcBorders>
              <w:left w:val="single" w:sz="4" w:space="0" w:color="auto"/>
              <w:bottom w:val="single" w:sz="4" w:space="0" w:color="auto"/>
              <w:right w:val="single" w:sz="4" w:space="0" w:color="auto"/>
            </w:tcBorders>
          </w:tcPr>
          <w:p w:rsidR="00ED0C63" w:rsidRPr="0074460B" w:rsidRDefault="00ED0C63" w:rsidP="00A77098">
            <w:pPr>
              <w:pStyle w:val="ConsPlusCell"/>
              <w:jc w:val="both"/>
              <w:rPr>
                <w:sz w:val="24"/>
                <w:szCs w:val="24"/>
              </w:rPr>
            </w:pPr>
            <w:r w:rsidRPr="0074460B">
              <w:rPr>
                <w:sz w:val="24"/>
                <w:szCs w:val="24"/>
              </w:rPr>
              <w:t xml:space="preserve">Показатель 2.1. </w:t>
            </w:r>
          </w:p>
          <w:p w:rsidR="00ED0C63" w:rsidRPr="0074460B" w:rsidRDefault="00ED0C63" w:rsidP="00A77098">
            <w:pPr>
              <w:pStyle w:val="ConsPlusCell"/>
              <w:jc w:val="both"/>
              <w:rPr>
                <w:sz w:val="24"/>
                <w:szCs w:val="24"/>
              </w:rPr>
            </w:pPr>
            <w:r w:rsidRPr="0074460B">
              <w:rPr>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Темп роста оборота малых и средних предприятий Миллеровского района</w:t>
            </w:r>
          </w:p>
          <w:p w:rsidR="00ED0C63" w:rsidRPr="0074460B" w:rsidRDefault="00ED0C63" w:rsidP="00A77098">
            <w:pPr>
              <w:pStyle w:val="ConsPlusCell"/>
              <w:jc w:val="both"/>
              <w:rPr>
                <w:sz w:val="24"/>
                <w:szCs w:val="24"/>
              </w:rPr>
            </w:pPr>
          </w:p>
        </w:tc>
        <w:tc>
          <w:tcPr>
            <w:tcW w:w="1134" w:type="dxa"/>
            <w:tcBorders>
              <w:left w:val="single" w:sz="4" w:space="0" w:color="auto"/>
              <w:bottom w:val="single" w:sz="4" w:space="0" w:color="auto"/>
              <w:right w:val="single" w:sz="4" w:space="0" w:color="auto"/>
            </w:tcBorders>
          </w:tcPr>
          <w:p w:rsidR="00ED0C63" w:rsidRPr="0074460B" w:rsidRDefault="00ED0C63" w:rsidP="00A77098">
            <w:pPr>
              <w:pStyle w:val="ConsPlusCell"/>
              <w:jc w:val="center"/>
              <w:rPr>
                <w:sz w:val="24"/>
                <w:szCs w:val="24"/>
              </w:rPr>
            </w:pPr>
            <w:r w:rsidRPr="0074460B">
              <w:rPr>
                <w:sz w:val="24"/>
                <w:szCs w:val="24"/>
              </w:rPr>
              <w:t>единиц</w:t>
            </w:r>
          </w:p>
        </w:tc>
        <w:tc>
          <w:tcPr>
            <w:tcW w:w="6096" w:type="dxa"/>
            <w:tcBorders>
              <w:left w:val="single" w:sz="4" w:space="0" w:color="auto"/>
              <w:bottom w:val="single" w:sz="4" w:space="0" w:color="auto"/>
              <w:right w:val="single" w:sz="4" w:space="0" w:color="auto"/>
            </w:tcBorders>
          </w:tcPr>
          <w:p w:rsidR="00ED0C63" w:rsidRPr="0074460B" w:rsidRDefault="00ED0C63" w:rsidP="00A77098">
            <w:pPr>
              <w:pStyle w:val="ConsPlusCell"/>
              <w:jc w:val="center"/>
              <w:rPr>
                <w:sz w:val="24"/>
                <w:szCs w:val="24"/>
              </w:rPr>
            </w:pPr>
            <w:r w:rsidRPr="0074460B">
              <w:rPr>
                <w:sz w:val="24"/>
                <w:szCs w:val="24"/>
              </w:rPr>
              <w:t xml:space="preserve">К </w:t>
            </w:r>
            <w:proofErr w:type="spellStart"/>
            <w:r w:rsidRPr="0074460B">
              <w:rPr>
                <w:sz w:val="24"/>
                <w:szCs w:val="24"/>
              </w:rPr>
              <w:t>мсп</w:t>
            </w:r>
            <w:proofErr w:type="spellEnd"/>
            <w:r w:rsidRPr="0074460B">
              <w:rPr>
                <w:sz w:val="24"/>
                <w:szCs w:val="24"/>
              </w:rPr>
              <w:t xml:space="preserve"> = (</w:t>
            </w:r>
            <w:proofErr w:type="spellStart"/>
            <w:r w:rsidRPr="0074460B">
              <w:rPr>
                <w:sz w:val="24"/>
                <w:szCs w:val="24"/>
              </w:rPr>
              <w:t>Микро</w:t>
            </w:r>
            <w:r w:rsidRPr="0074460B">
              <w:rPr>
                <w:sz w:val="24"/>
                <w:szCs w:val="24"/>
                <w:vertAlign w:val="subscript"/>
              </w:rPr>
              <w:t>оп</w:t>
            </w:r>
            <w:proofErr w:type="spellEnd"/>
            <w:r w:rsidRPr="0074460B">
              <w:rPr>
                <w:sz w:val="24"/>
                <w:szCs w:val="24"/>
              </w:rPr>
              <w:t xml:space="preserve"> + </w:t>
            </w:r>
            <w:proofErr w:type="spellStart"/>
            <w:r w:rsidRPr="0074460B">
              <w:rPr>
                <w:sz w:val="24"/>
                <w:szCs w:val="24"/>
              </w:rPr>
              <w:t>Малые</w:t>
            </w:r>
            <w:r w:rsidRPr="0074460B">
              <w:rPr>
                <w:sz w:val="24"/>
                <w:szCs w:val="24"/>
                <w:vertAlign w:val="subscript"/>
              </w:rPr>
              <w:t>оп</w:t>
            </w:r>
            <w:proofErr w:type="spellEnd"/>
            <w:r w:rsidRPr="0074460B">
              <w:rPr>
                <w:sz w:val="24"/>
                <w:szCs w:val="24"/>
              </w:rPr>
              <w:t xml:space="preserve"> + </w:t>
            </w:r>
            <w:proofErr w:type="spellStart"/>
            <w:r w:rsidRPr="0074460B">
              <w:rPr>
                <w:sz w:val="24"/>
                <w:szCs w:val="24"/>
              </w:rPr>
              <w:t>Средние</w:t>
            </w:r>
            <w:r w:rsidRPr="0074460B">
              <w:rPr>
                <w:sz w:val="24"/>
                <w:szCs w:val="24"/>
                <w:vertAlign w:val="subscript"/>
              </w:rPr>
              <w:t>оп</w:t>
            </w:r>
            <w:proofErr w:type="spellEnd"/>
            <w:r w:rsidRPr="0074460B">
              <w:rPr>
                <w:sz w:val="24"/>
                <w:szCs w:val="24"/>
                <w:vertAlign w:val="subscript"/>
              </w:rPr>
              <w:t xml:space="preserve"> </w:t>
            </w:r>
            <w:r w:rsidRPr="0074460B">
              <w:rPr>
                <w:sz w:val="24"/>
                <w:szCs w:val="24"/>
              </w:rPr>
              <w:t>+ ИП)</w:t>
            </w:r>
            <w:proofErr w:type="gramStart"/>
            <w:r w:rsidRPr="0074460B">
              <w:rPr>
                <w:sz w:val="24"/>
                <w:szCs w:val="24"/>
              </w:rPr>
              <w:t xml:space="preserve"> )</w:t>
            </w:r>
            <w:proofErr w:type="gramEnd"/>
            <w:r w:rsidRPr="0074460B">
              <w:rPr>
                <w:sz w:val="24"/>
                <w:szCs w:val="24"/>
              </w:rPr>
              <w:t xml:space="preserve"> / (Численность населения Миллеровского района / 1 000)</w:t>
            </w:r>
          </w:p>
          <w:p w:rsidR="00ED0C63" w:rsidRPr="0074460B" w:rsidRDefault="00ED0C63" w:rsidP="00A77098">
            <w:pPr>
              <w:pStyle w:val="ConsPlusCell"/>
              <w:jc w:val="center"/>
              <w:rPr>
                <w:sz w:val="24"/>
                <w:szCs w:val="24"/>
              </w:rPr>
            </w:pPr>
          </w:p>
          <w:p w:rsidR="00ED0C63" w:rsidRPr="0074460B" w:rsidRDefault="00ED0C63" w:rsidP="00A77098">
            <w:pPr>
              <w:pStyle w:val="ConsPlusCell"/>
              <w:jc w:val="center"/>
              <w:rPr>
                <w:sz w:val="24"/>
                <w:szCs w:val="24"/>
              </w:rPr>
            </w:pPr>
          </w:p>
          <w:p w:rsidR="00ED0C63" w:rsidRPr="0074460B" w:rsidRDefault="00ED0C63" w:rsidP="00A77098">
            <w:pPr>
              <w:pStyle w:val="ConsPlusCell"/>
              <w:jc w:val="center"/>
              <w:rPr>
                <w:sz w:val="24"/>
                <w:szCs w:val="24"/>
              </w:rPr>
            </w:pPr>
            <w:r w:rsidRPr="0074460B">
              <w:rPr>
                <w:sz w:val="24"/>
                <w:szCs w:val="24"/>
              </w:rPr>
              <w:t>Определяется на основании данных Единого реестра субъектов малого и среднего предпринимательства</w:t>
            </w:r>
          </w:p>
          <w:p w:rsidR="00ED0C63" w:rsidRPr="0074460B" w:rsidRDefault="00ED0C63" w:rsidP="00A77098">
            <w:pPr>
              <w:pStyle w:val="ConsPlusCell"/>
              <w:jc w:val="center"/>
              <w:rPr>
                <w:sz w:val="24"/>
                <w:szCs w:val="24"/>
              </w:rPr>
            </w:pPr>
            <w:r w:rsidRPr="0074460B">
              <w:rPr>
                <w:sz w:val="24"/>
                <w:szCs w:val="24"/>
              </w:rPr>
              <w:t>Федеральной налоговой службы</w:t>
            </w:r>
          </w:p>
          <w:p w:rsidR="00ED0C63" w:rsidRPr="0074460B" w:rsidRDefault="00ED0C63" w:rsidP="00A77098">
            <w:pPr>
              <w:pStyle w:val="ConsPlusCell"/>
              <w:jc w:val="center"/>
              <w:rPr>
                <w:sz w:val="24"/>
                <w:szCs w:val="24"/>
              </w:rPr>
            </w:pPr>
            <w:r w:rsidRPr="0074460B">
              <w:rPr>
                <w:sz w:val="24"/>
                <w:szCs w:val="24"/>
              </w:rPr>
              <w:t>(</w:t>
            </w:r>
            <w:proofErr w:type="spellStart"/>
            <w:r w:rsidRPr="0074460B">
              <w:rPr>
                <w:sz w:val="24"/>
                <w:szCs w:val="24"/>
                <w:lang w:val="en-US"/>
              </w:rPr>
              <w:t>ofd</w:t>
            </w:r>
            <w:proofErr w:type="spellEnd"/>
            <w:r w:rsidRPr="0074460B">
              <w:rPr>
                <w:sz w:val="24"/>
                <w:szCs w:val="24"/>
              </w:rPr>
              <w:t>.</w:t>
            </w:r>
            <w:proofErr w:type="spellStart"/>
            <w:r w:rsidRPr="0074460B">
              <w:rPr>
                <w:sz w:val="24"/>
                <w:szCs w:val="24"/>
                <w:lang w:val="en-US"/>
              </w:rPr>
              <w:t>nalog</w:t>
            </w:r>
            <w:proofErr w:type="spellEnd"/>
            <w:r w:rsidRPr="0074460B">
              <w:rPr>
                <w:sz w:val="24"/>
                <w:szCs w:val="24"/>
              </w:rPr>
              <w:t>.</w:t>
            </w:r>
            <w:proofErr w:type="spellStart"/>
            <w:r w:rsidRPr="0074460B">
              <w:rPr>
                <w:sz w:val="24"/>
                <w:szCs w:val="24"/>
                <w:lang w:val="en-US"/>
              </w:rPr>
              <w:t>ru</w:t>
            </w:r>
            <w:proofErr w:type="spellEnd"/>
            <w:r w:rsidRPr="0074460B">
              <w:rPr>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ED0C63" w:rsidRPr="0074460B" w:rsidRDefault="00ED0C63" w:rsidP="00A77098">
            <w:pPr>
              <w:pStyle w:val="ConsPlusCell"/>
              <w:jc w:val="both"/>
              <w:rPr>
                <w:sz w:val="24"/>
                <w:szCs w:val="24"/>
              </w:rPr>
            </w:pPr>
            <w:r w:rsidRPr="0074460B">
              <w:rPr>
                <w:sz w:val="24"/>
                <w:szCs w:val="24"/>
              </w:rPr>
              <w:t xml:space="preserve">К </w:t>
            </w:r>
            <w:proofErr w:type="spellStart"/>
            <w:r w:rsidRPr="0074460B">
              <w:rPr>
                <w:sz w:val="24"/>
                <w:szCs w:val="24"/>
              </w:rPr>
              <w:t>мсп</w:t>
            </w:r>
            <w:proofErr w:type="spellEnd"/>
            <w:r w:rsidRPr="0074460B">
              <w:rPr>
                <w:sz w:val="24"/>
                <w:szCs w:val="24"/>
              </w:rPr>
              <w:t xml:space="preserve"> - количество субъектов малого и среднего предпринимательства (включая индивидуальных предпринимателей) в расчете на 1 тыс. человек населения; </w:t>
            </w:r>
            <w:proofErr w:type="spellStart"/>
            <w:r w:rsidRPr="0074460B">
              <w:rPr>
                <w:sz w:val="24"/>
                <w:szCs w:val="24"/>
              </w:rPr>
              <w:t>Микрооп</w:t>
            </w:r>
            <w:proofErr w:type="spellEnd"/>
            <w:r w:rsidRPr="0074460B">
              <w:rPr>
                <w:sz w:val="24"/>
                <w:szCs w:val="24"/>
              </w:rPr>
              <w:t xml:space="preserve"> – количество </w:t>
            </w:r>
            <w:proofErr w:type="spellStart"/>
            <w:r w:rsidRPr="0074460B">
              <w:rPr>
                <w:sz w:val="24"/>
                <w:szCs w:val="24"/>
              </w:rPr>
              <w:t>микропредприятий</w:t>
            </w:r>
            <w:proofErr w:type="spellEnd"/>
            <w:r w:rsidRPr="0074460B">
              <w:rPr>
                <w:sz w:val="24"/>
                <w:szCs w:val="24"/>
              </w:rPr>
              <w:t xml:space="preserve"> Миллеровского района;</w:t>
            </w:r>
          </w:p>
          <w:p w:rsidR="00ED0C63" w:rsidRPr="0074460B" w:rsidRDefault="00ED0C63" w:rsidP="00A77098">
            <w:pPr>
              <w:pStyle w:val="ConsPlusCell"/>
              <w:jc w:val="both"/>
              <w:rPr>
                <w:sz w:val="24"/>
                <w:szCs w:val="24"/>
              </w:rPr>
            </w:pPr>
            <w:proofErr w:type="spellStart"/>
            <w:r w:rsidRPr="0074460B">
              <w:rPr>
                <w:sz w:val="24"/>
                <w:szCs w:val="24"/>
              </w:rPr>
              <w:t>Малыеоп</w:t>
            </w:r>
            <w:proofErr w:type="spellEnd"/>
            <w:r w:rsidRPr="0074460B">
              <w:rPr>
                <w:sz w:val="24"/>
                <w:szCs w:val="24"/>
              </w:rPr>
              <w:t xml:space="preserve"> – количество малых предприятий Миллеровского района;</w:t>
            </w:r>
          </w:p>
          <w:p w:rsidR="00ED0C63" w:rsidRPr="0074460B" w:rsidRDefault="00ED0C63" w:rsidP="00A77098">
            <w:pPr>
              <w:pStyle w:val="ConsPlusCell"/>
              <w:jc w:val="both"/>
              <w:rPr>
                <w:sz w:val="24"/>
                <w:szCs w:val="24"/>
              </w:rPr>
            </w:pPr>
            <w:proofErr w:type="spellStart"/>
            <w:r w:rsidRPr="0074460B">
              <w:rPr>
                <w:sz w:val="24"/>
                <w:szCs w:val="24"/>
              </w:rPr>
              <w:t>Средниеоп</w:t>
            </w:r>
            <w:proofErr w:type="spellEnd"/>
            <w:r w:rsidRPr="0074460B">
              <w:rPr>
                <w:sz w:val="24"/>
                <w:szCs w:val="24"/>
              </w:rPr>
              <w:t xml:space="preserve"> – количество средних </w:t>
            </w:r>
            <w:proofErr w:type="gramStart"/>
            <w:r w:rsidRPr="0074460B">
              <w:rPr>
                <w:sz w:val="24"/>
                <w:szCs w:val="24"/>
              </w:rPr>
              <w:t>предприятиях</w:t>
            </w:r>
            <w:proofErr w:type="gramEnd"/>
            <w:r w:rsidRPr="0074460B">
              <w:rPr>
                <w:sz w:val="24"/>
                <w:szCs w:val="24"/>
              </w:rPr>
              <w:t xml:space="preserve"> Миллеровского района;</w:t>
            </w:r>
          </w:p>
          <w:p w:rsidR="00ED0C63" w:rsidRPr="0074460B" w:rsidRDefault="00ED0C63" w:rsidP="00A77098">
            <w:pPr>
              <w:pStyle w:val="ConsPlusCell"/>
              <w:jc w:val="both"/>
              <w:rPr>
                <w:sz w:val="24"/>
                <w:szCs w:val="24"/>
                <w:lang w:val="en-US"/>
              </w:rPr>
            </w:pPr>
            <w:r w:rsidRPr="0074460B">
              <w:rPr>
                <w:sz w:val="24"/>
                <w:szCs w:val="24"/>
              </w:rPr>
              <w:t>ИП - количество индивидуальных предпринимателей;</w:t>
            </w:r>
          </w:p>
        </w:tc>
      </w:tr>
      <w:tr w:rsidR="00ED0C63" w:rsidRPr="0074460B" w:rsidTr="00A77098">
        <w:trPr>
          <w:tblCellSpacing w:w="5" w:type="nil"/>
        </w:trPr>
        <w:tc>
          <w:tcPr>
            <w:tcW w:w="851" w:type="dxa"/>
            <w:tcBorders>
              <w:left w:val="single" w:sz="4" w:space="0" w:color="auto"/>
              <w:bottom w:val="single" w:sz="4" w:space="0" w:color="auto"/>
              <w:right w:val="single" w:sz="4" w:space="0" w:color="auto"/>
            </w:tcBorders>
          </w:tcPr>
          <w:p w:rsidR="00ED0C63" w:rsidRPr="0074460B" w:rsidRDefault="00ED0C63" w:rsidP="00E425FC">
            <w:pPr>
              <w:pStyle w:val="ConsPlusCell"/>
              <w:numPr>
                <w:ilvl w:val="0"/>
                <w:numId w:val="9"/>
              </w:numPr>
              <w:ind w:left="360"/>
              <w:jc w:val="center"/>
              <w:rPr>
                <w:sz w:val="24"/>
                <w:szCs w:val="24"/>
              </w:rPr>
            </w:pPr>
          </w:p>
        </w:tc>
        <w:tc>
          <w:tcPr>
            <w:tcW w:w="3118" w:type="dxa"/>
            <w:tcBorders>
              <w:left w:val="single" w:sz="4" w:space="0" w:color="auto"/>
              <w:bottom w:val="single" w:sz="4" w:space="0" w:color="auto"/>
              <w:right w:val="single" w:sz="4" w:space="0" w:color="auto"/>
            </w:tcBorders>
          </w:tcPr>
          <w:p w:rsidR="00ED0C63" w:rsidRPr="0074460B" w:rsidRDefault="00ED0C63" w:rsidP="00A77098">
            <w:pPr>
              <w:pStyle w:val="ConsPlusCell"/>
              <w:jc w:val="both"/>
              <w:rPr>
                <w:sz w:val="24"/>
                <w:szCs w:val="24"/>
              </w:rPr>
            </w:pPr>
            <w:r w:rsidRPr="0074460B">
              <w:rPr>
                <w:sz w:val="24"/>
                <w:szCs w:val="24"/>
              </w:rPr>
              <w:t xml:space="preserve">Показатель 2.2. </w:t>
            </w:r>
          </w:p>
          <w:p w:rsidR="00ED0C63" w:rsidRPr="0074460B" w:rsidRDefault="00ED0C63" w:rsidP="00A77098">
            <w:pPr>
              <w:pStyle w:val="ConsPlusCell"/>
              <w:jc w:val="both"/>
              <w:rPr>
                <w:sz w:val="24"/>
                <w:szCs w:val="24"/>
              </w:rPr>
            </w:pPr>
            <w:r w:rsidRPr="0074460B">
              <w:rPr>
                <w:sz w:val="24"/>
                <w:szCs w:val="24"/>
              </w:rPr>
              <w:t xml:space="preserve">Доля среднесписочной численности работников (без внешних совместителей), занятых у субъектов малого </w:t>
            </w:r>
            <w:r w:rsidRPr="0074460B">
              <w:rPr>
                <w:sz w:val="24"/>
                <w:szCs w:val="24"/>
              </w:rPr>
              <w:br/>
              <w:t xml:space="preserve">и среднего </w:t>
            </w:r>
            <w:r w:rsidRPr="0074460B">
              <w:rPr>
                <w:sz w:val="24"/>
                <w:szCs w:val="24"/>
              </w:rPr>
              <w:lastRenderedPageBreak/>
              <w:t xml:space="preserve">предпринимательства, </w:t>
            </w:r>
            <w:r w:rsidRPr="0074460B">
              <w:rPr>
                <w:sz w:val="24"/>
                <w:szCs w:val="24"/>
              </w:rPr>
              <w:br/>
              <w:t xml:space="preserve">в общей численности занятого населения </w:t>
            </w:r>
          </w:p>
        </w:tc>
        <w:tc>
          <w:tcPr>
            <w:tcW w:w="1134" w:type="dxa"/>
            <w:tcBorders>
              <w:left w:val="single" w:sz="4" w:space="0" w:color="auto"/>
              <w:bottom w:val="single" w:sz="4" w:space="0" w:color="auto"/>
              <w:right w:val="single" w:sz="4" w:space="0" w:color="auto"/>
            </w:tcBorders>
          </w:tcPr>
          <w:p w:rsidR="00ED0C63" w:rsidRPr="0074460B" w:rsidRDefault="00ED0C63" w:rsidP="00A77098">
            <w:pPr>
              <w:pStyle w:val="ConsPlusCell"/>
              <w:jc w:val="both"/>
              <w:rPr>
                <w:sz w:val="24"/>
                <w:szCs w:val="24"/>
              </w:rPr>
            </w:pPr>
            <w:proofErr w:type="spellStart"/>
            <w:proofErr w:type="gramStart"/>
            <w:r w:rsidRPr="0074460B">
              <w:rPr>
                <w:sz w:val="24"/>
                <w:szCs w:val="24"/>
              </w:rPr>
              <w:lastRenderedPageBreak/>
              <w:t>процен-тов</w:t>
            </w:r>
            <w:proofErr w:type="spellEnd"/>
            <w:proofErr w:type="gramEnd"/>
          </w:p>
        </w:tc>
        <w:tc>
          <w:tcPr>
            <w:tcW w:w="6096" w:type="dxa"/>
            <w:tcBorders>
              <w:left w:val="single" w:sz="4" w:space="0" w:color="auto"/>
              <w:bottom w:val="single" w:sz="4" w:space="0" w:color="auto"/>
              <w:right w:val="single" w:sz="4" w:space="0" w:color="auto"/>
            </w:tcBorders>
          </w:tcPr>
          <w:p w:rsidR="00ED0C63" w:rsidRPr="0074460B" w:rsidRDefault="00ED0C63" w:rsidP="00A77098">
            <w:pPr>
              <w:pStyle w:val="ConsPlusCell"/>
              <w:jc w:val="center"/>
              <w:rPr>
                <w:sz w:val="24"/>
                <w:szCs w:val="24"/>
              </w:rPr>
            </w:pPr>
            <w:r w:rsidRPr="0074460B">
              <w:rPr>
                <w:sz w:val="24"/>
                <w:szCs w:val="24"/>
              </w:rPr>
              <w:t xml:space="preserve">Д </w:t>
            </w:r>
            <w:proofErr w:type="spellStart"/>
            <w:r w:rsidRPr="0074460B">
              <w:rPr>
                <w:sz w:val="24"/>
                <w:szCs w:val="24"/>
              </w:rPr>
              <w:t>юр=</w:t>
            </w:r>
            <w:proofErr w:type="spellEnd"/>
            <w:r w:rsidRPr="0074460B">
              <w:rPr>
                <w:sz w:val="24"/>
                <w:szCs w:val="24"/>
              </w:rPr>
              <w:t>(Микро +</w:t>
            </w:r>
            <w:proofErr w:type="spellStart"/>
            <w:r w:rsidRPr="0074460B">
              <w:rPr>
                <w:sz w:val="24"/>
                <w:szCs w:val="24"/>
              </w:rPr>
              <w:t>Малые+Средние</w:t>
            </w:r>
            <w:proofErr w:type="spellEnd"/>
            <w:r w:rsidRPr="0074460B">
              <w:rPr>
                <w:sz w:val="24"/>
                <w:szCs w:val="24"/>
              </w:rPr>
              <w:t>)/Все предприятия и организации Миллеровского района*100%</w:t>
            </w:r>
          </w:p>
          <w:p w:rsidR="00ED0C63" w:rsidRPr="0074460B" w:rsidRDefault="00ED0C63" w:rsidP="00A77098">
            <w:pPr>
              <w:pStyle w:val="ConsPlusCell"/>
              <w:jc w:val="center"/>
              <w:rPr>
                <w:sz w:val="24"/>
                <w:szCs w:val="24"/>
              </w:rPr>
            </w:pPr>
          </w:p>
          <w:p w:rsidR="00ED0C63" w:rsidRPr="0074460B" w:rsidRDefault="00ED0C63" w:rsidP="00A77098">
            <w:pPr>
              <w:pStyle w:val="ConsPlusCell"/>
              <w:jc w:val="center"/>
              <w:rPr>
                <w:sz w:val="24"/>
                <w:szCs w:val="24"/>
              </w:rPr>
            </w:pPr>
            <w:r w:rsidRPr="0074460B">
              <w:rPr>
                <w:sz w:val="24"/>
                <w:szCs w:val="24"/>
              </w:rPr>
              <w:t xml:space="preserve">Определяется как соотношение среднесписочной численности работников (без внешних совместителей), занятых на микро, малых и средних предприятиях Миллеровского района к среднесписочной численности </w:t>
            </w:r>
            <w:r w:rsidRPr="0074460B">
              <w:rPr>
                <w:sz w:val="24"/>
                <w:szCs w:val="24"/>
              </w:rPr>
              <w:lastRenderedPageBreak/>
              <w:t>работников (без внешних совместителей) всех предприятий и организаций Миллеровского района</w:t>
            </w:r>
          </w:p>
        </w:tc>
        <w:tc>
          <w:tcPr>
            <w:tcW w:w="3543" w:type="dxa"/>
            <w:tcBorders>
              <w:top w:val="single" w:sz="4" w:space="0" w:color="auto"/>
              <w:left w:val="single" w:sz="4" w:space="0" w:color="auto"/>
              <w:bottom w:val="single" w:sz="4" w:space="0" w:color="auto"/>
              <w:right w:val="single" w:sz="4" w:space="0" w:color="auto"/>
            </w:tcBorders>
          </w:tcPr>
          <w:p w:rsidR="00ED0C63" w:rsidRPr="0074460B" w:rsidRDefault="00ED0C63" w:rsidP="00A77098">
            <w:pPr>
              <w:pStyle w:val="ConsPlusCell"/>
              <w:jc w:val="both"/>
              <w:rPr>
                <w:sz w:val="24"/>
                <w:szCs w:val="24"/>
              </w:rPr>
            </w:pPr>
            <w:r w:rsidRPr="0074460B">
              <w:rPr>
                <w:sz w:val="24"/>
                <w:szCs w:val="24"/>
              </w:rPr>
              <w:lastRenderedPageBreak/>
              <w:t xml:space="preserve">Д юр – доля среднесписочной численности работников (без внешних совместителей), занятых на микро, малых и средних предприятиях в среднесписочной численности (без внешних совместителей) </w:t>
            </w:r>
            <w:r w:rsidRPr="0074460B">
              <w:rPr>
                <w:sz w:val="24"/>
                <w:szCs w:val="24"/>
              </w:rPr>
              <w:lastRenderedPageBreak/>
              <w:t>всех предприятий и организаций Миллеровского района;</w:t>
            </w:r>
          </w:p>
          <w:p w:rsidR="00ED0C63" w:rsidRPr="0074460B" w:rsidRDefault="00ED0C63" w:rsidP="00A77098">
            <w:pPr>
              <w:pStyle w:val="ConsPlusCell"/>
              <w:jc w:val="both"/>
              <w:rPr>
                <w:sz w:val="24"/>
                <w:szCs w:val="24"/>
              </w:rPr>
            </w:pPr>
            <w:r w:rsidRPr="0074460B">
              <w:rPr>
                <w:sz w:val="24"/>
                <w:szCs w:val="24"/>
              </w:rPr>
              <w:t xml:space="preserve">Микро – среднесписочная численность работников (без внешних совместителей), занятых на  </w:t>
            </w:r>
            <w:proofErr w:type="spellStart"/>
            <w:r w:rsidRPr="0074460B">
              <w:rPr>
                <w:sz w:val="24"/>
                <w:szCs w:val="24"/>
              </w:rPr>
              <w:t>микропредприятиях</w:t>
            </w:r>
            <w:proofErr w:type="spellEnd"/>
            <w:r w:rsidRPr="0074460B">
              <w:rPr>
                <w:sz w:val="24"/>
                <w:szCs w:val="24"/>
              </w:rPr>
              <w:t xml:space="preserve"> Миллеровского района;</w:t>
            </w:r>
          </w:p>
          <w:p w:rsidR="00ED0C63" w:rsidRPr="0074460B" w:rsidRDefault="00ED0C63" w:rsidP="00A77098">
            <w:pPr>
              <w:pStyle w:val="ConsPlusCell"/>
              <w:jc w:val="both"/>
              <w:rPr>
                <w:sz w:val="24"/>
                <w:szCs w:val="24"/>
              </w:rPr>
            </w:pPr>
            <w:r w:rsidRPr="0074460B">
              <w:rPr>
                <w:sz w:val="24"/>
                <w:szCs w:val="24"/>
              </w:rPr>
              <w:t xml:space="preserve">Малые – среднесписочная численность работников (без внешних совместителей), занятых на малых предприятиях (без </w:t>
            </w:r>
            <w:proofErr w:type="spellStart"/>
            <w:r w:rsidRPr="0074460B">
              <w:rPr>
                <w:sz w:val="24"/>
                <w:szCs w:val="24"/>
              </w:rPr>
              <w:t>микропредприятий</w:t>
            </w:r>
            <w:proofErr w:type="spellEnd"/>
            <w:r w:rsidRPr="0074460B">
              <w:rPr>
                <w:sz w:val="24"/>
                <w:szCs w:val="24"/>
              </w:rPr>
              <w:t>) Миллеровского района;</w:t>
            </w:r>
          </w:p>
          <w:p w:rsidR="00ED0C63" w:rsidRPr="0074460B" w:rsidRDefault="00ED0C63" w:rsidP="00A77098">
            <w:pPr>
              <w:pStyle w:val="ConsPlusCell"/>
              <w:jc w:val="both"/>
              <w:rPr>
                <w:sz w:val="24"/>
                <w:szCs w:val="24"/>
              </w:rPr>
            </w:pPr>
            <w:proofErr w:type="gramStart"/>
            <w:r w:rsidRPr="0074460B">
              <w:rPr>
                <w:sz w:val="24"/>
                <w:szCs w:val="24"/>
              </w:rPr>
              <w:t>Средние</w:t>
            </w:r>
            <w:proofErr w:type="gramEnd"/>
            <w:r w:rsidRPr="0074460B">
              <w:rPr>
                <w:sz w:val="24"/>
                <w:szCs w:val="24"/>
              </w:rPr>
              <w:t xml:space="preserve"> – среднесписочная численность работников (без внешних совместителей), занятых на средних предприятиях Миллеровского района;</w:t>
            </w:r>
          </w:p>
          <w:p w:rsidR="00ED0C63" w:rsidRPr="0074460B" w:rsidRDefault="00ED0C63" w:rsidP="00A77098">
            <w:pPr>
              <w:pStyle w:val="ConsPlusCell"/>
              <w:jc w:val="both"/>
              <w:rPr>
                <w:sz w:val="24"/>
                <w:szCs w:val="24"/>
              </w:rPr>
            </w:pPr>
            <w:r w:rsidRPr="0074460B">
              <w:rPr>
                <w:sz w:val="24"/>
                <w:szCs w:val="24"/>
              </w:rPr>
              <w:t>Все предприятия и организации Миллеровского района – среднесписочная численность работников (без внешних совместителей), занятых на всех предприятиях и организациях Миллеровского района</w:t>
            </w:r>
          </w:p>
        </w:tc>
      </w:tr>
      <w:tr w:rsidR="00ED0C63" w:rsidRPr="0074460B" w:rsidTr="00B414E6">
        <w:trPr>
          <w:tblCellSpacing w:w="5" w:type="nil"/>
        </w:trPr>
        <w:tc>
          <w:tcPr>
            <w:tcW w:w="851" w:type="dxa"/>
            <w:tcBorders>
              <w:left w:val="single" w:sz="4" w:space="0" w:color="auto"/>
              <w:bottom w:val="single" w:sz="4" w:space="0" w:color="auto"/>
              <w:right w:val="single" w:sz="4" w:space="0" w:color="auto"/>
            </w:tcBorders>
          </w:tcPr>
          <w:p w:rsidR="00ED0C63" w:rsidRPr="0074460B" w:rsidRDefault="00ED0C63" w:rsidP="00E425FC">
            <w:pPr>
              <w:pStyle w:val="ConsPlusCell"/>
              <w:numPr>
                <w:ilvl w:val="0"/>
                <w:numId w:val="9"/>
              </w:numPr>
              <w:ind w:left="360"/>
              <w:jc w:val="center"/>
              <w:rPr>
                <w:sz w:val="24"/>
                <w:szCs w:val="24"/>
              </w:rPr>
            </w:pPr>
          </w:p>
        </w:tc>
        <w:tc>
          <w:tcPr>
            <w:tcW w:w="3118" w:type="dxa"/>
            <w:tcBorders>
              <w:left w:val="single" w:sz="4" w:space="0" w:color="auto"/>
              <w:bottom w:val="single" w:sz="4" w:space="0" w:color="auto"/>
              <w:right w:val="single" w:sz="4" w:space="0" w:color="auto"/>
            </w:tcBorders>
          </w:tcPr>
          <w:p w:rsidR="00ED0C63" w:rsidRPr="0074460B" w:rsidRDefault="00ED0C63" w:rsidP="00ED0C63">
            <w:pPr>
              <w:widowControl w:val="0"/>
              <w:autoSpaceDE w:val="0"/>
              <w:autoSpaceDN w:val="0"/>
              <w:adjustRightInd w:val="0"/>
              <w:rPr>
                <w:sz w:val="24"/>
                <w:szCs w:val="24"/>
              </w:rPr>
            </w:pPr>
            <w:r w:rsidRPr="0074460B">
              <w:rPr>
                <w:sz w:val="24"/>
                <w:szCs w:val="24"/>
              </w:rPr>
              <w:t xml:space="preserve">Показатель 2.3. </w:t>
            </w:r>
          </w:p>
          <w:p w:rsidR="00ED0C63" w:rsidRPr="0074460B" w:rsidRDefault="00ED0C63" w:rsidP="00ED0C63">
            <w:pPr>
              <w:pStyle w:val="ConsPlusCell"/>
              <w:jc w:val="both"/>
              <w:rPr>
                <w:sz w:val="24"/>
                <w:szCs w:val="24"/>
              </w:rPr>
            </w:pPr>
            <w:r w:rsidRPr="0074460B">
              <w:rPr>
                <w:sz w:val="24"/>
                <w:szCs w:val="24"/>
              </w:rPr>
              <w:t xml:space="preserve">Доля обрабатывающей промышленности в обороте субъектов малого и среднего предпринимательства (без </w:t>
            </w:r>
            <w:r w:rsidRPr="0074460B">
              <w:rPr>
                <w:sz w:val="24"/>
                <w:szCs w:val="24"/>
              </w:rPr>
              <w:lastRenderedPageBreak/>
              <w:t>учета индивидуальных предпринимателей)</w:t>
            </w:r>
          </w:p>
        </w:tc>
        <w:tc>
          <w:tcPr>
            <w:tcW w:w="1134" w:type="dxa"/>
            <w:tcBorders>
              <w:left w:val="single" w:sz="4" w:space="0" w:color="auto"/>
              <w:bottom w:val="single" w:sz="4" w:space="0" w:color="auto"/>
              <w:right w:val="single" w:sz="4" w:space="0" w:color="auto"/>
            </w:tcBorders>
          </w:tcPr>
          <w:p w:rsidR="00ED0C63" w:rsidRPr="0074460B" w:rsidRDefault="00ED0C63" w:rsidP="00A77098">
            <w:pPr>
              <w:pStyle w:val="ConsPlusCell"/>
              <w:jc w:val="center"/>
              <w:rPr>
                <w:sz w:val="24"/>
                <w:szCs w:val="24"/>
              </w:rPr>
            </w:pPr>
            <w:proofErr w:type="spellStart"/>
            <w:proofErr w:type="gramStart"/>
            <w:r w:rsidRPr="0074460B">
              <w:rPr>
                <w:sz w:val="24"/>
                <w:szCs w:val="24"/>
              </w:rPr>
              <w:lastRenderedPageBreak/>
              <w:t>процен-тов</w:t>
            </w:r>
            <w:proofErr w:type="spellEnd"/>
            <w:proofErr w:type="gramEnd"/>
          </w:p>
        </w:tc>
        <w:tc>
          <w:tcPr>
            <w:tcW w:w="6096" w:type="dxa"/>
            <w:tcBorders>
              <w:left w:val="single" w:sz="4" w:space="0" w:color="auto"/>
              <w:bottom w:val="single" w:sz="4" w:space="0" w:color="auto"/>
              <w:right w:val="single" w:sz="4" w:space="0" w:color="auto"/>
            </w:tcBorders>
          </w:tcPr>
          <w:p w:rsidR="00ED0C63" w:rsidRPr="0074460B" w:rsidRDefault="00ED0C63" w:rsidP="00ED0C63">
            <w:pPr>
              <w:pStyle w:val="ConsPlusCell"/>
              <w:jc w:val="center"/>
              <w:rPr>
                <w:sz w:val="24"/>
                <w:szCs w:val="24"/>
              </w:rPr>
            </w:pPr>
            <w:r w:rsidRPr="0074460B">
              <w:rPr>
                <w:sz w:val="24"/>
                <w:szCs w:val="24"/>
              </w:rPr>
              <w:t xml:space="preserve">Д </w:t>
            </w:r>
            <w:proofErr w:type="spellStart"/>
            <w:r w:rsidRPr="0074460B">
              <w:rPr>
                <w:sz w:val="24"/>
                <w:szCs w:val="24"/>
              </w:rPr>
              <w:t>обр</w:t>
            </w:r>
            <w:proofErr w:type="spellEnd"/>
            <w:r w:rsidRPr="0074460B">
              <w:rPr>
                <w:sz w:val="24"/>
                <w:szCs w:val="24"/>
              </w:rPr>
              <w:t xml:space="preserve"> = </w:t>
            </w:r>
            <w:r w:rsidR="00B414E6" w:rsidRPr="0074460B">
              <w:rPr>
                <w:sz w:val="24"/>
                <w:szCs w:val="24"/>
              </w:rPr>
              <w:t xml:space="preserve">О </w:t>
            </w:r>
            <w:proofErr w:type="spellStart"/>
            <w:r w:rsidR="00B414E6" w:rsidRPr="0074460B">
              <w:rPr>
                <w:sz w:val="24"/>
                <w:szCs w:val="24"/>
              </w:rPr>
              <w:t>обр</w:t>
            </w:r>
            <w:proofErr w:type="spellEnd"/>
            <w:proofErr w:type="gramStart"/>
            <w:r w:rsidRPr="0074460B">
              <w:rPr>
                <w:sz w:val="24"/>
                <w:szCs w:val="24"/>
              </w:rPr>
              <w:t>/</w:t>
            </w:r>
            <w:r w:rsidR="00B414E6" w:rsidRPr="0074460B">
              <w:rPr>
                <w:sz w:val="24"/>
                <w:szCs w:val="24"/>
              </w:rPr>
              <w:t>О</w:t>
            </w:r>
            <w:proofErr w:type="gramEnd"/>
            <w:r w:rsidR="00B414E6" w:rsidRPr="0074460B">
              <w:rPr>
                <w:sz w:val="24"/>
                <w:szCs w:val="24"/>
              </w:rPr>
              <w:t xml:space="preserve"> </w:t>
            </w:r>
            <w:proofErr w:type="spellStart"/>
            <w:r w:rsidR="00B414E6" w:rsidRPr="0074460B">
              <w:rPr>
                <w:sz w:val="24"/>
                <w:szCs w:val="24"/>
              </w:rPr>
              <w:t>смп</w:t>
            </w:r>
            <w:proofErr w:type="spellEnd"/>
            <w:r w:rsidR="00B414E6" w:rsidRPr="0074460B">
              <w:rPr>
                <w:sz w:val="24"/>
                <w:szCs w:val="24"/>
              </w:rPr>
              <w:t xml:space="preserve"> </w:t>
            </w:r>
            <w:r w:rsidRPr="0074460B">
              <w:rPr>
                <w:sz w:val="24"/>
                <w:szCs w:val="24"/>
              </w:rPr>
              <w:t>*100</w:t>
            </w:r>
          </w:p>
          <w:p w:rsidR="00ED0C63" w:rsidRPr="0074460B" w:rsidRDefault="00ED0C63" w:rsidP="001E1E91">
            <w:pPr>
              <w:pStyle w:val="ConsPlusCell"/>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ED0C63" w:rsidRPr="0074460B" w:rsidRDefault="00B414E6" w:rsidP="00A77098">
            <w:pPr>
              <w:pStyle w:val="ConsPlusCell"/>
              <w:jc w:val="both"/>
              <w:rPr>
                <w:sz w:val="24"/>
                <w:szCs w:val="24"/>
              </w:rPr>
            </w:pPr>
            <w:r w:rsidRPr="0074460B">
              <w:rPr>
                <w:sz w:val="24"/>
                <w:szCs w:val="24"/>
              </w:rPr>
              <w:t xml:space="preserve">Д </w:t>
            </w:r>
            <w:proofErr w:type="spellStart"/>
            <w:proofErr w:type="gramStart"/>
            <w:r w:rsidRPr="0074460B">
              <w:rPr>
                <w:sz w:val="24"/>
                <w:szCs w:val="24"/>
              </w:rPr>
              <w:t>обр</w:t>
            </w:r>
            <w:proofErr w:type="spellEnd"/>
            <w:proofErr w:type="gramEnd"/>
            <w:r w:rsidRPr="0074460B">
              <w:rPr>
                <w:sz w:val="24"/>
                <w:szCs w:val="24"/>
              </w:rPr>
              <w:t xml:space="preserve"> - доля обрабатывающей промышленности в обороте субъектов малого и среднего предпринимательства;</w:t>
            </w:r>
          </w:p>
          <w:p w:rsidR="00B414E6" w:rsidRPr="0074460B" w:rsidRDefault="00B414E6" w:rsidP="00A77098">
            <w:pPr>
              <w:pStyle w:val="ConsPlusCell"/>
              <w:jc w:val="both"/>
              <w:rPr>
                <w:sz w:val="24"/>
                <w:szCs w:val="24"/>
              </w:rPr>
            </w:pPr>
            <w:r w:rsidRPr="0074460B">
              <w:rPr>
                <w:sz w:val="24"/>
                <w:szCs w:val="24"/>
              </w:rPr>
              <w:t xml:space="preserve">О </w:t>
            </w:r>
            <w:proofErr w:type="spellStart"/>
            <w:proofErr w:type="gramStart"/>
            <w:r w:rsidRPr="0074460B">
              <w:rPr>
                <w:sz w:val="24"/>
                <w:szCs w:val="24"/>
              </w:rPr>
              <w:t>обр</w:t>
            </w:r>
            <w:proofErr w:type="spellEnd"/>
            <w:proofErr w:type="gramEnd"/>
            <w:r w:rsidRPr="0074460B">
              <w:rPr>
                <w:sz w:val="24"/>
                <w:szCs w:val="24"/>
              </w:rPr>
              <w:t xml:space="preserve"> – объем производства </w:t>
            </w:r>
            <w:r w:rsidRPr="0074460B">
              <w:rPr>
                <w:sz w:val="24"/>
                <w:szCs w:val="24"/>
              </w:rPr>
              <w:lastRenderedPageBreak/>
              <w:t>обрабатывающей промышленности субъектов малого и среднего предпринимательства;</w:t>
            </w:r>
          </w:p>
          <w:p w:rsidR="00B414E6" w:rsidRPr="0074460B" w:rsidRDefault="00B414E6" w:rsidP="00B414E6">
            <w:pPr>
              <w:pStyle w:val="ConsPlusCell"/>
              <w:jc w:val="both"/>
              <w:rPr>
                <w:sz w:val="24"/>
                <w:szCs w:val="24"/>
              </w:rPr>
            </w:pPr>
            <w:r w:rsidRPr="0074460B">
              <w:rPr>
                <w:sz w:val="24"/>
                <w:szCs w:val="24"/>
              </w:rPr>
              <w:t xml:space="preserve">О </w:t>
            </w:r>
            <w:proofErr w:type="spellStart"/>
            <w:r w:rsidRPr="0074460B">
              <w:rPr>
                <w:sz w:val="24"/>
                <w:szCs w:val="24"/>
              </w:rPr>
              <w:t>смп</w:t>
            </w:r>
            <w:proofErr w:type="spellEnd"/>
            <w:r w:rsidRPr="0074460B">
              <w:rPr>
                <w:sz w:val="24"/>
                <w:szCs w:val="24"/>
              </w:rPr>
              <w:t xml:space="preserve"> – объем оборота субъектов малого и среднего предпринимательства</w:t>
            </w:r>
          </w:p>
        </w:tc>
      </w:tr>
      <w:tr w:rsidR="00ED0C63" w:rsidRPr="0074460B" w:rsidTr="00B414E6">
        <w:trPr>
          <w:tblCellSpacing w:w="5" w:type="nil"/>
        </w:trPr>
        <w:tc>
          <w:tcPr>
            <w:tcW w:w="851" w:type="dxa"/>
            <w:tcBorders>
              <w:top w:val="single" w:sz="4" w:space="0" w:color="auto"/>
              <w:left w:val="single" w:sz="4" w:space="0" w:color="auto"/>
              <w:bottom w:val="single" w:sz="4" w:space="0" w:color="auto"/>
              <w:right w:val="single" w:sz="4" w:space="0" w:color="auto"/>
            </w:tcBorders>
          </w:tcPr>
          <w:p w:rsidR="00ED0C63" w:rsidRPr="0074460B" w:rsidRDefault="00ED0C63" w:rsidP="00E425FC">
            <w:pPr>
              <w:pStyle w:val="ConsPlusCell"/>
              <w:numPr>
                <w:ilvl w:val="0"/>
                <w:numId w:val="9"/>
              </w:numPr>
              <w:ind w:left="36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414E6" w:rsidRPr="0074460B" w:rsidRDefault="00B414E6" w:rsidP="00B414E6">
            <w:pPr>
              <w:widowControl w:val="0"/>
              <w:autoSpaceDE w:val="0"/>
              <w:autoSpaceDN w:val="0"/>
              <w:adjustRightInd w:val="0"/>
              <w:rPr>
                <w:sz w:val="24"/>
                <w:szCs w:val="24"/>
              </w:rPr>
            </w:pPr>
            <w:r w:rsidRPr="0074460B">
              <w:rPr>
                <w:sz w:val="24"/>
                <w:szCs w:val="24"/>
              </w:rPr>
              <w:t xml:space="preserve">Показатель 2.4. </w:t>
            </w:r>
          </w:p>
          <w:p w:rsidR="00ED0C63" w:rsidRPr="0074460B" w:rsidRDefault="00B414E6" w:rsidP="00B414E6">
            <w:pPr>
              <w:pStyle w:val="ConsPlusCell"/>
              <w:jc w:val="both"/>
              <w:rPr>
                <w:sz w:val="24"/>
                <w:szCs w:val="24"/>
              </w:rPr>
            </w:pPr>
            <w:r w:rsidRPr="0074460B">
              <w:rPr>
                <w:sz w:val="24"/>
                <w:szCs w:val="24"/>
              </w:rPr>
              <w:t xml:space="preserve">Темп роста оборота малых и средних предприятий в </w:t>
            </w:r>
            <w:proofErr w:type="spellStart"/>
            <w:r w:rsidRPr="0074460B">
              <w:rPr>
                <w:sz w:val="24"/>
                <w:szCs w:val="24"/>
              </w:rPr>
              <w:t>Миллеровском</w:t>
            </w:r>
            <w:proofErr w:type="spellEnd"/>
            <w:r w:rsidRPr="0074460B">
              <w:rPr>
                <w:sz w:val="24"/>
                <w:szCs w:val="24"/>
              </w:rPr>
              <w:t xml:space="preserve"> районе</w:t>
            </w:r>
          </w:p>
        </w:tc>
        <w:tc>
          <w:tcPr>
            <w:tcW w:w="1134" w:type="dxa"/>
            <w:tcBorders>
              <w:top w:val="single" w:sz="4" w:space="0" w:color="auto"/>
              <w:left w:val="single" w:sz="4" w:space="0" w:color="auto"/>
              <w:bottom w:val="single" w:sz="4" w:space="0" w:color="auto"/>
              <w:right w:val="single" w:sz="4" w:space="0" w:color="auto"/>
            </w:tcBorders>
          </w:tcPr>
          <w:p w:rsidR="00ED0C63" w:rsidRPr="0074460B" w:rsidRDefault="00B414E6" w:rsidP="00A77098">
            <w:pPr>
              <w:pStyle w:val="ConsPlusCell"/>
              <w:jc w:val="both"/>
              <w:rPr>
                <w:sz w:val="24"/>
                <w:szCs w:val="24"/>
              </w:rPr>
            </w:pPr>
            <w:proofErr w:type="spellStart"/>
            <w:proofErr w:type="gramStart"/>
            <w:r w:rsidRPr="0074460B">
              <w:rPr>
                <w:sz w:val="24"/>
                <w:szCs w:val="24"/>
              </w:rPr>
              <w:t>процен-тов</w:t>
            </w:r>
            <w:proofErr w:type="spellEnd"/>
            <w:proofErr w:type="gramEnd"/>
          </w:p>
        </w:tc>
        <w:tc>
          <w:tcPr>
            <w:tcW w:w="6096" w:type="dxa"/>
            <w:tcBorders>
              <w:top w:val="single" w:sz="4" w:space="0" w:color="auto"/>
              <w:left w:val="single" w:sz="4" w:space="0" w:color="auto"/>
              <w:bottom w:val="single" w:sz="4" w:space="0" w:color="auto"/>
              <w:right w:val="single" w:sz="4" w:space="0" w:color="auto"/>
            </w:tcBorders>
          </w:tcPr>
          <w:p w:rsidR="00ED0C63" w:rsidRPr="0074460B" w:rsidRDefault="00B414E6" w:rsidP="00ED0C63">
            <w:pPr>
              <w:pStyle w:val="ConsPlusCell"/>
              <w:jc w:val="center"/>
              <w:rPr>
                <w:sz w:val="24"/>
                <w:szCs w:val="24"/>
              </w:rPr>
            </w:pPr>
            <w:r w:rsidRPr="0074460B">
              <w:rPr>
                <w:sz w:val="24"/>
                <w:szCs w:val="24"/>
              </w:rPr>
              <w:t xml:space="preserve">И </w:t>
            </w:r>
            <w:proofErr w:type="spellStart"/>
            <w:r w:rsidRPr="0074460B">
              <w:rPr>
                <w:sz w:val="24"/>
                <w:szCs w:val="24"/>
              </w:rPr>
              <w:t>тр</w:t>
            </w:r>
            <w:proofErr w:type="spellEnd"/>
            <w:r w:rsidRPr="0074460B">
              <w:rPr>
                <w:sz w:val="24"/>
                <w:szCs w:val="24"/>
              </w:rPr>
              <w:t xml:space="preserve"> </w:t>
            </w:r>
            <w:r w:rsidR="00C1269C" w:rsidRPr="0074460B">
              <w:rPr>
                <w:sz w:val="24"/>
                <w:szCs w:val="24"/>
              </w:rPr>
              <w:t>об</w:t>
            </w:r>
            <w:proofErr w:type="gramStart"/>
            <w:r w:rsidR="00C1269C" w:rsidRPr="0074460B">
              <w:rPr>
                <w:sz w:val="24"/>
                <w:szCs w:val="24"/>
              </w:rPr>
              <w:t xml:space="preserve"> = </w:t>
            </w:r>
            <w:r w:rsidR="00A74A34" w:rsidRPr="0074460B">
              <w:rPr>
                <w:sz w:val="24"/>
                <w:szCs w:val="24"/>
              </w:rPr>
              <w:t>=И</w:t>
            </w:r>
            <w:proofErr w:type="gramEnd"/>
            <w:r w:rsidR="00A74A34" w:rsidRPr="0074460B">
              <w:rPr>
                <w:sz w:val="24"/>
                <w:szCs w:val="24"/>
              </w:rPr>
              <w:t xml:space="preserve"> </w:t>
            </w:r>
            <w:proofErr w:type="spellStart"/>
            <w:r w:rsidR="00A74A34" w:rsidRPr="0074460B">
              <w:rPr>
                <w:sz w:val="24"/>
                <w:szCs w:val="24"/>
              </w:rPr>
              <w:t>мсп</w:t>
            </w:r>
            <w:proofErr w:type="spellEnd"/>
            <w:r w:rsidR="00A74A34" w:rsidRPr="0074460B">
              <w:rPr>
                <w:sz w:val="24"/>
                <w:szCs w:val="24"/>
              </w:rPr>
              <w:t xml:space="preserve"> </w:t>
            </w:r>
            <w:r w:rsidR="00A74A34" w:rsidRPr="0074460B">
              <w:rPr>
                <w:sz w:val="24"/>
                <w:szCs w:val="24"/>
                <w:vertAlign w:val="subscript"/>
              </w:rPr>
              <w:t>о</w:t>
            </w:r>
            <w:r w:rsidR="00A74A34" w:rsidRPr="0074460B">
              <w:rPr>
                <w:sz w:val="24"/>
                <w:szCs w:val="24"/>
                <w:vertAlign w:val="subscript"/>
                <w:lang w:val="en-US"/>
              </w:rPr>
              <w:t>n</w:t>
            </w:r>
            <w:r w:rsidR="00A74A34" w:rsidRPr="0074460B">
              <w:rPr>
                <w:sz w:val="24"/>
                <w:szCs w:val="24"/>
              </w:rPr>
              <w:t xml:space="preserve">/И </w:t>
            </w:r>
            <w:proofErr w:type="spellStart"/>
            <w:r w:rsidR="00A74A34" w:rsidRPr="0074460B">
              <w:rPr>
                <w:sz w:val="24"/>
                <w:szCs w:val="24"/>
              </w:rPr>
              <w:t>мсп</w:t>
            </w:r>
            <w:proofErr w:type="spellEnd"/>
            <w:r w:rsidR="00A74A34" w:rsidRPr="0074460B">
              <w:rPr>
                <w:sz w:val="24"/>
                <w:szCs w:val="24"/>
              </w:rPr>
              <w:t xml:space="preserve"> </w:t>
            </w:r>
            <w:r w:rsidR="00A74A34" w:rsidRPr="0074460B">
              <w:rPr>
                <w:sz w:val="24"/>
                <w:szCs w:val="24"/>
                <w:vertAlign w:val="subscript"/>
                <w:lang w:val="en-US"/>
              </w:rPr>
              <w:t>on</w:t>
            </w:r>
            <w:r w:rsidR="00A74A34" w:rsidRPr="0074460B">
              <w:rPr>
                <w:sz w:val="24"/>
                <w:szCs w:val="24"/>
                <w:vertAlign w:val="subscript"/>
              </w:rPr>
              <w:t>-1</w:t>
            </w:r>
            <w:r w:rsidR="00A74A34" w:rsidRPr="0074460B">
              <w:rPr>
                <w:sz w:val="24"/>
                <w:szCs w:val="24"/>
              </w:rPr>
              <w:t>*100</w:t>
            </w:r>
          </w:p>
        </w:tc>
        <w:tc>
          <w:tcPr>
            <w:tcW w:w="3543" w:type="dxa"/>
            <w:tcBorders>
              <w:top w:val="single" w:sz="4" w:space="0" w:color="auto"/>
              <w:left w:val="single" w:sz="4" w:space="0" w:color="auto"/>
              <w:bottom w:val="single" w:sz="4" w:space="0" w:color="auto"/>
              <w:right w:val="single" w:sz="4" w:space="0" w:color="auto"/>
            </w:tcBorders>
          </w:tcPr>
          <w:p w:rsidR="00A74A34" w:rsidRPr="0074460B" w:rsidRDefault="00A74A34" w:rsidP="00A74A34">
            <w:pPr>
              <w:pStyle w:val="ConsPlusCell"/>
              <w:jc w:val="both"/>
              <w:rPr>
                <w:sz w:val="24"/>
                <w:szCs w:val="24"/>
              </w:rPr>
            </w:pPr>
            <w:r w:rsidRPr="0074460B">
              <w:rPr>
                <w:sz w:val="24"/>
                <w:szCs w:val="24"/>
              </w:rPr>
              <w:t>И</w:t>
            </w:r>
            <w:r w:rsidRPr="0074460B">
              <w:rPr>
                <w:sz w:val="24"/>
                <w:szCs w:val="24"/>
                <w:vertAlign w:val="subscript"/>
              </w:rPr>
              <w:t xml:space="preserve"> </w:t>
            </w:r>
            <w:proofErr w:type="spellStart"/>
            <w:proofErr w:type="gramStart"/>
            <w:r w:rsidRPr="0074460B">
              <w:rPr>
                <w:sz w:val="24"/>
                <w:szCs w:val="24"/>
              </w:rPr>
              <w:t>тр</w:t>
            </w:r>
            <w:proofErr w:type="spellEnd"/>
            <w:proofErr w:type="gramEnd"/>
            <w:r w:rsidRPr="0074460B">
              <w:rPr>
                <w:sz w:val="24"/>
                <w:szCs w:val="24"/>
              </w:rPr>
              <w:t xml:space="preserve"> об – темп роста оборота малых и средних предприятий в </w:t>
            </w:r>
            <w:proofErr w:type="spellStart"/>
            <w:r w:rsidRPr="0074460B">
              <w:rPr>
                <w:sz w:val="24"/>
                <w:szCs w:val="24"/>
              </w:rPr>
              <w:t>Миллеровском</w:t>
            </w:r>
            <w:proofErr w:type="spellEnd"/>
            <w:r w:rsidRPr="0074460B">
              <w:rPr>
                <w:sz w:val="24"/>
                <w:szCs w:val="24"/>
              </w:rPr>
              <w:t xml:space="preserve"> районе;</w:t>
            </w:r>
          </w:p>
          <w:p w:rsidR="00A74A34" w:rsidRPr="0074460B" w:rsidRDefault="00A74A34" w:rsidP="00A74A34">
            <w:pPr>
              <w:pStyle w:val="ConsPlusCell"/>
              <w:jc w:val="both"/>
              <w:rPr>
                <w:sz w:val="24"/>
                <w:szCs w:val="24"/>
              </w:rPr>
            </w:pPr>
            <w:r w:rsidRPr="0074460B">
              <w:rPr>
                <w:sz w:val="24"/>
                <w:szCs w:val="24"/>
              </w:rPr>
              <w:t xml:space="preserve">И </w:t>
            </w:r>
            <w:proofErr w:type="spellStart"/>
            <w:r w:rsidRPr="0074460B">
              <w:rPr>
                <w:sz w:val="24"/>
                <w:szCs w:val="24"/>
              </w:rPr>
              <w:t>мсп</w:t>
            </w:r>
            <w:proofErr w:type="spellEnd"/>
            <w:r w:rsidRPr="0074460B">
              <w:rPr>
                <w:sz w:val="24"/>
                <w:szCs w:val="24"/>
              </w:rPr>
              <w:t xml:space="preserve"> </w:t>
            </w:r>
            <w:r w:rsidRPr="0074460B">
              <w:rPr>
                <w:sz w:val="24"/>
                <w:szCs w:val="24"/>
                <w:vertAlign w:val="subscript"/>
              </w:rPr>
              <w:t>о</w:t>
            </w:r>
            <w:proofErr w:type="gramStart"/>
            <w:r w:rsidRPr="0074460B">
              <w:rPr>
                <w:sz w:val="24"/>
                <w:szCs w:val="24"/>
                <w:vertAlign w:val="subscript"/>
                <w:lang w:val="en-US"/>
              </w:rPr>
              <w:t>n</w:t>
            </w:r>
            <w:proofErr w:type="gramEnd"/>
            <w:r w:rsidRPr="0074460B">
              <w:rPr>
                <w:sz w:val="24"/>
                <w:szCs w:val="24"/>
              </w:rPr>
              <w:t xml:space="preserve"> – объем оборота малых и средних предприятий Миллеровского района </w:t>
            </w:r>
            <w:r w:rsidRPr="0074460B">
              <w:rPr>
                <w:sz w:val="24"/>
                <w:szCs w:val="24"/>
                <w:lang w:val="en-US"/>
              </w:rPr>
              <w:t>n</w:t>
            </w:r>
            <w:r w:rsidRPr="0074460B">
              <w:rPr>
                <w:sz w:val="24"/>
                <w:szCs w:val="24"/>
              </w:rPr>
              <w:t>-го года;</w:t>
            </w:r>
          </w:p>
          <w:p w:rsidR="00ED0C63" w:rsidRPr="0074460B" w:rsidRDefault="00A74A34" w:rsidP="00A74A34">
            <w:pPr>
              <w:pStyle w:val="ConsPlusCell"/>
              <w:jc w:val="both"/>
              <w:rPr>
                <w:sz w:val="24"/>
                <w:szCs w:val="24"/>
              </w:rPr>
            </w:pPr>
            <w:r w:rsidRPr="0074460B">
              <w:rPr>
                <w:sz w:val="24"/>
                <w:szCs w:val="24"/>
              </w:rPr>
              <w:t xml:space="preserve">И </w:t>
            </w:r>
            <w:proofErr w:type="spellStart"/>
            <w:r w:rsidRPr="0074460B">
              <w:rPr>
                <w:sz w:val="24"/>
                <w:szCs w:val="24"/>
              </w:rPr>
              <w:t>мсп</w:t>
            </w:r>
            <w:proofErr w:type="spellEnd"/>
            <w:r w:rsidRPr="0074460B">
              <w:rPr>
                <w:sz w:val="24"/>
                <w:szCs w:val="24"/>
              </w:rPr>
              <w:t xml:space="preserve"> </w:t>
            </w:r>
            <w:r w:rsidRPr="0074460B">
              <w:rPr>
                <w:sz w:val="24"/>
                <w:szCs w:val="24"/>
                <w:vertAlign w:val="subscript"/>
                <w:lang w:val="en-US"/>
              </w:rPr>
              <w:t>on</w:t>
            </w:r>
            <w:r w:rsidRPr="0074460B">
              <w:rPr>
                <w:sz w:val="24"/>
                <w:szCs w:val="24"/>
                <w:vertAlign w:val="subscript"/>
              </w:rPr>
              <w:t>-1</w:t>
            </w:r>
            <w:r w:rsidRPr="0074460B">
              <w:rPr>
                <w:sz w:val="24"/>
                <w:szCs w:val="24"/>
              </w:rPr>
              <w:t xml:space="preserve"> – объем оборота малых и средних предприятий Миллеровского района (</w:t>
            </w:r>
            <w:r w:rsidRPr="0074460B">
              <w:rPr>
                <w:sz w:val="24"/>
                <w:szCs w:val="24"/>
                <w:lang w:val="en-US"/>
              </w:rPr>
              <w:t>n</w:t>
            </w:r>
            <w:r w:rsidRPr="0074460B">
              <w:rPr>
                <w:sz w:val="24"/>
                <w:szCs w:val="24"/>
              </w:rPr>
              <w:t>-1) года</w:t>
            </w:r>
          </w:p>
        </w:tc>
      </w:tr>
      <w:tr w:rsidR="003407D0" w:rsidRPr="0074460B" w:rsidTr="00B414E6">
        <w:trPr>
          <w:tblCellSpacing w:w="5" w:type="nil"/>
        </w:trPr>
        <w:tc>
          <w:tcPr>
            <w:tcW w:w="851" w:type="dxa"/>
            <w:tcBorders>
              <w:top w:val="single" w:sz="4" w:space="0" w:color="auto"/>
              <w:left w:val="single" w:sz="4" w:space="0" w:color="auto"/>
              <w:bottom w:val="single" w:sz="4" w:space="0" w:color="auto"/>
              <w:right w:val="single" w:sz="4" w:space="0" w:color="auto"/>
            </w:tcBorders>
          </w:tcPr>
          <w:p w:rsidR="003407D0" w:rsidRPr="0074460B" w:rsidRDefault="003407D0" w:rsidP="00E425FC">
            <w:pPr>
              <w:pStyle w:val="ConsPlusCell"/>
              <w:numPr>
                <w:ilvl w:val="0"/>
                <w:numId w:val="9"/>
              </w:numPr>
              <w:ind w:left="36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3407D0" w:rsidRPr="0074460B" w:rsidRDefault="003407D0" w:rsidP="00ED0C63">
            <w:pPr>
              <w:pStyle w:val="ConsPlusCell"/>
              <w:jc w:val="both"/>
              <w:rPr>
                <w:sz w:val="24"/>
                <w:szCs w:val="24"/>
              </w:rPr>
            </w:pPr>
            <w:r w:rsidRPr="0074460B">
              <w:rPr>
                <w:sz w:val="24"/>
                <w:szCs w:val="24"/>
              </w:rPr>
              <w:t xml:space="preserve">Показатель 3.1 </w:t>
            </w:r>
          </w:p>
          <w:p w:rsidR="003407D0" w:rsidRPr="0074460B" w:rsidRDefault="003407D0" w:rsidP="00ED0C63">
            <w:pPr>
              <w:pStyle w:val="ConsPlusCell"/>
              <w:jc w:val="both"/>
              <w:rPr>
                <w:sz w:val="24"/>
                <w:szCs w:val="24"/>
              </w:rPr>
            </w:pPr>
            <w:r w:rsidRPr="0074460B">
              <w:rPr>
                <w:sz w:val="24"/>
                <w:szCs w:val="24"/>
              </w:rPr>
              <w:t>Количество рассмотренных обращений (консультаций) граждан специалистами по защите прав потребителей</w:t>
            </w:r>
          </w:p>
        </w:tc>
        <w:tc>
          <w:tcPr>
            <w:tcW w:w="1134" w:type="dxa"/>
            <w:tcBorders>
              <w:top w:val="single" w:sz="4" w:space="0" w:color="auto"/>
              <w:left w:val="single" w:sz="4" w:space="0" w:color="auto"/>
              <w:bottom w:val="single" w:sz="4" w:space="0" w:color="auto"/>
              <w:right w:val="single" w:sz="4" w:space="0" w:color="auto"/>
            </w:tcBorders>
          </w:tcPr>
          <w:p w:rsidR="003407D0" w:rsidRPr="0074460B" w:rsidRDefault="003407D0" w:rsidP="00A77098">
            <w:pPr>
              <w:pStyle w:val="ConsPlusCell"/>
              <w:jc w:val="both"/>
              <w:rPr>
                <w:sz w:val="24"/>
                <w:szCs w:val="24"/>
              </w:rPr>
            </w:pPr>
            <w:r w:rsidRPr="0074460B">
              <w:rPr>
                <w:sz w:val="24"/>
                <w:szCs w:val="24"/>
              </w:rPr>
              <w:t>единиц</w:t>
            </w:r>
          </w:p>
        </w:tc>
        <w:tc>
          <w:tcPr>
            <w:tcW w:w="6096" w:type="dxa"/>
            <w:tcBorders>
              <w:top w:val="single" w:sz="4" w:space="0" w:color="auto"/>
              <w:left w:val="single" w:sz="4" w:space="0" w:color="auto"/>
              <w:bottom w:val="single" w:sz="4" w:space="0" w:color="auto"/>
              <w:right w:val="single" w:sz="4" w:space="0" w:color="auto"/>
            </w:tcBorders>
          </w:tcPr>
          <w:p w:rsidR="003407D0" w:rsidRPr="0074460B" w:rsidRDefault="003407D0" w:rsidP="00A77098">
            <w:pPr>
              <w:spacing w:line="256" w:lineRule="auto"/>
              <w:ind w:hanging="2"/>
              <w:jc w:val="center"/>
              <w:rPr>
                <w:sz w:val="24"/>
                <w:szCs w:val="24"/>
              </w:rPr>
            </w:pPr>
            <w:r w:rsidRPr="0074460B">
              <w:rPr>
                <w:sz w:val="24"/>
                <w:szCs w:val="24"/>
                <w:lang w:val="en-US"/>
              </w:rPr>
              <w:t>K</w:t>
            </w:r>
            <w:proofErr w:type="spellStart"/>
            <w:r w:rsidRPr="0074460B">
              <w:rPr>
                <w:sz w:val="24"/>
                <w:szCs w:val="24"/>
                <w:vertAlign w:val="subscript"/>
              </w:rPr>
              <w:t>обр</w:t>
            </w:r>
            <w:proofErr w:type="spellEnd"/>
            <w:r w:rsidRPr="0074460B">
              <w:rPr>
                <w:sz w:val="24"/>
                <w:szCs w:val="24"/>
              </w:rPr>
              <w:t xml:space="preserve"> = к</w:t>
            </w:r>
            <w:r w:rsidRPr="0074460B">
              <w:rPr>
                <w:sz w:val="24"/>
                <w:szCs w:val="24"/>
                <w:vertAlign w:val="subscript"/>
              </w:rPr>
              <w:t>1</w:t>
            </w:r>
            <w:r w:rsidRPr="0074460B">
              <w:rPr>
                <w:sz w:val="24"/>
                <w:szCs w:val="24"/>
              </w:rPr>
              <w:t>+ к</w:t>
            </w:r>
            <w:r w:rsidRPr="0074460B">
              <w:rPr>
                <w:sz w:val="24"/>
                <w:szCs w:val="24"/>
                <w:vertAlign w:val="subscript"/>
              </w:rPr>
              <w:t>2</w:t>
            </w:r>
            <w:r w:rsidRPr="0074460B">
              <w:rPr>
                <w:sz w:val="24"/>
                <w:szCs w:val="24"/>
              </w:rPr>
              <w:t>+…+к</w:t>
            </w:r>
            <w:r w:rsidRPr="0074460B">
              <w:rPr>
                <w:sz w:val="24"/>
                <w:szCs w:val="24"/>
                <w:vertAlign w:val="subscript"/>
                <w:lang w:val="en-US"/>
              </w:rPr>
              <w:t>n</w:t>
            </w:r>
          </w:p>
          <w:p w:rsidR="003407D0" w:rsidRPr="0074460B" w:rsidRDefault="003407D0" w:rsidP="00A77098">
            <w:pPr>
              <w:autoSpaceDE w:val="0"/>
              <w:autoSpaceDN w:val="0"/>
              <w:adjustRightInd w:val="0"/>
              <w:ind w:hanging="2"/>
              <w:jc w:val="center"/>
              <w:outlineLvl w:val="2"/>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3407D0" w:rsidRPr="0074460B" w:rsidRDefault="003407D0" w:rsidP="00A77098">
            <w:pPr>
              <w:jc w:val="both"/>
              <w:rPr>
                <w:sz w:val="24"/>
                <w:szCs w:val="24"/>
              </w:rPr>
            </w:pPr>
            <w:r w:rsidRPr="0074460B">
              <w:rPr>
                <w:sz w:val="24"/>
                <w:szCs w:val="24"/>
              </w:rPr>
              <w:t>к</w:t>
            </w:r>
            <w:proofErr w:type="gramStart"/>
            <w:r w:rsidRPr="0074460B">
              <w:rPr>
                <w:sz w:val="24"/>
                <w:szCs w:val="24"/>
                <w:vertAlign w:val="subscript"/>
              </w:rPr>
              <w:t>1</w:t>
            </w:r>
            <w:proofErr w:type="gramEnd"/>
            <w:r w:rsidRPr="0074460B">
              <w:rPr>
                <w:sz w:val="24"/>
                <w:szCs w:val="24"/>
              </w:rPr>
              <w:t xml:space="preserve"> – первое рассмотренное обращение (консультация); </w:t>
            </w:r>
          </w:p>
          <w:p w:rsidR="003407D0" w:rsidRPr="0074460B" w:rsidRDefault="003407D0" w:rsidP="00A77098">
            <w:pPr>
              <w:jc w:val="both"/>
              <w:rPr>
                <w:sz w:val="24"/>
                <w:szCs w:val="24"/>
              </w:rPr>
            </w:pPr>
            <w:r w:rsidRPr="0074460B">
              <w:rPr>
                <w:sz w:val="24"/>
                <w:szCs w:val="24"/>
              </w:rPr>
              <w:t>к</w:t>
            </w:r>
            <w:proofErr w:type="gramStart"/>
            <w:r w:rsidRPr="0074460B">
              <w:rPr>
                <w:sz w:val="24"/>
                <w:szCs w:val="24"/>
                <w:vertAlign w:val="subscript"/>
              </w:rPr>
              <w:t>2</w:t>
            </w:r>
            <w:proofErr w:type="gramEnd"/>
            <w:r w:rsidRPr="0074460B">
              <w:rPr>
                <w:sz w:val="24"/>
                <w:szCs w:val="24"/>
              </w:rPr>
              <w:t xml:space="preserve"> – второе рассмотренное обращение (консультация);</w:t>
            </w:r>
          </w:p>
          <w:p w:rsidR="003407D0" w:rsidRPr="0074460B" w:rsidRDefault="003407D0" w:rsidP="003407D0">
            <w:pPr>
              <w:jc w:val="both"/>
              <w:rPr>
                <w:sz w:val="24"/>
                <w:szCs w:val="24"/>
              </w:rPr>
            </w:pPr>
            <w:r w:rsidRPr="0074460B">
              <w:rPr>
                <w:sz w:val="24"/>
                <w:szCs w:val="24"/>
              </w:rPr>
              <w:t>к</w:t>
            </w:r>
            <w:proofErr w:type="gramStart"/>
            <w:r w:rsidRPr="0074460B">
              <w:rPr>
                <w:sz w:val="24"/>
                <w:szCs w:val="24"/>
                <w:vertAlign w:val="subscript"/>
                <w:lang w:val="en-US"/>
              </w:rPr>
              <w:t>n</w:t>
            </w:r>
            <w:proofErr w:type="gramEnd"/>
            <w:r w:rsidRPr="0074460B">
              <w:rPr>
                <w:sz w:val="24"/>
                <w:szCs w:val="24"/>
              </w:rPr>
              <w:t xml:space="preserve">– </w:t>
            </w:r>
            <w:r w:rsidRPr="0074460B">
              <w:rPr>
                <w:sz w:val="24"/>
                <w:szCs w:val="24"/>
                <w:lang w:val="en-US"/>
              </w:rPr>
              <w:t>n</w:t>
            </w:r>
            <w:r w:rsidRPr="0074460B">
              <w:rPr>
                <w:sz w:val="24"/>
                <w:szCs w:val="24"/>
              </w:rPr>
              <w:t>-</w:t>
            </w:r>
            <w:proofErr w:type="spellStart"/>
            <w:r w:rsidRPr="0074460B">
              <w:rPr>
                <w:sz w:val="24"/>
                <w:szCs w:val="24"/>
              </w:rPr>
              <w:t>ое</w:t>
            </w:r>
            <w:proofErr w:type="spellEnd"/>
            <w:r w:rsidRPr="0074460B">
              <w:rPr>
                <w:sz w:val="24"/>
                <w:szCs w:val="24"/>
              </w:rPr>
              <w:t xml:space="preserve"> рассмотренное обращение (консультация)</w:t>
            </w:r>
          </w:p>
        </w:tc>
      </w:tr>
      <w:tr w:rsidR="003407D0" w:rsidRPr="0074460B" w:rsidTr="00B414E6">
        <w:trPr>
          <w:tblCellSpacing w:w="5" w:type="nil"/>
        </w:trPr>
        <w:tc>
          <w:tcPr>
            <w:tcW w:w="851" w:type="dxa"/>
            <w:tcBorders>
              <w:top w:val="single" w:sz="4" w:space="0" w:color="auto"/>
              <w:left w:val="single" w:sz="4" w:space="0" w:color="auto"/>
              <w:bottom w:val="single" w:sz="4" w:space="0" w:color="auto"/>
              <w:right w:val="single" w:sz="4" w:space="0" w:color="auto"/>
            </w:tcBorders>
          </w:tcPr>
          <w:p w:rsidR="003407D0" w:rsidRPr="0074460B" w:rsidRDefault="003407D0" w:rsidP="00E425FC">
            <w:pPr>
              <w:pStyle w:val="ConsPlusCell"/>
              <w:numPr>
                <w:ilvl w:val="0"/>
                <w:numId w:val="9"/>
              </w:numPr>
              <w:ind w:left="36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3407D0" w:rsidRPr="0074460B" w:rsidRDefault="003407D0" w:rsidP="00A77098">
            <w:pPr>
              <w:pStyle w:val="ConsPlusCell"/>
              <w:rPr>
                <w:sz w:val="24"/>
                <w:szCs w:val="24"/>
              </w:rPr>
            </w:pPr>
            <w:r w:rsidRPr="0074460B">
              <w:rPr>
                <w:sz w:val="24"/>
                <w:szCs w:val="24"/>
              </w:rPr>
              <w:t>Показатель 3.2</w:t>
            </w:r>
          </w:p>
          <w:p w:rsidR="003407D0" w:rsidRPr="0074460B" w:rsidRDefault="003407D0" w:rsidP="00A77098">
            <w:pPr>
              <w:pStyle w:val="ConsPlusCell"/>
              <w:rPr>
                <w:sz w:val="24"/>
                <w:szCs w:val="24"/>
              </w:rPr>
            </w:pPr>
            <w:r w:rsidRPr="0074460B">
              <w:rPr>
                <w:sz w:val="24"/>
                <w:szCs w:val="24"/>
              </w:rPr>
              <w:t xml:space="preserve"> Количество размещенных в средствах массовой информации материалов (печатных, радио-, видео-, интерне</w:t>
            </w:r>
            <w:proofErr w:type="gramStart"/>
            <w:r w:rsidRPr="0074460B">
              <w:rPr>
                <w:sz w:val="24"/>
                <w:szCs w:val="24"/>
              </w:rPr>
              <w:t>т-</w:t>
            </w:r>
            <w:proofErr w:type="gramEnd"/>
            <w:r w:rsidRPr="0074460B">
              <w:rPr>
                <w:sz w:val="24"/>
                <w:szCs w:val="24"/>
              </w:rPr>
              <w:t xml:space="preserve">), касающихся вопросов защиты прав </w:t>
            </w:r>
            <w:r w:rsidRPr="0074460B">
              <w:rPr>
                <w:sz w:val="24"/>
                <w:szCs w:val="24"/>
              </w:rPr>
              <w:lastRenderedPageBreak/>
              <w:t>потребителей;</w:t>
            </w:r>
          </w:p>
        </w:tc>
        <w:tc>
          <w:tcPr>
            <w:tcW w:w="1134" w:type="dxa"/>
            <w:tcBorders>
              <w:top w:val="single" w:sz="4" w:space="0" w:color="auto"/>
              <w:left w:val="single" w:sz="4" w:space="0" w:color="auto"/>
              <w:bottom w:val="single" w:sz="4" w:space="0" w:color="auto"/>
              <w:right w:val="single" w:sz="4" w:space="0" w:color="auto"/>
            </w:tcBorders>
          </w:tcPr>
          <w:p w:rsidR="003407D0" w:rsidRPr="0074460B" w:rsidRDefault="003407D0" w:rsidP="00A77098">
            <w:pPr>
              <w:pStyle w:val="ConsPlusCell"/>
              <w:jc w:val="both"/>
              <w:rPr>
                <w:sz w:val="24"/>
                <w:szCs w:val="24"/>
              </w:rPr>
            </w:pPr>
            <w:r w:rsidRPr="0074460B">
              <w:rPr>
                <w:sz w:val="24"/>
                <w:szCs w:val="24"/>
              </w:rPr>
              <w:lastRenderedPageBreak/>
              <w:t>единиц</w:t>
            </w:r>
          </w:p>
        </w:tc>
        <w:tc>
          <w:tcPr>
            <w:tcW w:w="6096" w:type="dxa"/>
            <w:tcBorders>
              <w:top w:val="single" w:sz="4" w:space="0" w:color="auto"/>
              <w:left w:val="single" w:sz="4" w:space="0" w:color="auto"/>
              <w:bottom w:val="single" w:sz="4" w:space="0" w:color="auto"/>
              <w:right w:val="single" w:sz="4" w:space="0" w:color="auto"/>
            </w:tcBorders>
          </w:tcPr>
          <w:p w:rsidR="003407D0" w:rsidRPr="0074460B" w:rsidRDefault="003407D0" w:rsidP="00A77098">
            <w:pPr>
              <w:spacing w:line="256" w:lineRule="auto"/>
              <w:ind w:hanging="2"/>
              <w:jc w:val="center"/>
              <w:rPr>
                <w:sz w:val="24"/>
                <w:szCs w:val="24"/>
              </w:rPr>
            </w:pPr>
            <w:r w:rsidRPr="0074460B">
              <w:rPr>
                <w:sz w:val="24"/>
                <w:szCs w:val="24"/>
                <w:lang w:val="en-US"/>
              </w:rPr>
              <w:t>K</w:t>
            </w:r>
            <w:r w:rsidRPr="0074460B">
              <w:rPr>
                <w:sz w:val="24"/>
                <w:szCs w:val="24"/>
                <w:vertAlign w:val="subscript"/>
              </w:rPr>
              <w:t xml:space="preserve"> </w:t>
            </w:r>
            <w:r w:rsidRPr="0074460B">
              <w:rPr>
                <w:sz w:val="24"/>
                <w:szCs w:val="24"/>
              </w:rPr>
              <w:t>мат = к</w:t>
            </w:r>
            <w:r w:rsidRPr="0074460B">
              <w:rPr>
                <w:sz w:val="24"/>
                <w:szCs w:val="24"/>
                <w:vertAlign w:val="subscript"/>
              </w:rPr>
              <w:t>1</w:t>
            </w:r>
            <w:r w:rsidRPr="0074460B">
              <w:rPr>
                <w:sz w:val="24"/>
                <w:szCs w:val="24"/>
              </w:rPr>
              <w:t>+ к</w:t>
            </w:r>
            <w:r w:rsidRPr="0074460B">
              <w:rPr>
                <w:sz w:val="24"/>
                <w:szCs w:val="24"/>
                <w:vertAlign w:val="subscript"/>
              </w:rPr>
              <w:t>2</w:t>
            </w:r>
            <w:r w:rsidRPr="0074460B">
              <w:rPr>
                <w:sz w:val="24"/>
                <w:szCs w:val="24"/>
              </w:rPr>
              <w:t>+…+к</w:t>
            </w:r>
            <w:r w:rsidRPr="0074460B">
              <w:rPr>
                <w:sz w:val="24"/>
                <w:szCs w:val="24"/>
                <w:vertAlign w:val="subscript"/>
                <w:lang w:val="en-US"/>
              </w:rPr>
              <w:t>n</w:t>
            </w:r>
          </w:p>
          <w:p w:rsidR="003407D0" w:rsidRPr="0074460B" w:rsidRDefault="003407D0" w:rsidP="00A77098">
            <w:pPr>
              <w:autoSpaceDE w:val="0"/>
              <w:autoSpaceDN w:val="0"/>
              <w:adjustRightInd w:val="0"/>
              <w:ind w:hanging="2"/>
              <w:jc w:val="center"/>
              <w:outlineLvl w:val="2"/>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3407D0" w:rsidRPr="0074460B" w:rsidRDefault="003407D0" w:rsidP="00A77098">
            <w:pPr>
              <w:jc w:val="both"/>
              <w:rPr>
                <w:sz w:val="24"/>
                <w:szCs w:val="24"/>
              </w:rPr>
            </w:pPr>
            <w:r w:rsidRPr="0074460B">
              <w:rPr>
                <w:sz w:val="24"/>
                <w:szCs w:val="24"/>
              </w:rPr>
              <w:t>к</w:t>
            </w:r>
            <w:r w:rsidRPr="0074460B">
              <w:rPr>
                <w:sz w:val="24"/>
                <w:szCs w:val="24"/>
                <w:vertAlign w:val="subscript"/>
              </w:rPr>
              <w:t>1</w:t>
            </w:r>
            <w:r w:rsidRPr="0074460B">
              <w:rPr>
                <w:sz w:val="24"/>
                <w:szCs w:val="24"/>
              </w:rPr>
              <w:t xml:space="preserve"> – первый размещенный в средствах массовой информации материал (печатных, радио-, видео-, интерне</w:t>
            </w:r>
            <w:proofErr w:type="gramStart"/>
            <w:r w:rsidRPr="0074460B">
              <w:rPr>
                <w:sz w:val="24"/>
                <w:szCs w:val="24"/>
              </w:rPr>
              <w:t>т-</w:t>
            </w:r>
            <w:proofErr w:type="gramEnd"/>
            <w:r w:rsidRPr="0074460B">
              <w:rPr>
                <w:sz w:val="24"/>
                <w:szCs w:val="24"/>
              </w:rPr>
              <w:t xml:space="preserve">), касающихся вопросов защиты прав потребителей; </w:t>
            </w:r>
          </w:p>
          <w:p w:rsidR="003407D0" w:rsidRPr="0074460B" w:rsidRDefault="003407D0" w:rsidP="003407D0">
            <w:pPr>
              <w:jc w:val="both"/>
              <w:rPr>
                <w:sz w:val="24"/>
                <w:szCs w:val="24"/>
              </w:rPr>
            </w:pPr>
            <w:r w:rsidRPr="0074460B">
              <w:rPr>
                <w:sz w:val="24"/>
                <w:szCs w:val="24"/>
              </w:rPr>
              <w:t>к</w:t>
            </w:r>
            <w:r w:rsidRPr="0074460B">
              <w:rPr>
                <w:sz w:val="24"/>
                <w:szCs w:val="24"/>
                <w:vertAlign w:val="subscript"/>
              </w:rPr>
              <w:t>2</w:t>
            </w:r>
            <w:r w:rsidRPr="0074460B">
              <w:rPr>
                <w:sz w:val="24"/>
                <w:szCs w:val="24"/>
              </w:rPr>
              <w:t xml:space="preserve"> – второй размещенный в </w:t>
            </w:r>
            <w:r w:rsidRPr="0074460B">
              <w:rPr>
                <w:sz w:val="24"/>
                <w:szCs w:val="24"/>
              </w:rPr>
              <w:lastRenderedPageBreak/>
              <w:t>средствах массовой информации материал (печатных, радио-, видео-, интерне</w:t>
            </w:r>
            <w:proofErr w:type="gramStart"/>
            <w:r w:rsidRPr="0074460B">
              <w:rPr>
                <w:sz w:val="24"/>
                <w:szCs w:val="24"/>
              </w:rPr>
              <w:t>т-</w:t>
            </w:r>
            <w:proofErr w:type="gramEnd"/>
            <w:r w:rsidRPr="0074460B">
              <w:rPr>
                <w:sz w:val="24"/>
                <w:szCs w:val="24"/>
              </w:rPr>
              <w:t xml:space="preserve">), касающихся вопросов защиты прав потребителей; </w:t>
            </w:r>
          </w:p>
          <w:p w:rsidR="003407D0" w:rsidRPr="0074460B" w:rsidRDefault="003407D0" w:rsidP="003407D0">
            <w:pPr>
              <w:jc w:val="both"/>
              <w:rPr>
                <w:sz w:val="24"/>
                <w:szCs w:val="24"/>
              </w:rPr>
            </w:pPr>
            <w:r w:rsidRPr="0074460B">
              <w:rPr>
                <w:sz w:val="24"/>
                <w:szCs w:val="24"/>
              </w:rPr>
              <w:t xml:space="preserve"> к</w:t>
            </w:r>
            <w:r w:rsidRPr="0074460B">
              <w:rPr>
                <w:sz w:val="24"/>
                <w:szCs w:val="24"/>
                <w:vertAlign w:val="subscript"/>
                <w:lang w:val="en-US"/>
              </w:rPr>
              <w:t>n</w:t>
            </w:r>
            <w:r w:rsidRPr="0074460B">
              <w:rPr>
                <w:sz w:val="24"/>
                <w:szCs w:val="24"/>
              </w:rPr>
              <w:t xml:space="preserve">– </w:t>
            </w:r>
            <w:r w:rsidRPr="0074460B">
              <w:rPr>
                <w:sz w:val="24"/>
                <w:szCs w:val="24"/>
                <w:lang w:val="en-US"/>
              </w:rPr>
              <w:t>n</w:t>
            </w:r>
            <w:r w:rsidRPr="0074460B">
              <w:rPr>
                <w:sz w:val="24"/>
                <w:szCs w:val="24"/>
              </w:rPr>
              <w:t>-</w:t>
            </w:r>
            <w:proofErr w:type="spellStart"/>
            <w:r w:rsidRPr="0074460B">
              <w:rPr>
                <w:sz w:val="24"/>
                <w:szCs w:val="24"/>
              </w:rPr>
              <w:t>ый</w:t>
            </w:r>
            <w:proofErr w:type="spellEnd"/>
            <w:r w:rsidRPr="0074460B">
              <w:rPr>
                <w:sz w:val="24"/>
                <w:szCs w:val="24"/>
              </w:rPr>
              <w:t xml:space="preserve"> размещенный в средствах массовой информации материал (печатных, радио-, видео-, интерне</w:t>
            </w:r>
            <w:proofErr w:type="gramStart"/>
            <w:r w:rsidRPr="0074460B">
              <w:rPr>
                <w:sz w:val="24"/>
                <w:szCs w:val="24"/>
              </w:rPr>
              <w:t>т-</w:t>
            </w:r>
            <w:proofErr w:type="gramEnd"/>
            <w:r w:rsidRPr="0074460B">
              <w:rPr>
                <w:sz w:val="24"/>
                <w:szCs w:val="24"/>
              </w:rPr>
              <w:t>), касающихся вопросов защиты прав потребителей</w:t>
            </w:r>
          </w:p>
        </w:tc>
      </w:tr>
      <w:tr w:rsidR="0074460B" w:rsidRPr="0074460B" w:rsidTr="00B414E6">
        <w:trPr>
          <w:tblCellSpacing w:w="5" w:type="nil"/>
        </w:trPr>
        <w:tc>
          <w:tcPr>
            <w:tcW w:w="851" w:type="dxa"/>
            <w:tcBorders>
              <w:top w:val="single" w:sz="4" w:space="0" w:color="auto"/>
              <w:left w:val="single" w:sz="4" w:space="0" w:color="auto"/>
              <w:bottom w:val="single" w:sz="4" w:space="0" w:color="auto"/>
              <w:right w:val="single" w:sz="4" w:space="0" w:color="auto"/>
            </w:tcBorders>
          </w:tcPr>
          <w:p w:rsidR="0074460B" w:rsidRPr="0074460B" w:rsidRDefault="0074460B" w:rsidP="00E425FC">
            <w:pPr>
              <w:pStyle w:val="ConsPlusCell"/>
              <w:numPr>
                <w:ilvl w:val="0"/>
                <w:numId w:val="9"/>
              </w:numPr>
              <w:ind w:left="360"/>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74460B" w:rsidRPr="0074460B" w:rsidRDefault="0074460B" w:rsidP="00A77098">
            <w:pPr>
              <w:pStyle w:val="ConsPlusCell"/>
              <w:jc w:val="both"/>
              <w:rPr>
                <w:sz w:val="24"/>
                <w:szCs w:val="24"/>
              </w:rPr>
            </w:pPr>
            <w:r w:rsidRPr="0074460B">
              <w:rPr>
                <w:sz w:val="24"/>
                <w:szCs w:val="24"/>
              </w:rPr>
              <w:t xml:space="preserve">Показатель 3.3 </w:t>
            </w:r>
          </w:p>
          <w:p w:rsidR="0074460B" w:rsidRPr="0074460B" w:rsidRDefault="0074460B" w:rsidP="00A77098">
            <w:pPr>
              <w:pStyle w:val="ConsPlusCell"/>
              <w:jc w:val="both"/>
              <w:rPr>
                <w:sz w:val="24"/>
                <w:szCs w:val="24"/>
              </w:rPr>
            </w:pPr>
            <w:r w:rsidRPr="0074460B">
              <w:rPr>
                <w:sz w:val="24"/>
                <w:szCs w:val="24"/>
              </w:rPr>
              <w:t>Количество заключенных пользовательских соглашений об использования знака соответствия системы добровольной сертификации «Сделано на Дону»</w:t>
            </w:r>
          </w:p>
        </w:tc>
        <w:tc>
          <w:tcPr>
            <w:tcW w:w="1134" w:type="dxa"/>
            <w:tcBorders>
              <w:top w:val="single" w:sz="4" w:space="0" w:color="auto"/>
              <w:left w:val="single" w:sz="4" w:space="0" w:color="auto"/>
              <w:bottom w:val="single" w:sz="4" w:space="0" w:color="auto"/>
              <w:right w:val="single" w:sz="4" w:space="0" w:color="auto"/>
            </w:tcBorders>
          </w:tcPr>
          <w:p w:rsidR="0074460B" w:rsidRPr="0074460B" w:rsidRDefault="0074460B" w:rsidP="00A77098">
            <w:pPr>
              <w:pStyle w:val="ConsPlusCell"/>
              <w:jc w:val="both"/>
              <w:rPr>
                <w:sz w:val="24"/>
                <w:szCs w:val="24"/>
              </w:rPr>
            </w:pPr>
            <w:r w:rsidRPr="0074460B">
              <w:rPr>
                <w:sz w:val="24"/>
                <w:szCs w:val="24"/>
              </w:rPr>
              <w:t>единиц</w:t>
            </w:r>
          </w:p>
        </w:tc>
        <w:tc>
          <w:tcPr>
            <w:tcW w:w="6096" w:type="dxa"/>
            <w:tcBorders>
              <w:top w:val="single" w:sz="4" w:space="0" w:color="auto"/>
              <w:left w:val="single" w:sz="4" w:space="0" w:color="auto"/>
              <w:bottom w:val="single" w:sz="4" w:space="0" w:color="auto"/>
              <w:right w:val="single" w:sz="4" w:space="0" w:color="auto"/>
            </w:tcBorders>
          </w:tcPr>
          <w:p w:rsidR="0074460B" w:rsidRPr="0074460B" w:rsidRDefault="0074460B" w:rsidP="00A77098">
            <w:pPr>
              <w:spacing w:line="256" w:lineRule="auto"/>
              <w:ind w:hanging="2"/>
              <w:jc w:val="center"/>
              <w:rPr>
                <w:sz w:val="24"/>
                <w:szCs w:val="24"/>
              </w:rPr>
            </w:pPr>
            <w:r w:rsidRPr="0074460B">
              <w:rPr>
                <w:sz w:val="24"/>
                <w:szCs w:val="24"/>
                <w:lang w:val="en-US"/>
              </w:rPr>
              <w:t>K</w:t>
            </w:r>
            <w:r w:rsidRPr="0074460B">
              <w:rPr>
                <w:sz w:val="24"/>
                <w:szCs w:val="24"/>
                <w:vertAlign w:val="subscript"/>
              </w:rPr>
              <w:t xml:space="preserve"> </w:t>
            </w:r>
            <w:proofErr w:type="spellStart"/>
            <w:r w:rsidRPr="0074460B">
              <w:rPr>
                <w:sz w:val="24"/>
                <w:szCs w:val="24"/>
              </w:rPr>
              <w:t>согл</w:t>
            </w:r>
            <w:proofErr w:type="spellEnd"/>
            <w:r w:rsidRPr="0074460B">
              <w:rPr>
                <w:sz w:val="24"/>
                <w:szCs w:val="24"/>
              </w:rPr>
              <w:t xml:space="preserve"> = к</w:t>
            </w:r>
            <w:r w:rsidRPr="0074460B">
              <w:rPr>
                <w:sz w:val="24"/>
                <w:szCs w:val="24"/>
                <w:vertAlign w:val="subscript"/>
              </w:rPr>
              <w:t>1</w:t>
            </w:r>
            <w:r w:rsidRPr="0074460B">
              <w:rPr>
                <w:sz w:val="24"/>
                <w:szCs w:val="24"/>
              </w:rPr>
              <w:t>+ к</w:t>
            </w:r>
            <w:r w:rsidRPr="0074460B">
              <w:rPr>
                <w:sz w:val="24"/>
                <w:szCs w:val="24"/>
                <w:vertAlign w:val="subscript"/>
              </w:rPr>
              <w:t>2</w:t>
            </w:r>
            <w:r w:rsidRPr="0074460B">
              <w:rPr>
                <w:sz w:val="24"/>
                <w:szCs w:val="24"/>
              </w:rPr>
              <w:t>+…+к</w:t>
            </w:r>
            <w:r w:rsidRPr="0074460B">
              <w:rPr>
                <w:sz w:val="24"/>
                <w:szCs w:val="24"/>
                <w:vertAlign w:val="subscript"/>
                <w:lang w:val="en-US"/>
              </w:rPr>
              <w:t>n</w:t>
            </w:r>
          </w:p>
          <w:p w:rsidR="0074460B" w:rsidRPr="0074460B" w:rsidRDefault="0074460B" w:rsidP="00A77098">
            <w:pPr>
              <w:autoSpaceDE w:val="0"/>
              <w:autoSpaceDN w:val="0"/>
              <w:adjustRightInd w:val="0"/>
              <w:ind w:hanging="2"/>
              <w:jc w:val="center"/>
              <w:outlineLvl w:val="2"/>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74460B" w:rsidRPr="0074460B" w:rsidRDefault="0074460B" w:rsidP="00A77098">
            <w:pPr>
              <w:jc w:val="both"/>
              <w:rPr>
                <w:sz w:val="24"/>
                <w:szCs w:val="24"/>
              </w:rPr>
            </w:pPr>
            <w:r w:rsidRPr="0074460B">
              <w:rPr>
                <w:sz w:val="24"/>
                <w:szCs w:val="24"/>
              </w:rPr>
              <w:t>к</w:t>
            </w:r>
            <w:proofErr w:type="gramStart"/>
            <w:r w:rsidRPr="0074460B">
              <w:rPr>
                <w:sz w:val="24"/>
                <w:szCs w:val="24"/>
                <w:vertAlign w:val="subscript"/>
              </w:rPr>
              <w:t>1</w:t>
            </w:r>
            <w:proofErr w:type="gramEnd"/>
            <w:r w:rsidRPr="0074460B">
              <w:rPr>
                <w:sz w:val="24"/>
                <w:szCs w:val="24"/>
              </w:rPr>
              <w:t xml:space="preserve"> – первое заключенное пользовательское соглашение об использования знака соответствия системы добровольной сертификации «Сделано на Дону»;</w:t>
            </w:r>
          </w:p>
          <w:p w:rsidR="0074460B" w:rsidRPr="0074460B" w:rsidRDefault="0074460B" w:rsidP="00A77098">
            <w:pPr>
              <w:jc w:val="both"/>
              <w:rPr>
                <w:sz w:val="24"/>
                <w:szCs w:val="24"/>
              </w:rPr>
            </w:pPr>
            <w:r w:rsidRPr="0074460B">
              <w:rPr>
                <w:sz w:val="24"/>
                <w:szCs w:val="24"/>
              </w:rPr>
              <w:t>к</w:t>
            </w:r>
            <w:proofErr w:type="gramStart"/>
            <w:r w:rsidRPr="0074460B">
              <w:rPr>
                <w:sz w:val="24"/>
                <w:szCs w:val="24"/>
                <w:vertAlign w:val="subscript"/>
              </w:rPr>
              <w:t>2</w:t>
            </w:r>
            <w:proofErr w:type="gramEnd"/>
            <w:r w:rsidRPr="0074460B">
              <w:rPr>
                <w:sz w:val="24"/>
                <w:szCs w:val="24"/>
              </w:rPr>
              <w:t xml:space="preserve"> – второе заключенное пользовательское соглашение об использования знака соответствия системы добровольной сертификации «Сделано на Дону»;</w:t>
            </w:r>
          </w:p>
          <w:p w:rsidR="0074460B" w:rsidRPr="0074460B" w:rsidRDefault="0074460B" w:rsidP="0074460B">
            <w:pPr>
              <w:jc w:val="both"/>
              <w:rPr>
                <w:sz w:val="24"/>
                <w:szCs w:val="24"/>
              </w:rPr>
            </w:pPr>
            <w:r w:rsidRPr="0074460B">
              <w:rPr>
                <w:sz w:val="24"/>
                <w:szCs w:val="24"/>
              </w:rPr>
              <w:t>к</w:t>
            </w:r>
            <w:proofErr w:type="gramStart"/>
            <w:r w:rsidRPr="0074460B">
              <w:rPr>
                <w:sz w:val="24"/>
                <w:szCs w:val="24"/>
                <w:vertAlign w:val="subscript"/>
                <w:lang w:val="en-US"/>
              </w:rPr>
              <w:t>n</w:t>
            </w:r>
            <w:proofErr w:type="gramEnd"/>
            <w:r w:rsidRPr="0074460B">
              <w:rPr>
                <w:sz w:val="24"/>
                <w:szCs w:val="24"/>
              </w:rPr>
              <w:t xml:space="preserve">– </w:t>
            </w:r>
            <w:r w:rsidRPr="0074460B">
              <w:rPr>
                <w:sz w:val="24"/>
                <w:szCs w:val="24"/>
                <w:lang w:val="en-US"/>
              </w:rPr>
              <w:t>n</w:t>
            </w:r>
            <w:r w:rsidRPr="0074460B">
              <w:rPr>
                <w:sz w:val="24"/>
                <w:szCs w:val="24"/>
              </w:rPr>
              <w:t>-</w:t>
            </w:r>
            <w:proofErr w:type="spellStart"/>
            <w:r w:rsidRPr="0074460B">
              <w:rPr>
                <w:sz w:val="24"/>
                <w:szCs w:val="24"/>
              </w:rPr>
              <w:t>ое</w:t>
            </w:r>
            <w:proofErr w:type="spellEnd"/>
            <w:r w:rsidRPr="0074460B">
              <w:rPr>
                <w:sz w:val="24"/>
                <w:szCs w:val="24"/>
              </w:rPr>
              <w:t xml:space="preserve"> заключенное пользовательское соглашение об использования знака соответствия системы добровольной сертификации «Сделано на Дону»</w:t>
            </w:r>
          </w:p>
        </w:tc>
      </w:tr>
    </w:tbl>
    <w:p w:rsidR="00DC3FEA" w:rsidRPr="00903B7F" w:rsidRDefault="00354A83" w:rsidP="00942AAB">
      <w:pPr>
        <w:autoSpaceDE w:val="0"/>
        <w:autoSpaceDN w:val="0"/>
        <w:adjustRightInd w:val="0"/>
        <w:ind w:left="10773"/>
        <w:rPr>
          <w:sz w:val="28"/>
          <w:szCs w:val="28"/>
        </w:rPr>
      </w:pPr>
      <w:r w:rsidRPr="00942AAB">
        <w:rPr>
          <w:kern w:val="2"/>
          <w:sz w:val="24"/>
          <w:szCs w:val="24"/>
        </w:rPr>
        <w:br w:type="page"/>
      </w:r>
    </w:p>
    <w:p w:rsidR="00DC3FEA" w:rsidRDefault="00DC3FEA" w:rsidP="00DC3FEA">
      <w:pPr>
        <w:autoSpaceDE w:val="0"/>
        <w:autoSpaceDN w:val="0"/>
        <w:adjustRightInd w:val="0"/>
        <w:ind w:firstLine="851"/>
        <w:jc w:val="both"/>
        <w:rPr>
          <w:kern w:val="2"/>
          <w:sz w:val="28"/>
          <w:szCs w:val="28"/>
        </w:rPr>
        <w:sectPr w:rsidR="00DC3FEA" w:rsidSect="003A09A1">
          <w:footerReference w:type="even" r:id="rId10"/>
          <w:footerReference w:type="default" r:id="rId11"/>
          <w:pgSz w:w="16840" w:h="11907" w:orient="landscape" w:code="9"/>
          <w:pgMar w:top="1701" w:right="851" w:bottom="1134" w:left="1134" w:header="720" w:footer="720" w:gutter="0"/>
          <w:cols w:space="720"/>
          <w:docGrid w:linePitch="272"/>
        </w:sectPr>
      </w:pPr>
    </w:p>
    <w:bookmarkEnd w:id="4"/>
    <w:p w:rsidR="00DC3FEA" w:rsidRPr="00626CB3" w:rsidRDefault="00DC3FEA" w:rsidP="00DC3FEA">
      <w:pPr>
        <w:pageBreakBefore/>
        <w:suppressAutoHyphens/>
        <w:ind w:left="6237"/>
        <w:jc w:val="center"/>
        <w:rPr>
          <w:kern w:val="2"/>
          <w:sz w:val="28"/>
          <w:szCs w:val="28"/>
        </w:rPr>
      </w:pPr>
      <w:r w:rsidRPr="00626CB3">
        <w:rPr>
          <w:kern w:val="2"/>
          <w:sz w:val="28"/>
          <w:szCs w:val="28"/>
        </w:rPr>
        <w:lastRenderedPageBreak/>
        <w:t xml:space="preserve">Приложение </w:t>
      </w:r>
      <w:r>
        <w:rPr>
          <w:kern w:val="2"/>
          <w:sz w:val="28"/>
          <w:szCs w:val="28"/>
        </w:rPr>
        <w:t>№ 2</w:t>
      </w:r>
    </w:p>
    <w:p w:rsidR="00DC3FEA" w:rsidRPr="00626CB3" w:rsidRDefault="00DC3FEA" w:rsidP="00DC3FEA">
      <w:pPr>
        <w:suppressAutoHyphens/>
        <w:ind w:left="6237"/>
        <w:jc w:val="center"/>
        <w:rPr>
          <w:kern w:val="2"/>
          <w:sz w:val="28"/>
          <w:szCs w:val="28"/>
        </w:rPr>
      </w:pPr>
      <w:r w:rsidRPr="00626CB3">
        <w:rPr>
          <w:kern w:val="2"/>
          <w:sz w:val="28"/>
          <w:szCs w:val="28"/>
        </w:rPr>
        <w:t>к постановлению</w:t>
      </w:r>
    </w:p>
    <w:p w:rsidR="00DC3FEA" w:rsidRDefault="00DC3FEA" w:rsidP="00DC3FEA">
      <w:pPr>
        <w:ind w:left="6237"/>
        <w:jc w:val="center"/>
        <w:rPr>
          <w:sz w:val="28"/>
        </w:rPr>
      </w:pPr>
      <w:r>
        <w:rPr>
          <w:sz w:val="28"/>
        </w:rPr>
        <w:t>Администрации Миллеровского района</w:t>
      </w:r>
    </w:p>
    <w:p w:rsidR="00DC3FEA" w:rsidRPr="000F3274" w:rsidRDefault="00DC3FEA" w:rsidP="00DC3FEA">
      <w:pPr>
        <w:ind w:left="6237"/>
        <w:jc w:val="center"/>
        <w:rPr>
          <w:sz w:val="28"/>
        </w:rPr>
      </w:pPr>
      <w:r w:rsidRPr="000F3274">
        <w:rPr>
          <w:sz w:val="28"/>
        </w:rPr>
        <w:t>от __________ № _____</w:t>
      </w:r>
    </w:p>
    <w:p w:rsidR="00DC3FEA" w:rsidRPr="00626CB3" w:rsidRDefault="00DC3FEA" w:rsidP="00DC3FEA">
      <w:pPr>
        <w:suppressAutoHyphens/>
        <w:jc w:val="center"/>
        <w:rPr>
          <w:kern w:val="2"/>
          <w:sz w:val="28"/>
          <w:szCs w:val="28"/>
        </w:rPr>
      </w:pPr>
    </w:p>
    <w:p w:rsidR="00DC3FEA" w:rsidRDefault="00DC3FEA" w:rsidP="00DC3FEA">
      <w:pPr>
        <w:jc w:val="center"/>
        <w:rPr>
          <w:sz w:val="28"/>
        </w:rPr>
      </w:pPr>
      <w:r>
        <w:rPr>
          <w:sz w:val="28"/>
        </w:rPr>
        <w:t>ПЕРЕЧЕНЬ</w:t>
      </w:r>
    </w:p>
    <w:p w:rsidR="00DC3FEA" w:rsidRDefault="00DC3FEA" w:rsidP="00DC3FEA">
      <w:pPr>
        <w:jc w:val="center"/>
        <w:rPr>
          <w:sz w:val="28"/>
        </w:rPr>
      </w:pPr>
      <w:r>
        <w:rPr>
          <w:sz w:val="28"/>
        </w:rPr>
        <w:t>постановлений Администрации Миллеровского района,</w:t>
      </w:r>
    </w:p>
    <w:p w:rsidR="00DC3FEA" w:rsidRDefault="00DC3FEA" w:rsidP="00DC3FEA">
      <w:pPr>
        <w:jc w:val="center"/>
        <w:rPr>
          <w:sz w:val="28"/>
        </w:rPr>
      </w:pPr>
      <w:proofErr w:type="gramStart"/>
      <w:r>
        <w:rPr>
          <w:sz w:val="28"/>
        </w:rPr>
        <w:t>признанных</w:t>
      </w:r>
      <w:proofErr w:type="gramEnd"/>
      <w:r>
        <w:rPr>
          <w:sz w:val="28"/>
        </w:rPr>
        <w:t xml:space="preserve"> утратившими силу</w:t>
      </w:r>
    </w:p>
    <w:p w:rsidR="00DC3FEA" w:rsidRPr="00AB4FBE" w:rsidRDefault="00DC3FEA" w:rsidP="00DC3FEA">
      <w:pPr>
        <w:jc w:val="both"/>
        <w:rPr>
          <w:sz w:val="28"/>
        </w:rPr>
      </w:pPr>
    </w:p>
    <w:p w:rsidR="00DC3FEA" w:rsidRPr="00AA7231" w:rsidRDefault="00DC3FEA" w:rsidP="008D71B1">
      <w:pPr>
        <w:ind w:firstLine="709"/>
        <w:jc w:val="both"/>
        <w:rPr>
          <w:bCs/>
          <w:kern w:val="2"/>
          <w:sz w:val="28"/>
          <w:szCs w:val="28"/>
        </w:rPr>
      </w:pPr>
      <w:r w:rsidRPr="00AA7231">
        <w:rPr>
          <w:sz w:val="28"/>
        </w:rPr>
        <w:t>1. Постановление Адми</w:t>
      </w:r>
      <w:r w:rsidR="008D71B1" w:rsidRPr="00AA7231">
        <w:rPr>
          <w:sz w:val="28"/>
        </w:rPr>
        <w:t xml:space="preserve">нистрации Миллеровского района </w:t>
      </w:r>
      <w:r w:rsidR="0074460B">
        <w:rPr>
          <w:sz w:val="28"/>
        </w:rPr>
        <w:t>от 08</w:t>
      </w:r>
      <w:r w:rsidRPr="00AA7231">
        <w:rPr>
          <w:sz w:val="28"/>
        </w:rPr>
        <w:t xml:space="preserve">.10.2013 </w:t>
      </w:r>
      <w:r w:rsidR="008D71B1" w:rsidRPr="00AA7231">
        <w:rPr>
          <w:sz w:val="28"/>
        </w:rPr>
        <w:br/>
      </w:r>
      <w:r w:rsidR="0074460B">
        <w:rPr>
          <w:sz w:val="28"/>
        </w:rPr>
        <w:t>№ 1258</w:t>
      </w:r>
      <w:r w:rsidRPr="00AA7231">
        <w:rPr>
          <w:sz w:val="28"/>
        </w:rPr>
        <w:t xml:space="preserve"> «Об утверждении муниципальной программы Миллеровского района  «</w:t>
      </w:r>
      <w:r w:rsidR="0074460B">
        <w:rPr>
          <w:bCs/>
          <w:kern w:val="2"/>
          <w:sz w:val="28"/>
          <w:szCs w:val="28"/>
        </w:rPr>
        <w:t>Экономическое развитие</w:t>
      </w:r>
      <w:r w:rsidRPr="00AA7231">
        <w:rPr>
          <w:bCs/>
          <w:kern w:val="2"/>
          <w:sz w:val="28"/>
          <w:szCs w:val="28"/>
        </w:rPr>
        <w:t>».</w:t>
      </w:r>
    </w:p>
    <w:p w:rsidR="00F15CE6" w:rsidRDefault="00F15CE6" w:rsidP="008D71B1">
      <w:pPr>
        <w:ind w:firstLine="709"/>
        <w:jc w:val="both"/>
        <w:rPr>
          <w:sz w:val="28"/>
        </w:rPr>
      </w:pPr>
      <w:r>
        <w:rPr>
          <w:sz w:val="28"/>
        </w:rPr>
        <w:t>2.</w:t>
      </w:r>
      <w:r w:rsidRPr="00A77098">
        <w:rPr>
          <w:sz w:val="28"/>
        </w:rPr>
        <w:t xml:space="preserve">Постановление Администрации Миллеровского района </w:t>
      </w:r>
      <w:r w:rsidRPr="00A77098">
        <w:rPr>
          <w:sz w:val="28"/>
        </w:rPr>
        <w:br/>
        <w:t>от 24.06.2014 № 613 «О внесении изменений в постановление Администрации Миллеровского района от 08.10.2013 № 1258».</w:t>
      </w:r>
    </w:p>
    <w:p w:rsidR="00F15CE6" w:rsidRDefault="00DC3FEA" w:rsidP="008D71B1">
      <w:pPr>
        <w:ind w:firstLine="709"/>
        <w:jc w:val="both"/>
        <w:rPr>
          <w:sz w:val="28"/>
        </w:rPr>
      </w:pPr>
      <w:r w:rsidRPr="00AA7231">
        <w:rPr>
          <w:sz w:val="28"/>
        </w:rPr>
        <w:t xml:space="preserve">3. </w:t>
      </w:r>
      <w:r w:rsidR="00F15CE6" w:rsidRPr="00A77098">
        <w:rPr>
          <w:sz w:val="28"/>
        </w:rPr>
        <w:t>Постановление Администрации Миллеровского района от 13.10.2014 № 80 «О внесении изменений в постановление Администрации Миллеровского района от 08.10.2013 № 1258».</w:t>
      </w:r>
    </w:p>
    <w:p w:rsidR="00F15CE6" w:rsidRDefault="00DC3FEA" w:rsidP="008D71B1">
      <w:pPr>
        <w:ind w:firstLine="709"/>
        <w:jc w:val="both"/>
        <w:rPr>
          <w:sz w:val="28"/>
        </w:rPr>
      </w:pPr>
      <w:r w:rsidRPr="00AA7231">
        <w:rPr>
          <w:sz w:val="28"/>
        </w:rPr>
        <w:t>4.</w:t>
      </w:r>
      <w:r w:rsidR="00F15CE6" w:rsidRPr="00F15CE6">
        <w:rPr>
          <w:sz w:val="28"/>
        </w:rPr>
        <w:t xml:space="preserve"> </w:t>
      </w:r>
      <w:r w:rsidR="00F15CE6" w:rsidRPr="00A77098">
        <w:rPr>
          <w:sz w:val="28"/>
        </w:rPr>
        <w:t>Постановление Администрации Миллеровского района от 11.12.2014 № 298 «О внесении изменений в постановление Администрации Миллеровского района от 08.10.2013 № 1258».</w:t>
      </w:r>
    </w:p>
    <w:p w:rsidR="00F15CE6" w:rsidRDefault="00DC3FEA" w:rsidP="00F15CE6">
      <w:pPr>
        <w:ind w:firstLine="709"/>
        <w:jc w:val="both"/>
        <w:rPr>
          <w:sz w:val="28"/>
        </w:rPr>
      </w:pPr>
      <w:r w:rsidRPr="00AA7231">
        <w:rPr>
          <w:sz w:val="28"/>
        </w:rPr>
        <w:t>5.</w:t>
      </w:r>
      <w:r w:rsidR="00F15CE6" w:rsidRPr="00F15CE6">
        <w:rPr>
          <w:sz w:val="28"/>
        </w:rPr>
        <w:t xml:space="preserve"> </w:t>
      </w:r>
      <w:r w:rsidR="00F15CE6" w:rsidRPr="00A77098">
        <w:rPr>
          <w:sz w:val="28"/>
        </w:rPr>
        <w:t>Постановление Администрации Миллеровского района от 31.12.2014 № 449 «О внесении изменений в постановление Администрации Миллеровского района от 08.10.2013 № 1258».</w:t>
      </w:r>
    </w:p>
    <w:p w:rsidR="00F15CE6" w:rsidRPr="00AA7231" w:rsidRDefault="00DC3FEA" w:rsidP="00F15CE6">
      <w:pPr>
        <w:ind w:firstLine="709"/>
        <w:jc w:val="both"/>
        <w:rPr>
          <w:sz w:val="28"/>
        </w:rPr>
      </w:pPr>
      <w:r w:rsidRPr="00A77098">
        <w:rPr>
          <w:sz w:val="28"/>
        </w:rPr>
        <w:t>6.</w:t>
      </w:r>
      <w:r w:rsidR="00F15CE6" w:rsidRPr="00AA7231">
        <w:rPr>
          <w:sz w:val="28"/>
        </w:rPr>
        <w:t xml:space="preserve"> Постановление Администрации Миллеровского района от </w:t>
      </w:r>
      <w:r w:rsidR="00F15CE6">
        <w:rPr>
          <w:sz w:val="28"/>
        </w:rPr>
        <w:t>24.04.2015 № 331</w:t>
      </w:r>
      <w:r w:rsidR="00F15CE6" w:rsidRPr="00AA7231">
        <w:rPr>
          <w:sz w:val="28"/>
        </w:rPr>
        <w:t xml:space="preserve"> «О внесении изменений в постановление Администрации Миллеровского района от </w:t>
      </w:r>
      <w:r w:rsidR="00F15CE6">
        <w:rPr>
          <w:sz w:val="28"/>
        </w:rPr>
        <w:t>08</w:t>
      </w:r>
      <w:r w:rsidR="00F15CE6" w:rsidRPr="00AA7231">
        <w:rPr>
          <w:sz w:val="28"/>
        </w:rPr>
        <w:t xml:space="preserve">.10.2013 </w:t>
      </w:r>
      <w:r w:rsidR="00F15CE6">
        <w:rPr>
          <w:sz w:val="28"/>
        </w:rPr>
        <w:t>№ 1258</w:t>
      </w:r>
      <w:r w:rsidR="00F15CE6" w:rsidRPr="00AA7231">
        <w:rPr>
          <w:sz w:val="28"/>
        </w:rPr>
        <w:t>».</w:t>
      </w:r>
    </w:p>
    <w:p w:rsidR="00DC3FEA" w:rsidRPr="00A77098" w:rsidRDefault="00F15CE6" w:rsidP="008D71B1">
      <w:pPr>
        <w:ind w:firstLine="709"/>
        <w:jc w:val="both"/>
        <w:rPr>
          <w:sz w:val="28"/>
        </w:rPr>
      </w:pPr>
      <w:r>
        <w:rPr>
          <w:sz w:val="28"/>
        </w:rPr>
        <w:t>7.</w:t>
      </w:r>
      <w:r w:rsidRPr="00A77098">
        <w:rPr>
          <w:sz w:val="28"/>
        </w:rPr>
        <w:t xml:space="preserve">Постановление Администрации Миллеровского района </w:t>
      </w:r>
      <w:r w:rsidRPr="00A77098">
        <w:rPr>
          <w:sz w:val="28"/>
        </w:rPr>
        <w:br/>
        <w:t>от 20.07.2015 № 508 «О внесении изменений в постановление Администрации Миллеровского района от 08.10.2013 № 1258»</w:t>
      </w:r>
    </w:p>
    <w:p w:rsidR="00F15CE6" w:rsidRDefault="00F15CE6" w:rsidP="00F15CE6">
      <w:pPr>
        <w:ind w:firstLine="709"/>
        <w:jc w:val="both"/>
        <w:rPr>
          <w:sz w:val="28"/>
        </w:rPr>
      </w:pPr>
      <w:r>
        <w:rPr>
          <w:sz w:val="28"/>
        </w:rPr>
        <w:t>8.</w:t>
      </w:r>
      <w:r w:rsidRPr="00A77098">
        <w:rPr>
          <w:sz w:val="28"/>
        </w:rPr>
        <w:t xml:space="preserve">Постановление Администрации Миллеровского района </w:t>
      </w:r>
      <w:r w:rsidRPr="00A77098">
        <w:rPr>
          <w:sz w:val="28"/>
        </w:rPr>
        <w:br/>
        <w:t>от 22.12.2015 № 866 «О внесении изменений в постановление Администрации Миллеровского района от 08.10.2013 № 1258».</w:t>
      </w:r>
    </w:p>
    <w:p w:rsidR="00DC3FEA" w:rsidRPr="00A77098" w:rsidRDefault="00DC3FEA" w:rsidP="00F15CE6">
      <w:pPr>
        <w:ind w:firstLine="709"/>
        <w:jc w:val="both"/>
        <w:rPr>
          <w:sz w:val="28"/>
        </w:rPr>
      </w:pPr>
      <w:r w:rsidRPr="00A77098">
        <w:rPr>
          <w:sz w:val="28"/>
        </w:rPr>
        <w:t xml:space="preserve">9. </w:t>
      </w:r>
      <w:r w:rsidR="00F15CE6" w:rsidRPr="00AA7231">
        <w:rPr>
          <w:sz w:val="28"/>
        </w:rPr>
        <w:t xml:space="preserve">Постановление Администрации Миллеровского района от </w:t>
      </w:r>
      <w:r w:rsidR="00F15CE6">
        <w:rPr>
          <w:sz w:val="28"/>
        </w:rPr>
        <w:t>07.09.2016</w:t>
      </w:r>
      <w:r w:rsidR="00F15CE6" w:rsidRPr="00AA7231">
        <w:rPr>
          <w:sz w:val="28"/>
        </w:rPr>
        <w:t xml:space="preserve"> № </w:t>
      </w:r>
      <w:r w:rsidR="00F15CE6">
        <w:rPr>
          <w:sz w:val="28"/>
        </w:rPr>
        <w:t>543</w:t>
      </w:r>
      <w:r w:rsidR="00F15CE6" w:rsidRPr="00AA7231">
        <w:rPr>
          <w:sz w:val="28"/>
        </w:rPr>
        <w:t xml:space="preserve"> «О внесении изменений в постановление Админ</w:t>
      </w:r>
      <w:r w:rsidR="00F15CE6">
        <w:rPr>
          <w:sz w:val="28"/>
        </w:rPr>
        <w:t>истрации Миллеровского района от 08</w:t>
      </w:r>
      <w:r w:rsidR="00F15CE6" w:rsidRPr="00AA7231">
        <w:rPr>
          <w:sz w:val="28"/>
        </w:rPr>
        <w:t xml:space="preserve">.10.2013 </w:t>
      </w:r>
      <w:r w:rsidR="00F15CE6">
        <w:rPr>
          <w:sz w:val="28"/>
        </w:rPr>
        <w:t>№ 1258</w:t>
      </w:r>
      <w:r w:rsidR="00F15CE6" w:rsidRPr="00AA7231">
        <w:rPr>
          <w:sz w:val="28"/>
        </w:rPr>
        <w:t>».</w:t>
      </w:r>
    </w:p>
    <w:p w:rsidR="00DC3FEA" w:rsidRPr="00A77098" w:rsidRDefault="00DC3FEA" w:rsidP="00F15CE6">
      <w:pPr>
        <w:ind w:firstLine="709"/>
        <w:jc w:val="both"/>
        <w:rPr>
          <w:sz w:val="28"/>
        </w:rPr>
      </w:pPr>
      <w:r w:rsidRPr="00A77098">
        <w:rPr>
          <w:sz w:val="28"/>
        </w:rPr>
        <w:t>10.</w:t>
      </w:r>
      <w:r w:rsidR="00F15CE6" w:rsidRPr="00A77098">
        <w:rPr>
          <w:sz w:val="28"/>
        </w:rPr>
        <w:t>Постановление Администрации Миллеровского района от 26.01.2017 № 46 «О внесении изменений в постановление Администрации Миллеровского района от 08.10.2013 № 1258».</w:t>
      </w:r>
      <w:r w:rsidRPr="00A77098">
        <w:rPr>
          <w:sz w:val="28"/>
        </w:rPr>
        <w:t xml:space="preserve"> </w:t>
      </w:r>
    </w:p>
    <w:p w:rsidR="00F15CE6" w:rsidRPr="00AA7231" w:rsidRDefault="00DC3FEA" w:rsidP="00F15CE6">
      <w:pPr>
        <w:ind w:firstLine="709"/>
        <w:jc w:val="both"/>
        <w:rPr>
          <w:sz w:val="28"/>
        </w:rPr>
      </w:pPr>
      <w:r w:rsidRPr="00A77098">
        <w:rPr>
          <w:sz w:val="28"/>
        </w:rPr>
        <w:t>11.</w:t>
      </w:r>
      <w:r w:rsidR="00F15CE6" w:rsidRPr="00AA7231">
        <w:rPr>
          <w:sz w:val="28"/>
        </w:rPr>
        <w:t xml:space="preserve">Постановление Администрации Миллеровского района от </w:t>
      </w:r>
      <w:r w:rsidR="00F15CE6">
        <w:rPr>
          <w:sz w:val="28"/>
        </w:rPr>
        <w:t>27</w:t>
      </w:r>
      <w:r w:rsidR="00F15CE6" w:rsidRPr="00AA7231">
        <w:rPr>
          <w:sz w:val="28"/>
        </w:rPr>
        <w:t>.0</w:t>
      </w:r>
      <w:r w:rsidR="00F15CE6">
        <w:rPr>
          <w:sz w:val="28"/>
        </w:rPr>
        <w:t>4</w:t>
      </w:r>
      <w:r w:rsidR="00F15CE6" w:rsidRPr="00AA7231">
        <w:rPr>
          <w:sz w:val="28"/>
        </w:rPr>
        <w:t>.201</w:t>
      </w:r>
      <w:r w:rsidR="00F15CE6">
        <w:rPr>
          <w:sz w:val="28"/>
        </w:rPr>
        <w:t>7</w:t>
      </w:r>
      <w:r w:rsidR="00F15CE6" w:rsidRPr="00AA7231">
        <w:rPr>
          <w:sz w:val="28"/>
        </w:rPr>
        <w:t xml:space="preserve"> №</w:t>
      </w:r>
      <w:r w:rsidR="00F15CE6">
        <w:rPr>
          <w:sz w:val="28"/>
        </w:rPr>
        <w:t xml:space="preserve"> 407</w:t>
      </w:r>
      <w:r w:rsidR="00F15CE6" w:rsidRPr="00AA7231">
        <w:rPr>
          <w:sz w:val="28"/>
        </w:rPr>
        <w:t xml:space="preserve"> «О внесении изменений в постановление Администрации Миллеровского района </w:t>
      </w:r>
      <w:r w:rsidR="00F15CE6">
        <w:rPr>
          <w:sz w:val="28"/>
        </w:rPr>
        <w:t>от 08</w:t>
      </w:r>
      <w:r w:rsidR="00F15CE6" w:rsidRPr="00AA7231">
        <w:rPr>
          <w:sz w:val="28"/>
        </w:rPr>
        <w:t xml:space="preserve">.10.2013 </w:t>
      </w:r>
      <w:r w:rsidR="00F15CE6">
        <w:rPr>
          <w:sz w:val="28"/>
        </w:rPr>
        <w:t>№ 1258</w:t>
      </w:r>
      <w:r w:rsidR="00F15CE6" w:rsidRPr="00AA7231">
        <w:rPr>
          <w:sz w:val="28"/>
        </w:rPr>
        <w:t>».</w:t>
      </w:r>
    </w:p>
    <w:p w:rsidR="00DC3FEA" w:rsidRPr="00A77098" w:rsidRDefault="00DC3FEA" w:rsidP="00F15CE6">
      <w:pPr>
        <w:jc w:val="both"/>
        <w:rPr>
          <w:sz w:val="28"/>
        </w:rPr>
      </w:pPr>
    </w:p>
    <w:p w:rsidR="00F15CE6" w:rsidRPr="00AA7231" w:rsidRDefault="00F15CE6" w:rsidP="00F15CE6">
      <w:pPr>
        <w:ind w:firstLine="709"/>
        <w:jc w:val="both"/>
        <w:rPr>
          <w:sz w:val="28"/>
        </w:rPr>
      </w:pPr>
      <w:r>
        <w:rPr>
          <w:sz w:val="28"/>
        </w:rPr>
        <w:lastRenderedPageBreak/>
        <w:t>12.</w:t>
      </w:r>
      <w:r w:rsidRPr="00AA7231">
        <w:rPr>
          <w:sz w:val="28"/>
        </w:rPr>
        <w:t xml:space="preserve">Постановление Администрации Миллеровского района от </w:t>
      </w:r>
      <w:r>
        <w:rPr>
          <w:sz w:val="28"/>
        </w:rPr>
        <w:t>26.01.2018 № 80</w:t>
      </w:r>
      <w:r w:rsidRPr="00AA7231">
        <w:rPr>
          <w:sz w:val="28"/>
        </w:rPr>
        <w:t xml:space="preserve"> «О внесении изменений в постановление Администрации Миллеровског</w:t>
      </w:r>
      <w:r>
        <w:rPr>
          <w:sz w:val="28"/>
        </w:rPr>
        <w:t>о района от 08</w:t>
      </w:r>
      <w:r w:rsidRPr="00AA7231">
        <w:rPr>
          <w:sz w:val="28"/>
        </w:rPr>
        <w:t xml:space="preserve">.10.2013 </w:t>
      </w:r>
      <w:r>
        <w:rPr>
          <w:sz w:val="28"/>
        </w:rPr>
        <w:t>№ 1258</w:t>
      </w:r>
      <w:r w:rsidRPr="00AA7231">
        <w:rPr>
          <w:sz w:val="28"/>
        </w:rPr>
        <w:t>».</w:t>
      </w:r>
    </w:p>
    <w:p w:rsidR="00DC3FEA" w:rsidRPr="00A77098" w:rsidRDefault="00DC3FEA" w:rsidP="008D71B1">
      <w:pPr>
        <w:ind w:firstLine="709"/>
        <w:jc w:val="both"/>
        <w:rPr>
          <w:sz w:val="28"/>
        </w:rPr>
      </w:pPr>
    </w:p>
    <w:p w:rsidR="00DC3FEA" w:rsidRPr="00AB4FBE" w:rsidRDefault="00DC3FEA" w:rsidP="00DC3FEA">
      <w:pPr>
        <w:rPr>
          <w:sz w:val="28"/>
        </w:rPr>
      </w:pPr>
    </w:p>
    <w:p w:rsidR="00DC3FEA" w:rsidRPr="00AB4FBE" w:rsidRDefault="00DC3FEA" w:rsidP="00DC3FEA">
      <w:pPr>
        <w:ind w:right="5551"/>
        <w:rPr>
          <w:sz w:val="28"/>
          <w:szCs w:val="28"/>
        </w:rPr>
      </w:pPr>
    </w:p>
    <w:p w:rsidR="00DC3FEA" w:rsidRPr="00AB4FBE" w:rsidRDefault="00DC3FEA" w:rsidP="00DC3FEA">
      <w:pPr>
        <w:ind w:right="5551"/>
        <w:rPr>
          <w:sz w:val="28"/>
          <w:szCs w:val="28"/>
        </w:rPr>
      </w:pPr>
    </w:p>
    <w:p w:rsidR="00DC3FEA" w:rsidRPr="00E84093" w:rsidRDefault="00DC3FEA" w:rsidP="00DC3FEA">
      <w:pPr>
        <w:widowControl w:val="0"/>
        <w:autoSpaceDE w:val="0"/>
        <w:autoSpaceDN w:val="0"/>
        <w:adjustRightInd w:val="0"/>
        <w:jc w:val="both"/>
        <w:outlineLvl w:val="2"/>
        <w:rPr>
          <w:sz w:val="28"/>
          <w:szCs w:val="28"/>
        </w:rPr>
      </w:pPr>
      <w:r w:rsidRPr="00E84093">
        <w:rPr>
          <w:sz w:val="28"/>
          <w:szCs w:val="28"/>
        </w:rPr>
        <w:t>Управляющий делами</w:t>
      </w:r>
    </w:p>
    <w:p w:rsidR="004F77E1" w:rsidRPr="008D71B1" w:rsidRDefault="00DC3FEA" w:rsidP="008D71B1">
      <w:pPr>
        <w:widowControl w:val="0"/>
        <w:autoSpaceDE w:val="0"/>
        <w:autoSpaceDN w:val="0"/>
        <w:adjustRightInd w:val="0"/>
        <w:jc w:val="both"/>
        <w:outlineLvl w:val="2"/>
        <w:rPr>
          <w:sz w:val="28"/>
          <w:szCs w:val="28"/>
        </w:rPr>
      </w:pPr>
      <w:r w:rsidRPr="00E84093">
        <w:rPr>
          <w:sz w:val="28"/>
          <w:szCs w:val="28"/>
        </w:rPr>
        <w:t xml:space="preserve">Администрации Миллеровского района   </w:t>
      </w:r>
      <w:r>
        <w:rPr>
          <w:sz w:val="28"/>
          <w:szCs w:val="28"/>
        </w:rPr>
        <w:t xml:space="preserve">     </w:t>
      </w:r>
      <w:r w:rsidRPr="00E84093">
        <w:rPr>
          <w:sz w:val="28"/>
          <w:szCs w:val="28"/>
        </w:rPr>
        <w:t xml:space="preserve">    </w:t>
      </w:r>
      <w:r>
        <w:rPr>
          <w:sz w:val="28"/>
          <w:szCs w:val="28"/>
        </w:rPr>
        <w:t xml:space="preserve">    </w:t>
      </w:r>
      <w:r w:rsidR="008D71B1">
        <w:rPr>
          <w:sz w:val="28"/>
          <w:szCs w:val="28"/>
        </w:rPr>
        <w:t xml:space="preserve">               </w:t>
      </w:r>
      <w:r w:rsidRPr="00E84093">
        <w:rPr>
          <w:sz w:val="28"/>
          <w:szCs w:val="28"/>
        </w:rPr>
        <w:t xml:space="preserve">         Н.И. </w:t>
      </w:r>
      <w:proofErr w:type="spellStart"/>
      <w:r w:rsidRPr="00E84093">
        <w:rPr>
          <w:sz w:val="28"/>
          <w:szCs w:val="28"/>
        </w:rPr>
        <w:t>Бандурин</w:t>
      </w:r>
      <w:proofErr w:type="spellEnd"/>
    </w:p>
    <w:sectPr w:rsidR="004F77E1" w:rsidRPr="008D71B1" w:rsidSect="008D71B1">
      <w:footerReference w:type="even" r:id="rId12"/>
      <w:footerReference w:type="default" r:id="rId13"/>
      <w:pgSz w:w="11907" w:h="16839" w:code="9"/>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B5" w:rsidRDefault="001937B5">
      <w:r>
        <w:separator/>
      </w:r>
    </w:p>
  </w:endnote>
  <w:endnote w:type="continuationSeparator" w:id="0">
    <w:p w:rsidR="001937B5" w:rsidRDefault="00193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823486"/>
      <w:docPartObj>
        <w:docPartGallery w:val="Page Numbers (Bottom of Page)"/>
        <w:docPartUnique/>
      </w:docPartObj>
    </w:sdtPr>
    <w:sdtEndPr>
      <w:rPr>
        <w:sz w:val="28"/>
        <w:szCs w:val="28"/>
      </w:rPr>
    </w:sdtEndPr>
    <w:sdtContent>
      <w:p w:rsidR="00A77098" w:rsidRPr="00BB3E8E" w:rsidRDefault="00DA1336" w:rsidP="00BB3E8E">
        <w:pPr>
          <w:pStyle w:val="a7"/>
          <w:jc w:val="right"/>
          <w:rPr>
            <w:sz w:val="28"/>
            <w:szCs w:val="28"/>
          </w:rPr>
        </w:pPr>
        <w:r w:rsidRPr="001A7B15">
          <w:rPr>
            <w:sz w:val="28"/>
            <w:szCs w:val="28"/>
          </w:rPr>
          <w:fldChar w:fldCharType="begin"/>
        </w:r>
        <w:r w:rsidR="00A77098" w:rsidRPr="001A7B15">
          <w:rPr>
            <w:sz w:val="28"/>
            <w:szCs w:val="28"/>
          </w:rPr>
          <w:instrText xml:space="preserve"> PAGE   \* MERGEFORMAT </w:instrText>
        </w:r>
        <w:r w:rsidRPr="001A7B15">
          <w:rPr>
            <w:sz w:val="28"/>
            <w:szCs w:val="28"/>
          </w:rPr>
          <w:fldChar w:fldCharType="separate"/>
        </w:r>
        <w:r w:rsidR="00FC2178">
          <w:rPr>
            <w:noProof/>
            <w:sz w:val="28"/>
            <w:szCs w:val="28"/>
          </w:rPr>
          <w:t>1</w:t>
        </w:r>
        <w:r w:rsidRPr="001A7B15">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98" w:rsidRDefault="00DA1336" w:rsidP="00D00358">
    <w:pPr>
      <w:pStyle w:val="a7"/>
      <w:framePr w:wrap="around" w:vAnchor="text" w:hAnchor="margin" w:xAlign="right" w:y="1"/>
      <w:rPr>
        <w:rStyle w:val="ab"/>
      </w:rPr>
    </w:pPr>
    <w:r>
      <w:rPr>
        <w:rStyle w:val="ab"/>
      </w:rPr>
      <w:fldChar w:fldCharType="begin"/>
    </w:r>
    <w:r w:rsidR="00A77098">
      <w:rPr>
        <w:rStyle w:val="ab"/>
      </w:rPr>
      <w:instrText xml:space="preserve">PAGE  </w:instrText>
    </w:r>
    <w:r>
      <w:rPr>
        <w:rStyle w:val="ab"/>
      </w:rPr>
      <w:fldChar w:fldCharType="end"/>
    </w:r>
  </w:p>
  <w:p w:rsidR="00A77098" w:rsidRDefault="00A77098">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98" w:rsidRPr="003A09A1" w:rsidRDefault="00DA1336" w:rsidP="00D00358">
    <w:pPr>
      <w:pStyle w:val="a7"/>
      <w:framePr w:wrap="around" w:vAnchor="text" w:hAnchor="margin" w:xAlign="right" w:y="1"/>
      <w:rPr>
        <w:rStyle w:val="ab"/>
        <w:sz w:val="28"/>
        <w:szCs w:val="28"/>
      </w:rPr>
    </w:pPr>
    <w:r w:rsidRPr="003A09A1">
      <w:rPr>
        <w:rStyle w:val="ab"/>
        <w:sz w:val="28"/>
        <w:szCs w:val="28"/>
      </w:rPr>
      <w:fldChar w:fldCharType="begin"/>
    </w:r>
    <w:r w:rsidR="00A77098" w:rsidRPr="003A09A1">
      <w:rPr>
        <w:rStyle w:val="ab"/>
        <w:sz w:val="28"/>
        <w:szCs w:val="28"/>
      </w:rPr>
      <w:instrText xml:space="preserve">PAGE  </w:instrText>
    </w:r>
    <w:r w:rsidRPr="003A09A1">
      <w:rPr>
        <w:rStyle w:val="ab"/>
        <w:sz w:val="28"/>
        <w:szCs w:val="28"/>
      </w:rPr>
      <w:fldChar w:fldCharType="separate"/>
    </w:r>
    <w:r w:rsidR="00FC2178">
      <w:rPr>
        <w:rStyle w:val="ab"/>
        <w:noProof/>
        <w:sz w:val="28"/>
        <w:szCs w:val="28"/>
      </w:rPr>
      <w:t>39</w:t>
    </w:r>
    <w:r w:rsidRPr="003A09A1">
      <w:rPr>
        <w:rStyle w:val="ab"/>
        <w:sz w:val="28"/>
        <w:szCs w:val="28"/>
      </w:rPr>
      <w:fldChar w:fldCharType="end"/>
    </w:r>
  </w:p>
  <w:p w:rsidR="00A77098" w:rsidRPr="002B3DC9" w:rsidRDefault="00A77098" w:rsidP="00FD5609">
    <w:pPr>
      <w:pStyle w:val="a7"/>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98" w:rsidRDefault="00DA1336" w:rsidP="00D00358">
    <w:pPr>
      <w:pStyle w:val="a7"/>
      <w:framePr w:wrap="around" w:vAnchor="text" w:hAnchor="margin" w:xAlign="right" w:y="1"/>
      <w:rPr>
        <w:rStyle w:val="ab"/>
      </w:rPr>
    </w:pPr>
    <w:r>
      <w:rPr>
        <w:rStyle w:val="ab"/>
      </w:rPr>
      <w:fldChar w:fldCharType="begin"/>
    </w:r>
    <w:r w:rsidR="00A77098">
      <w:rPr>
        <w:rStyle w:val="ab"/>
      </w:rPr>
      <w:instrText xml:space="preserve">PAGE  </w:instrText>
    </w:r>
    <w:r>
      <w:rPr>
        <w:rStyle w:val="ab"/>
      </w:rPr>
      <w:fldChar w:fldCharType="end"/>
    </w:r>
  </w:p>
  <w:p w:rsidR="00A77098" w:rsidRDefault="00A77098">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98" w:rsidRPr="00601C25" w:rsidRDefault="00DA1336" w:rsidP="00D00358">
    <w:pPr>
      <w:pStyle w:val="a7"/>
      <w:framePr w:wrap="around" w:vAnchor="text" w:hAnchor="margin" w:xAlign="right" w:y="1"/>
      <w:rPr>
        <w:rStyle w:val="ab"/>
        <w:sz w:val="28"/>
        <w:szCs w:val="28"/>
      </w:rPr>
    </w:pPr>
    <w:r w:rsidRPr="00601C25">
      <w:rPr>
        <w:rStyle w:val="ab"/>
        <w:sz w:val="28"/>
        <w:szCs w:val="28"/>
      </w:rPr>
      <w:fldChar w:fldCharType="begin"/>
    </w:r>
    <w:r w:rsidR="00A77098" w:rsidRPr="00601C25">
      <w:rPr>
        <w:rStyle w:val="ab"/>
        <w:sz w:val="28"/>
        <w:szCs w:val="28"/>
      </w:rPr>
      <w:instrText xml:space="preserve">PAGE  </w:instrText>
    </w:r>
    <w:r w:rsidRPr="00601C25">
      <w:rPr>
        <w:rStyle w:val="ab"/>
        <w:sz w:val="28"/>
        <w:szCs w:val="28"/>
      </w:rPr>
      <w:fldChar w:fldCharType="separate"/>
    </w:r>
    <w:r w:rsidR="00FC2178">
      <w:rPr>
        <w:rStyle w:val="ab"/>
        <w:noProof/>
        <w:sz w:val="28"/>
        <w:szCs w:val="28"/>
      </w:rPr>
      <w:t>41</w:t>
    </w:r>
    <w:r w:rsidRPr="00601C25">
      <w:rPr>
        <w:rStyle w:val="ab"/>
        <w:sz w:val="28"/>
        <w:szCs w:val="28"/>
      </w:rPr>
      <w:fldChar w:fldCharType="end"/>
    </w:r>
  </w:p>
  <w:p w:rsidR="00A77098" w:rsidRPr="002B3DC9" w:rsidRDefault="00A77098" w:rsidP="00FD560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B5" w:rsidRDefault="001937B5">
      <w:r>
        <w:separator/>
      </w:r>
    </w:p>
  </w:footnote>
  <w:footnote w:type="continuationSeparator" w:id="0">
    <w:p w:rsidR="001937B5" w:rsidRDefault="00193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95F"/>
    <w:multiLevelType w:val="hybridMultilevel"/>
    <w:tmpl w:val="B78616A8"/>
    <w:lvl w:ilvl="0" w:tplc="CB88A526">
      <w:start w:val="1"/>
      <w:numFmt w:val="decimal"/>
      <w:lvlText w:val="%1."/>
      <w:lvlJc w:val="left"/>
      <w:pPr>
        <w:ind w:left="1429" w:hanging="360"/>
      </w:pPr>
    </w:lvl>
    <w:lvl w:ilvl="1" w:tplc="35CC31D2" w:tentative="1">
      <w:start w:val="1"/>
      <w:numFmt w:val="lowerLetter"/>
      <w:lvlText w:val="%2."/>
      <w:lvlJc w:val="left"/>
      <w:pPr>
        <w:ind w:left="2149" w:hanging="360"/>
      </w:pPr>
    </w:lvl>
    <w:lvl w:ilvl="2" w:tplc="AA90FBE0" w:tentative="1">
      <w:start w:val="1"/>
      <w:numFmt w:val="lowerRoman"/>
      <w:lvlText w:val="%3."/>
      <w:lvlJc w:val="right"/>
      <w:pPr>
        <w:ind w:left="2869" w:hanging="180"/>
      </w:pPr>
    </w:lvl>
    <w:lvl w:ilvl="3" w:tplc="59E06766" w:tentative="1">
      <w:start w:val="1"/>
      <w:numFmt w:val="decimal"/>
      <w:lvlText w:val="%4."/>
      <w:lvlJc w:val="left"/>
      <w:pPr>
        <w:ind w:left="3589" w:hanging="360"/>
      </w:pPr>
    </w:lvl>
    <w:lvl w:ilvl="4" w:tplc="175EBE50" w:tentative="1">
      <w:start w:val="1"/>
      <w:numFmt w:val="lowerLetter"/>
      <w:lvlText w:val="%5."/>
      <w:lvlJc w:val="left"/>
      <w:pPr>
        <w:ind w:left="4309" w:hanging="360"/>
      </w:pPr>
    </w:lvl>
    <w:lvl w:ilvl="5" w:tplc="A358DD34" w:tentative="1">
      <w:start w:val="1"/>
      <w:numFmt w:val="lowerRoman"/>
      <w:lvlText w:val="%6."/>
      <w:lvlJc w:val="right"/>
      <w:pPr>
        <w:ind w:left="5029" w:hanging="180"/>
      </w:pPr>
    </w:lvl>
    <w:lvl w:ilvl="6" w:tplc="C0585FFA" w:tentative="1">
      <w:start w:val="1"/>
      <w:numFmt w:val="decimal"/>
      <w:lvlText w:val="%7."/>
      <w:lvlJc w:val="left"/>
      <w:pPr>
        <w:ind w:left="5749" w:hanging="360"/>
      </w:pPr>
    </w:lvl>
    <w:lvl w:ilvl="7" w:tplc="9628116E" w:tentative="1">
      <w:start w:val="1"/>
      <w:numFmt w:val="lowerLetter"/>
      <w:lvlText w:val="%8."/>
      <w:lvlJc w:val="left"/>
      <w:pPr>
        <w:ind w:left="6469" w:hanging="360"/>
      </w:pPr>
    </w:lvl>
    <w:lvl w:ilvl="8" w:tplc="171C0664" w:tentative="1">
      <w:start w:val="1"/>
      <w:numFmt w:val="lowerRoman"/>
      <w:lvlText w:val="%9."/>
      <w:lvlJc w:val="right"/>
      <w:pPr>
        <w:ind w:left="7189" w:hanging="180"/>
      </w:pPr>
    </w:lvl>
  </w:abstractNum>
  <w:abstractNum w:abstractNumId="1">
    <w:nsid w:val="0EC72360"/>
    <w:multiLevelType w:val="hybridMultilevel"/>
    <w:tmpl w:val="CA548954"/>
    <w:lvl w:ilvl="0" w:tplc="0419000F">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10B51DA8"/>
    <w:multiLevelType w:val="hybridMultilevel"/>
    <w:tmpl w:val="E3FE0688"/>
    <w:lvl w:ilvl="0" w:tplc="DC8C71F2">
      <w:start w:val="1"/>
      <w:numFmt w:val="decimal"/>
      <w:lvlText w:val="%1"/>
      <w:lvlJc w:val="right"/>
      <w:pPr>
        <w:ind w:left="960" w:hanging="360"/>
      </w:pPr>
      <w:rPr>
        <w:rFonts w:ascii="Times New Roman" w:hAnsi="Times New Roman" w:cs="Times New Roman" w:hint="default"/>
        <w:sz w:val="24"/>
      </w:rPr>
    </w:lvl>
    <w:lvl w:ilvl="1" w:tplc="C32CF26A" w:tentative="1">
      <w:start w:val="1"/>
      <w:numFmt w:val="lowerLetter"/>
      <w:lvlText w:val="%2."/>
      <w:lvlJc w:val="left"/>
      <w:pPr>
        <w:ind w:left="1680" w:hanging="360"/>
      </w:pPr>
    </w:lvl>
    <w:lvl w:ilvl="2" w:tplc="85BC1DC2" w:tentative="1">
      <w:start w:val="1"/>
      <w:numFmt w:val="lowerRoman"/>
      <w:lvlText w:val="%3."/>
      <w:lvlJc w:val="right"/>
      <w:pPr>
        <w:ind w:left="2400" w:hanging="180"/>
      </w:pPr>
    </w:lvl>
    <w:lvl w:ilvl="3" w:tplc="13F29462" w:tentative="1">
      <w:start w:val="1"/>
      <w:numFmt w:val="decimal"/>
      <w:lvlText w:val="%4."/>
      <w:lvlJc w:val="left"/>
      <w:pPr>
        <w:ind w:left="3120" w:hanging="360"/>
      </w:pPr>
    </w:lvl>
    <w:lvl w:ilvl="4" w:tplc="F692E57A" w:tentative="1">
      <w:start w:val="1"/>
      <w:numFmt w:val="lowerLetter"/>
      <w:lvlText w:val="%5."/>
      <w:lvlJc w:val="left"/>
      <w:pPr>
        <w:ind w:left="3840" w:hanging="360"/>
      </w:pPr>
    </w:lvl>
    <w:lvl w:ilvl="5" w:tplc="2D74131A" w:tentative="1">
      <w:start w:val="1"/>
      <w:numFmt w:val="lowerRoman"/>
      <w:lvlText w:val="%6."/>
      <w:lvlJc w:val="right"/>
      <w:pPr>
        <w:ind w:left="4560" w:hanging="180"/>
      </w:pPr>
    </w:lvl>
    <w:lvl w:ilvl="6" w:tplc="1D046FDA" w:tentative="1">
      <w:start w:val="1"/>
      <w:numFmt w:val="decimal"/>
      <w:lvlText w:val="%7."/>
      <w:lvlJc w:val="left"/>
      <w:pPr>
        <w:ind w:left="5280" w:hanging="360"/>
      </w:pPr>
    </w:lvl>
    <w:lvl w:ilvl="7" w:tplc="710668DA" w:tentative="1">
      <w:start w:val="1"/>
      <w:numFmt w:val="lowerLetter"/>
      <w:lvlText w:val="%8."/>
      <w:lvlJc w:val="left"/>
      <w:pPr>
        <w:ind w:left="6000" w:hanging="360"/>
      </w:pPr>
    </w:lvl>
    <w:lvl w:ilvl="8" w:tplc="013A6788" w:tentative="1">
      <w:start w:val="1"/>
      <w:numFmt w:val="lowerRoman"/>
      <w:lvlText w:val="%9."/>
      <w:lvlJc w:val="right"/>
      <w:pPr>
        <w:ind w:left="6720" w:hanging="180"/>
      </w:pPr>
    </w:lvl>
  </w:abstractNum>
  <w:abstractNum w:abstractNumId="3">
    <w:nsid w:val="17123B7F"/>
    <w:multiLevelType w:val="hybridMultilevel"/>
    <w:tmpl w:val="6AC0AAE8"/>
    <w:lvl w:ilvl="0" w:tplc="F9FAA54E">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5">
    <w:nsid w:val="20F22A39"/>
    <w:multiLevelType w:val="hybridMultilevel"/>
    <w:tmpl w:val="5F906CE6"/>
    <w:lvl w:ilvl="0" w:tplc="037040EA">
      <w:start w:val="1"/>
      <w:numFmt w:val="decimal"/>
      <w:lvlText w:val="%1."/>
      <w:lvlJc w:val="left"/>
      <w:pPr>
        <w:ind w:left="720" w:hanging="360"/>
      </w:pPr>
    </w:lvl>
    <w:lvl w:ilvl="1" w:tplc="D0BA290E" w:tentative="1">
      <w:start w:val="1"/>
      <w:numFmt w:val="lowerLetter"/>
      <w:lvlText w:val="%2."/>
      <w:lvlJc w:val="left"/>
      <w:pPr>
        <w:ind w:left="1440" w:hanging="360"/>
      </w:pPr>
    </w:lvl>
    <w:lvl w:ilvl="2" w:tplc="5FC80D5A" w:tentative="1">
      <w:start w:val="1"/>
      <w:numFmt w:val="lowerRoman"/>
      <w:lvlText w:val="%3."/>
      <w:lvlJc w:val="right"/>
      <w:pPr>
        <w:ind w:left="2160" w:hanging="180"/>
      </w:pPr>
    </w:lvl>
    <w:lvl w:ilvl="3" w:tplc="7EDC3FF6" w:tentative="1">
      <w:start w:val="1"/>
      <w:numFmt w:val="decimal"/>
      <w:lvlText w:val="%4."/>
      <w:lvlJc w:val="left"/>
      <w:pPr>
        <w:ind w:left="2880" w:hanging="360"/>
      </w:pPr>
    </w:lvl>
    <w:lvl w:ilvl="4" w:tplc="41582026" w:tentative="1">
      <w:start w:val="1"/>
      <w:numFmt w:val="lowerLetter"/>
      <w:lvlText w:val="%5."/>
      <w:lvlJc w:val="left"/>
      <w:pPr>
        <w:ind w:left="3600" w:hanging="360"/>
      </w:pPr>
    </w:lvl>
    <w:lvl w:ilvl="5" w:tplc="9C969F2E" w:tentative="1">
      <w:start w:val="1"/>
      <w:numFmt w:val="lowerRoman"/>
      <w:lvlText w:val="%6."/>
      <w:lvlJc w:val="right"/>
      <w:pPr>
        <w:ind w:left="4320" w:hanging="180"/>
      </w:pPr>
    </w:lvl>
    <w:lvl w:ilvl="6" w:tplc="499EC112" w:tentative="1">
      <w:start w:val="1"/>
      <w:numFmt w:val="decimal"/>
      <w:lvlText w:val="%7."/>
      <w:lvlJc w:val="left"/>
      <w:pPr>
        <w:ind w:left="5040" w:hanging="360"/>
      </w:pPr>
    </w:lvl>
    <w:lvl w:ilvl="7" w:tplc="6E0C477E" w:tentative="1">
      <w:start w:val="1"/>
      <w:numFmt w:val="lowerLetter"/>
      <w:lvlText w:val="%8."/>
      <w:lvlJc w:val="left"/>
      <w:pPr>
        <w:ind w:left="5760" w:hanging="360"/>
      </w:pPr>
    </w:lvl>
    <w:lvl w:ilvl="8" w:tplc="39D62BDE" w:tentative="1">
      <w:start w:val="1"/>
      <w:numFmt w:val="lowerRoman"/>
      <w:lvlText w:val="%9."/>
      <w:lvlJc w:val="right"/>
      <w:pPr>
        <w:ind w:left="6480" w:hanging="180"/>
      </w:pPr>
    </w:lvl>
  </w:abstractNum>
  <w:abstractNum w:abstractNumId="6">
    <w:nsid w:val="237B549F"/>
    <w:multiLevelType w:val="hybridMultilevel"/>
    <w:tmpl w:val="21E6D604"/>
    <w:lvl w:ilvl="0" w:tplc="0419000F">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01170"/>
    <w:multiLevelType w:val="hybridMultilevel"/>
    <w:tmpl w:val="1C2C3688"/>
    <w:lvl w:ilvl="0" w:tplc="972CF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924D0C"/>
    <w:multiLevelType w:val="hybridMultilevel"/>
    <w:tmpl w:val="9F224BAE"/>
    <w:lvl w:ilvl="0" w:tplc="BA46B17C">
      <w:start w:val="1"/>
      <w:numFmt w:val="decimal"/>
      <w:lvlText w:val="%1."/>
      <w:lvlJc w:val="left"/>
      <w:pPr>
        <w:ind w:left="1211" w:hanging="360"/>
      </w:pPr>
      <w:rPr>
        <w:rFonts w:hint="default"/>
      </w:rPr>
    </w:lvl>
    <w:lvl w:ilvl="1" w:tplc="6B76EEF4" w:tentative="1">
      <w:start w:val="1"/>
      <w:numFmt w:val="lowerLetter"/>
      <w:lvlText w:val="%2."/>
      <w:lvlJc w:val="left"/>
      <w:pPr>
        <w:ind w:left="1931" w:hanging="360"/>
      </w:pPr>
    </w:lvl>
    <w:lvl w:ilvl="2" w:tplc="A6BE576C" w:tentative="1">
      <w:start w:val="1"/>
      <w:numFmt w:val="lowerRoman"/>
      <w:lvlText w:val="%3."/>
      <w:lvlJc w:val="right"/>
      <w:pPr>
        <w:ind w:left="2651" w:hanging="180"/>
      </w:pPr>
    </w:lvl>
    <w:lvl w:ilvl="3" w:tplc="3BF82C98" w:tentative="1">
      <w:start w:val="1"/>
      <w:numFmt w:val="decimal"/>
      <w:lvlText w:val="%4."/>
      <w:lvlJc w:val="left"/>
      <w:pPr>
        <w:ind w:left="3371" w:hanging="360"/>
      </w:pPr>
    </w:lvl>
    <w:lvl w:ilvl="4" w:tplc="2876BBDA" w:tentative="1">
      <w:start w:val="1"/>
      <w:numFmt w:val="lowerLetter"/>
      <w:lvlText w:val="%5."/>
      <w:lvlJc w:val="left"/>
      <w:pPr>
        <w:ind w:left="4091" w:hanging="360"/>
      </w:pPr>
    </w:lvl>
    <w:lvl w:ilvl="5" w:tplc="47C84A54" w:tentative="1">
      <w:start w:val="1"/>
      <w:numFmt w:val="lowerRoman"/>
      <w:lvlText w:val="%6."/>
      <w:lvlJc w:val="right"/>
      <w:pPr>
        <w:ind w:left="4811" w:hanging="180"/>
      </w:pPr>
    </w:lvl>
    <w:lvl w:ilvl="6" w:tplc="D908C1E0" w:tentative="1">
      <w:start w:val="1"/>
      <w:numFmt w:val="decimal"/>
      <w:lvlText w:val="%7."/>
      <w:lvlJc w:val="left"/>
      <w:pPr>
        <w:ind w:left="5531" w:hanging="360"/>
      </w:pPr>
    </w:lvl>
    <w:lvl w:ilvl="7" w:tplc="3850BD32" w:tentative="1">
      <w:start w:val="1"/>
      <w:numFmt w:val="lowerLetter"/>
      <w:lvlText w:val="%8."/>
      <w:lvlJc w:val="left"/>
      <w:pPr>
        <w:ind w:left="6251" w:hanging="360"/>
      </w:pPr>
    </w:lvl>
    <w:lvl w:ilvl="8" w:tplc="C36A490E" w:tentative="1">
      <w:start w:val="1"/>
      <w:numFmt w:val="lowerRoman"/>
      <w:lvlText w:val="%9."/>
      <w:lvlJc w:val="right"/>
      <w:pPr>
        <w:ind w:left="6971" w:hanging="180"/>
      </w:pPr>
    </w:lvl>
  </w:abstractNum>
  <w:abstractNum w:abstractNumId="10">
    <w:nsid w:val="39D85DD9"/>
    <w:multiLevelType w:val="hybridMultilevel"/>
    <w:tmpl w:val="4B403A0E"/>
    <w:lvl w:ilvl="0" w:tplc="806C11FA">
      <w:start w:val="1"/>
      <w:numFmt w:val="decimal"/>
      <w:lvlText w:val="%1."/>
      <w:lvlJc w:val="left"/>
      <w:pPr>
        <w:ind w:left="720" w:hanging="360"/>
      </w:pPr>
    </w:lvl>
    <w:lvl w:ilvl="1" w:tplc="1F50C028" w:tentative="1">
      <w:start w:val="1"/>
      <w:numFmt w:val="lowerLetter"/>
      <w:lvlText w:val="%2."/>
      <w:lvlJc w:val="left"/>
      <w:pPr>
        <w:ind w:left="1440" w:hanging="360"/>
      </w:pPr>
    </w:lvl>
    <w:lvl w:ilvl="2" w:tplc="6A3ABAEE" w:tentative="1">
      <w:start w:val="1"/>
      <w:numFmt w:val="lowerRoman"/>
      <w:lvlText w:val="%3."/>
      <w:lvlJc w:val="right"/>
      <w:pPr>
        <w:ind w:left="2160" w:hanging="180"/>
      </w:pPr>
    </w:lvl>
    <w:lvl w:ilvl="3" w:tplc="F648ECD8" w:tentative="1">
      <w:start w:val="1"/>
      <w:numFmt w:val="decimal"/>
      <w:lvlText w:val="%4."/>
      <w:lvlJc w:val="left"/>
      <w:pPr>
        <w:ind w:left="2880" w:hanging="360"/>
      </w:pPr>
    </w:lvl>
    <w:lvl w:ilvl="4" w:tplc="C394A526" w:tentative="1">
      <w:start w:val="1"/>
      <w:numFmt w:val="lowerLetter"/>
      <w:lvlText w:val="%5."/>
      <w:lvlJc w:val="left"/>
      <w:pPr>
        <w:ind w:left="3600" w:hanging="360"/>
      </w:pPr>
    </w:lvl>
    <w:lvl w:ilvl="5" w:tplc="19C02142" w:tentative="1">
      <w:start w:val="1"/>
      <w:numFmt w:val="lowerRoman"/>
      <w:lvlText w:val="%6."/>
      <w:lvlJc w:val="right"/>
      <w:pPr>
        <w:ind w:left="4320" w:hanging="180"/>
      </w:pPr>
    </w:lvl>
    <w:lvl w:ilvl="6" w:tplc="45B004F4" w:tentative="1">
      <w:start w:val="1"/>
      <w:numFmt w:val="decimal"/>
      <w:lvlText w:val="%7."/>
      <w:lvlJc w:val="left"/>
      <w:pPr>
        <w:ind w:left="5040" w:hanging="360"/>
      </w:pPr>
    </w:lvl>
    <w:lvl w:ilvl="7" w:tplc="416E63FA" w:tentative="1">
      <w:start w:val="1"/>
      <w:numFmt w:val="lowerLetter"/>
      <w:lvlText w:val="%8."/>
      <w:lvlJc w:val="left"/>
      <w:pPr>
        <w:ind w:left="5760" w:hanging="360"/>
      </w:pPr>
    </w:lvl>
    <w:lvl w:ilvl="8" w:tplc="08D4184E" w:tentative="1">
      <w:start w:val="1"/>
      <w:numFmt w:val="lowerRoman"/>
      <w:lvlText w:val="%9."/>
      <w:lvlJc w:val="right"/>
      <w:pPr>
        <w:ind w:left="6480" w:hanging="180"/>
      </w:pPr>
    </w:lvl>
  </w:abstractNum>
  <w:abstractNum w:abstractNumId="11">
    <w:nsid w:val="3A410420"/>
    <w:multiLevelType w:val="hybridMultilevel"/>
    <w:tmpl w:val="3392D87C"/>
    <w:lvl w:ilvl="0" w:tplc="0419000F">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4161CD"/>
    <w:multiLevelType w:val="hybridMultilevel"/>
    <w:tmpl w:val="4AEEE536"/>
    <w:lvl w:ilvl="0" w:tplc="DDC8BCD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4">
    <w:nsid w:val="40C46D1E"/>
    <w:multiLevelType w:val="hybridMultilevel"/>
    <w:tmpl w:val="5DBC64B0"/>
    <w:lvl w:ilvl="0" w:tplc="6EB81C2A">
      <w:start w:val="1"/>
      <w:numFmt w:val="decimal"/>
      <w:lvlText w:val="%1."/>
      <w:lvlJc w:val="left"/>
      <w:pPr>
        <w:ind w:left="1211" w:hanging="360"/>
      </w:pPr>
      <w:rPr>
        <w:rFonts w:hint="default"/>
      </w:rPr>
    </w:lvl>
    <w:lvl w:ilvl="1" w:tplc="B8F886DE" w:tentative="1">
      <w:start w:val="1"/>
      <w:numFmt w:val="lowerLetter"/>
      <w:lvlText w:val="%2."/>
      <w:lvlJc w:val="left"/>
      <w:pPr>
        <w:ind w:left="1931" w:hanging="360"/>
      </w:pPr>
    </w:lvl>
    <w:lvl w:ilvl="2" w:tplc="6CF21A32" w:tentative="1">
      <w:start w:val="1"/>
      <w:numFmt w:val="lowerRoman"/>
      <w:lvlText w:val="%3."/>
      <w:lvlJc w:val="right"/>
      <w:pPr>
        <w:ind w:left="2651" w:hanging="180"/>
      </w:pPr>
    </w:lvl>
    <w:lvl w:ilvl="3" w:tplc="616CCFE8" w:tentative="1">
      <w:start w:val="1"/>
      <w:numFmt w:val="decimal"/>
      <w:lvlText w:val="%4."/>
      <w:lvlJc w:val="left"/>
      <w:pPr>
        <w:ind w:left="3371" w:hanging="360"/>
      </w:pPr>
    </w:lvl>
    <w:lvl w:ilvl="4" w:tplc="B1CC80DE" w:tentative="1">
      <w:start w:val="1"/>
      <w:numFmt w:val="lowerLetter"/>
      <w:lvlText w:val="%5."/>
      <w:lvlJc w:val="left"/>
      <w:pPr>
        <w:ind w:left="4091" w:hanging="360"/>
      </w:pPr>
    </w:lvl>
    <w:lvl w:ilvl="5" w:tplc="67CA421E" w:tentative="1">
      <w:start w:val="1"/>
      <w:numFmt w:val="lowerRoman"/>
      <w:lvlText w:val="%6."/>
      <w:lvlJc w:val="right"/>
      <w:pPr>
        <w:ind w:left="4811" w:hanging="180"/>
      </w:pPr>
    </w:lvl>
    <w:lvl w:ilvl="6" w:tplc="E5742470" w:tentative="1">
      <w:start w:val="1"/>
      <w:numFmt w:val="decimal"/>
      <w:lvlText w:val="%7."/>
      <w:lvlJc w:val="left"/>
      <w:pPr>
        <w:ind w:left="5531" w:hanging="360"/>
      </w:pPr>
    </w:lvl>
    <w:lvl w:ilvl="7" w:tplc="5F6C3C68" w:tentative="1">
      <w:start w:val="1"/>
      <w:numFmt w:val="lowerLetter"/>
      <w:lvlText w:val="%8."/>
      <w:lvlJc w:val="left"/>
      <w:pPr>
        <w:ind w:left="6251" w:hanging="360"/>
      </w:pPr>
    </w:lvl>
    <w:lvl w:ilvl="8" w:tplc="CC52DED4" w:tentative="1">
      <w:start w:val="1"/>
      <w:numFmt w:val="lowerRoman"/>
      <w:lvlText w:val="%9."/>
      <w:lvlJc w:val="right"/>
      <w:pPr>
        <w:ind w:left="6971" w:hanging="180"/>
      </w:pPr>
    </w:lvl>
  </w:abstractNum>
  <w:abstractNum w:abstractNumId="15">
    <w:nsid w:val="46002A7B"/>
    <w:multiLevelType w:val="hybridMultilevel"/>
    <w:tmpl w:val="E6866244"/>
    <w:lvl w:ilvl="0" w:tplc="2F3C835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9B912A4"/>
    <w:multiLevelType w:val="hybridMultilevel"/>
    <w:tmpl w:val="B5761D8A"/>
    <w:lvl w:ilvl="0" w:tplc="079C6E42">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EBD617A"/>
    <w:multiLevelType w:val="hybridMultilevel"/>
    <w:tmpl w:val="EFDC7E02"/>
    <w:lvl w:ilvl="0" w:tplc="54D4B1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9">
    <w:nsid w:val="5B4C4679"/>
    <w:multiLevelType w:val="hybridMultilevel"/>
    <w:tmpl w:val="2E921284"/>
    <w:lvl w:ilvl="0" w:tplc="4B623DD0">
      <w:start w:val="1"/>
      <w:numFmt w:val="decimal"/>
      <w:lvlText w:val="%1."/>
      <w:lvlJc w:val="left"/>
      <w:pPr>
        <w:ind w:left="720" w:hanging="360"/>
      </w:pPr>
    </w:lvl>
    <w:lvl w:ilvl="1" w:tplc="C3C4CA9C">
      <w:start w:val="1"/>
      <w:numFmt w:val="lowerLetter"/>
      <w:lvlText w:val="%2."/>
      <w:lvlJc w:val="left"/>
      <w:pPr>
        <w:ind w:left="1440" w:hanging="360"/>
      </w:pPr>
    </w:lvl>
    <w:lvl w:ilvl="2" w:tplc="4A9841BA">
      <w:start w:val="1"/>
      <w:numFmt w:val="lowerRoman"/>
      <w:lvlText w:val="%3."/>
      <w:lvlJc w:val="right"/>
      <w:pPr>
        <w:ind w:left="2160" w:hanging="180"/>
      </w:pPr>
    </w:lvl>
    <w:lvl w:ilvl="3" w:tplc="E676EAB2">
      <w:start w:val="1"/>
      <w:numFmt w:val="decimal"/>
      <w:lvlText w:val="%4."/>
      <w:lvlJc w:val="left"/>
      <w:pPr>
        <w:ind w:left="2880" w:hanging="360"/>
      </w:pPr>
    </w:lvl>
    <w:lvl w:ilvl="4" w:tplc="64FE01F8">
      <w:start w:val="1"/>
      <w:numFmt w:val="lowerLetter"/>
      <w:lvlText w:val="%5."/>
      <w:lvlJc w:val="left"/>
      <w:pPr>
        <w:ind w:left="3600" w:hanging="360"/>
      </w:pPr>
    </w:lvl>
    <w:lvl w:ilvl="5" w:tplc="E534A634">
      <w:start w:val="1"/>
      <w:numFmt w:val="lowerRoman"/>
      <w:lvlText w:val="%6."/>
      <w:lvlJc w:val="right"/>
      <w:pPr>
        <w:ind w:left="4320" w:hanging="180"/>
      </w:pPr>
    </w:lvl>
    <w:lvl w:ilvl="6" w:tplc="B2D66384">
      <w:start w:val="1"/>
      <w:numFmt w:val="decimal"/>
      <w:lvlText w:val="%7."/>
      <w:lvlJc w:val="left"/>
      <w:pPr>
        <w:ind w:left="5040" w:hanging="360"/>
      </w:pPr>
    </w:lvl>
    <w:lvl w:ilvl="7" w:tplc="5B821C7A">
      <w:start w:val="1"/>
      <w:numFmt w:val="lowerLetter"/>
      <w:lvlText w:val="%8."/>
      <w:lvlJc w:val="left"/>
      <w:pPr>
        <w:ind w:left="5760" w:hanging="360"/>
      </w:pPr>
    </w:lvl>
    <w:lvl w:ilvl="8" w:tplc="FDD456F0">
      <w:start w:val="1"/>
      <w:numFmt w:val="lowerRoman"/>
      <w:lvlText w:val="%9."/>
      <w:lvlJc w:val="right"/>
      <w:pPr>
        <w:ind w:left="6480" w:hanging="180"/>
      </w:pPr>
    </w:lvl>
  </w:abstractNum>
  <w:abstractNum w:abstractNumId="20">
    <w:nsid w:val="5DBA6B5F"/>
    <w:multiLevelType w:val="hybridMultilevel"/>
    <w:tmpl w:val="ABE0406C"/>
    <w:lvl w:ilvl="0" w:tplc="9FB2EA24">
      <w:start w:val="1"/>
      <w:numFmt w:val="decimal"/>
      <w:lvlText w:val="%1."/>
      <w:lvlJc w:val="left"/>
      <w:pPr>
        <w:ind w:left="1080" w:hanging="360"/>
      </w:pPr>
      <w:rPr>
        <w:rFonts w:hint="default"/>
      </w:rPr>
    </w:lvl>
    <w:lvl w:ilvl="1" w:tplc="E93E7B38" w:tentative="1">
      <w:start w:val="1"/>
      <w:numFmt w:val="lowerLetter"/>
      <w:lvlText w:val="%2."/>
      <w:lvlJc w:val="left"/>
      <w:pPr>
        <w:ind w:left="1800" w:hanging="360"/>
      </w:pPr>
    </w:lvl>
    <w:lvl w:ilvl="2" w:tplc="7B18DD10" w:tentative="1">
      <w:start w:val="1"/>
      <w:numFmt w:val="lowerRoman"/>
      <w:lvlText w:val="%3."/>
      <w:lvlJc w:val="right"/>
      <w:pPr>
        <w:ind w:left="2520" w:hanging="180"/>
      </w:pPr>
    </w:lvl>
    <w:lvl w:ilvl="3" w:tplc="332A5E2C" w:tentative="1">
      <w:start w:val="1"/>
      <w:numFmt w:val="decimal"/>
      <w:lvlText w:val="%4."/>
      <w:lvlJc w:val="left"/>
      <w:pPr>
        <w:ind w:left="3240" w:hanging="360"/>
      </w:pPr>
    </w:lvl>
    <w:lvl w:ilvl="4" w:tplc="4984C4E8" w:tentative="1">
      <w:start w:val="1"/>
      <w:numFmt w:val="lowerLetter"/>
      <w:lvlText w:val="%5."/>
      <w:lvlJc w:val="left"/>
      <w:pPr>
        <w:ind w:left="3960" w:hanging="360"/>
      </w:pPr>
    </w:lvl>
    <w:lvl w:ilvl="5" w:tplc="A14672CC" w:tentative="1">
      <w:start w:val="1"/>
      <w:numFmt w:val="lowerRoman"/>
      <w:lvlText w:val="%6."/>
      <w:lvlJc w:val="right"/>
      <w:pPr>
        <w:ind w:left="4680" w:hanging="180"/>
      </w:pPr>
    </w:lvl>
    <w:lvl w:ilvl="6" w:tplc="5956AED0" w:tentative="1">
      <w:start w:val="1"/>
      <w:numFmt w:val="decimal"/>
      <w:lvlText w:val="%7."/>
      <w:lvlJc w:val="left"/>
      <w:pPr>
        <w:ind w:left="5400" w:hanging="360"/>
      </w:pPr>
    </w:lvl>
    <w:lvl w:ilvl="7" w:tplc="E49AA1E4" w:tentative="1">
      <w:start w:val="1"/>
      <w:numFmt w:val="lowerLetter"/>
      <w:lvlText w:val="%8."/>
      <w:lvlJc w:val="left"/>
      <w:pPr>
        <w:ind w:left="6120" w:hanging="360"/>
      </w:pPr>
    </w:lvl>
    <w:lvl w:ilvl="8" w:tplc="4ADE977A" w:tentative="1">
      <w:start w:val="1"/>
      <w:numFmt w:val="lowerRoman"/>
      <w:lvlText w:val="%9."/>
      <w:lvlJc w:val="right"/>
      <w:pPr>
        <w:ind w:left="6840" w:hanging="180"/>
      </w:pPr>
    </w:lvl>
  </w:abstractNum>
  <w:abstractNum w:abstractNumId="21">
    <w:nsid w:val="60FC60F5"/>
    <w:multiLevelType w:val="hybridMultilevel"/>
    <w:tmpl w:val="E1066522"/>
    <w:lvl w:ilvl="0" w:tplc="0419000F">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6E45AE"/>
    <w:multiLevelType w:val="hybridMultilevel"/>
    <w:tmpl w:val="E3AE1A1A"/>
    <w:lvl w:ilvl="0" w:tplc="B6BE0714">
      <w:start w:val="1"/>
      <w:numFmt w:val="bullet"/>
      <w:lvlText w:val=""/>
      <w:lvlJc w:val="left"/>
      <w:pPr>
        <w:ind w:left="720" w:hanging="360"/>
      </w:pPr>
      <w:rPr>
        <w:rFonts w:ascii="Symbol" w:hAnsi="Symbol" w:hint="default"/>
      </w:rPr>
    </w:lvl>
    <w:lvl w:ilvl="1" w:tplc="0B1C70BA">
      <w:start w:val="1"/>
      <w:numFmt w:val="bullet"/>
      <w:lvlText w:val="o"/>
      <w:lvlJc w:val="left"/>
      <w:pPr>
        <w:ind w:left="1440" w:hanging="360"/>
      </w:pPr>
      <w:rPr>
        <w:rFonts w:ascii="Courier New" w:hAnsi="Courier New" w:cs="Courier New" w:hint="default"/>
      </w:rPr>
    </w:lvl>
    <w:lvl w:ilvl="2" w:tplc="F0162B40" w:tentative="1">
      <w:start w:val="1"/>
      <w:numFmt w:val="bullet"/>
      <w:lvlText w:val=""/>
      <w:lvlJc w:val="left"/>
      <w:pPr>
        <w:ind w:left="2160" w:hanging="360"/>
      </w:pPr>
      <w:rPr>
        <w:rFonts w:ascii="Wingdings" w:hAnsi="Wingdings" w:hint="default"/>
      </w:rPr>
    </w:lvl>
    <w:lvl w:ilvl="3" w:tplc="B5E6D61A" w:tentative="1">
      <w:start w:val="1"/>
      <w:numFmt w:val="bullet"/>
      <w:lvlText w:val=""/>
      <w:lvlJc w:val="left"/>
      <w:pPr>
        <w:ind w:left="2880" w:hanging="360"/>
      </w:pPr>
      <w:rPr>
        <w:rFonts w:ascii="Symbol" w:hAnsi="Symbol" w:hint="default"/>
      </w:rPr>
    </w:lvl>
    <w:lvl w:ilvl="4" w:tplc="61022286" w:tentative="1">
      <w:start w:val="1"/>
      <w:numFmt w:val="bullet"/>
      <w:lvlText w:val="o"/>
      <w:lvlJc w:val="left"/>
      <w:pPr>
        <w:ind w:left="3600" w:hanging="360"/>
      </w:pPr>
      <w:rPr>
        <w:rFonts w:ascii="Courier New" w:hAnsi="Courier New" w:cs="Courier New" w:hint="default"/>
      </w:rPr>
    </w:lvl>
    <w:lvl w:ilvl="5" w:tplc="F9F01166" w:tentative="1">
      <w:start w:val="1"/>
      <w:numFmt w:val="bullet"/>
      <w:lvlText w:val=""/>
      <w:lvlJc w:val="left"/>
      <w:pPr>
        <w:ind w:left="4320" w:hanging="360"/>
      </w:pPr>
      <w:rPr>
        <w:rFonts w:ascii="Wingdings" w:hAnsi="Wingdings" w:hint="default"/>
      </w:rPr>
    </w:lvl>
    <w:lvl w:ilvl="6" w:tplc="DD34B5BA" w:tentative="1">
      <w:start w:val="1"/>
      <w:numFmt w:val="bullet"/>
      <w:lvlText w:val=""/>
      <w:lvlJc w:val="left"/>
      <w:pPr>
        <w:ind w:left="5040" w:hanging="360"/>
      </w:pPr>
      <w:rPr>
        <w:rFonts w:ascii="Symbol" w:hAnsi="Symbol" w:hint="default"/>
      </w:rPr>
    </w:lvl>
    <w:lvl w:ilvl="7" w:tplc="1B003CCA" w:tentative="1">
      <w:start w:val="1"/>
      <w:numFmt w:val="bullet"/>
      <w:lvlText w:val="o"/>
      <w:lvlJc w:val="left"/>
      <w:pPr>
        <w:ind w:left="5760" w:hanging="360"/>
      </w:pPr>
      <w:rPr>
        <w:rFonts w:ascii="Courier New" w:hAnsi="Courier New" w:cs="Courier New" w:hint="default"/>
      </w:rPr>
    </w:lvl>
    <w:lvl w:ilvl="8" w:tplc="853E1ACE" w:tentative="1">
      <w:start w:val="1"/>
      <w:numFmt w:val="bullet"/>
      <w:lvlText w:val=""/>
      <w:lvlJc w:val="left"/>
      <w:pPr>
        <w:ind w:left="6480" w:hanging="360"/>
      </w:pPr>
      <w:rPr>
        <w:rFonts w:ascii="Wingdings" w:hAnsi="Wingdings" w:hint="default"/>
      </w:rPr>
    </w:lvl>
  </w:abstractNum>
  <w:abstractNum w:abstractNumId="24">
    <w:nsid w:val="67BC5B18"/>
    <w:multiLevelType w:val="hybridMultilevel"/>
    <w:tmpl w:val="F3048354"/>
    <w:lvl w:ilvl="0" w:tplc="612C610E">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68890AE5"/>
    <w:multiLevelType w:val="hybridMultilevel"/>
    <w:tmpl w:val="6AE2B8D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69C907E2"/>
    <w:multiLevelType w:val="hybridMultilevel"/>
    <w:tmpl w:val="086C5D26"/>
    <w:lvl w:ilvl="0" w:tplc="0419000F">
      <w:start w:val="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6B875E86"/>
    <w:multiLevelType w:val="hybridMultilevel"/>
    <w:tmpl w:val="780279D6"/>
    <w:lvl w:ilvl="0" w:tplc="04190001">
      <w:start w:val="1"/>
      <w:numFmt w:val="decimal"/>
      <w:suff w:val="space"/>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8">
    <w:nsid w:val="75A754E9"/>
    <w:multiLevelType w:val="hybridMultilevel"/>
    <w:tmpl w:val="4B9C2EB6"/>
    <w:lvl w:ilvl="0" w:tplc="60A2868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7A3343DF"/>
    <w:multiLevelType w:val="hybridMultilevel"/>
    <w:tmpl w:val="2B7CB6C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D0A3685"/>
    <w:multiLevelType w:val="hybridMultilevel"/>
    <w:tmpl w:val="95E2AAF2"/>
    <w:lvl w:ilvl="0" w:tplc="F63E2BE6">
      <w:start w:val="1"/>
      <w:numFmt w:val="decimal"/>
      <w:lvlText w:val="%1."/>
      <w:lvlJc w:val="left"/>
      <w:pPr>
        <w:ind w:left="2006" w:hanging="1155"/>
      </w:pPr>
      <w:rPr>
        <w:rFonts w:hint="default"/>
      </w:rPr>
    </w:lvl>
    <w:lvl w:ilvl="1" w:tplc="7D6AE702" w:tentative="1">
      <w:start w:val="1"/>
      <w:numFmt w:val="lowerLetter"/>
      <w:lvlText w:val="%2."/>
      <w:lvlJc w:val="left"/>
      <w:pPr>
        <w:ind w:left="1440" w:hanging="360"/>
      </w:pPr>
    </w:lvl>
    <w:lvl w:ilvl="2" w:tplc="FF32DF64" w:tentative="1">
      <w:start w:val="1"/>
      <w:numFmt w:val="lowerRoman"/>
      <w:lvlText w:val="%3."/>
      <w:lvlJc w:val="right"/>
      <w:pPr>
        <w:ind w:left="2160" w:hanging="180"/>
      </w:pPr>
    </w:lvl>
    <w:lvl w:ilvl="3" w:tplc="91F29D1E" w:tentative="1">
      <w:start w:val="1"/>
      <w:numFmt w:val="decimal"/>
      <w:lvlText w:val="%4."/>
      <w:lvlJc w:val="left"/>
      <w:pPr>
        <w:ind w:left="2880" w:hanging="360"/>
      </w:pPr>
    </w:lvl>
    <w:lvl w:ilvl="4" w:tplc="0866A5E8" w:tentative="1">
      <w:start w:val="1"/>
      <w:numFmt w:val="lowerLetter"/>
      <w:lvlText w:val="%5."/>
      <w:lvlJc w:val="left"/>
      <w:pPr>
        <w:ind w:left="3600" w:hanging="360"/>
      </w:pPr>
    </w:lvl>
    <w:lvl w:ilvl="5" w:tplc="322E5DCE" w:tentative="1">
      <w:start w:val="1"/>
      <w:numFmt w:val="lowerRoman"/>
      <w:lvlText w:val="%6."/>
      <w:lvlJc w:val="right"/>
      <w:pPr>
        <w:ind w:left="4320" w:hanging="180"/>
      </w:pPr>
    </w:lvl>
    <w:lvl w:ilvl="6" w:tplc="3A760FB4" w:tentative="1">
      <w:start w:val="1"/>
      <w:numFmt w:val="decimal"/>
      <w:lvlText w:val="%7."/>
      <w:lvlJc w:val="left"/>
      <w:pPr>
        <w:ind w:left="5040" w:hanging="360"/>
      </w:pPr>
    </w:lvl>
    <w:lvl w:ilvl="7" w:tplc="ECD08C1C" w:tentative="1">
      <w:start w:val="1"/>
      <w:numFmt w:val="lowerLetter"/>
      <w:lvlText w:val="%8."/>
      <w:lvlJc w:val="left"/>
      <w:pPr>
        <w:ind w:left="5760" w:hanging="360"/>
      </w:pPr>
    </w:lvl>
    <w:lvl w:ilvl="8" w:tplc="AC96A8EC" w:tentative="1">
      <w:start w:val="1"/>
      <w:numFmt w:val="lowerRoman"/>
      <w:lvlText w:val="%9."/>
      <w:lvlJc w:val="right"/>
      <w:pPr>
        <w:ind w:left="6480" w:hanging="180"/>
      </w:pPr>
    </w:lvl>
  </w:abstractNum>
  <w:num w:numId="1">
    <w:abstractNumId w:val="20"/>
  </w:num>
  <w:num w:numId="2">
    <w:abstractNumId w:val="16"/>
  </w:num>
  <w:num w:numId="3">
    <w:abstractNumId w:val="12"/>
  </w:num>
  <w:num w:numId="4">
    <w:abstractNumId w:val="23"/>
  </w:num>
  <w:num w:numId="5">
    <w:abstractNumId w:val="31"/>
  </w:num>
  <w:num w:numId="6">
    <w:abstractNumId w:val="14"/>
  </w:num>
  <w:num w:numId="7">
    <w:abstractNumId w:val="9"/>
  </w:num>
  <w:num w:numId="8">
    <w:abstractNumId w:val="29"/>
  </w:num>
  <w:num w:numId="9">
    <w:abstractNumId w:val="24"/>
  </w:num>
  <w:num w:numId="10">
    <w:abstractNumId w:val="8"/>
  </w:num>
  <w:num w:numId="11">
    <w:abstractNumId w:val="18"/>
  </w:num>
  <w:num w:numId="12">
    <w:abstractNumId w:val="3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num>
  <w:num w:numId="29">
    <w:abstractNumId w:val="2"/>
  </w:num>
  <w:num w:numId="30">
    <w:abstractNumId w:val="21"/>
  </w:num>
  <w:num w:numId="31">
    <w:abstractNumId w:val="3"/>
  </w:num>
  <w:num w:numId="32">
    <w:abstractNumId w:val="27"/>
  </w:num>
  <w:num w:numId="33">
    <w:abstractNumId w:val="6"/>
  </w:num>
  <w:num w:numId="34">
    <w:abstractNumId w:val="10"/>
  </w:num>
  <w:num w:numId="35">
    <w:abstractNumId w:val="5"/>
  </w:num>
  <w:num w:numId="36">
    <w:abstractNumId w:val="0"/>
  </w:num>
  <w:num w:numId="37">
    <w:abstractNumId w:val="26"/>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proofState w:spelling="clean" w:grammar="clean"/>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364F6"/>
    <w:rsid w:val="00005E8F"/>
    <w:rsid w:val="000067C1"/>
    <w:rsid w:val="00007102"/>
    <w:rsid w:val="000134E4"/>
    <w:rsid w:val="00014BDA"/>
    <w:rsid w:val="00021E2B"/>
    <w:rsid w:val="000265FF"/>
    <w:rsid w:val="00030514"/>
    <w:rsid w:val="00033F86"/>
    <w:rsid w:val="00046C7B"/>
    <w:rsid w:val="00050C68"/>
    <w:rsid w:val="00053311"/>
    <w:rsid w:val="0005372C"/>
    <w:rsid w:val="00054D8B"/>
    <w:rsid w:val="000559D5"/>
    <w:rsid w:val="00060F3C"/>
    <w:rsid w:val="000624C4"/>
    <w:rsid w:val="000637BE"/>
    <w:rsid w:val="0006666F"/>
    <w:rsid w:val="00071F74"/>
    <w:rsid w:val="000731DB"/>
    <w:rsid w:val="000743EF"/>
    <w:rsid w:val="00076E62"/>
    <w:rsid w:val="00077C2F"/>
    <w:rsid w:val="00080152"/>
    <w:rsid w:val="000808D6"/>
    <w:rsid w:val="000816D0"/>
    <w:rsid w:val="00084A1B"/>
    <w:rsid w:val="00084FF8"/>
    <w:rsid w:val="00086713"/>
    <w:rsid w:val="00086736"/>
    <w:rsid w:val="0008783C"/>
    <w:rsid w:val="00090F06"/>
    <w:rsid w:val="000940AF"/>
    <w:rsid w:val="00097FF2"/>
    <w:rsid w:val="000A51BF"/>
    <w:rsid w:val="000A726F"/>
    <w:rsid w:val="000B4002"/>
    <w:rsid w:val="000B5B57"/>
    <w:rsid w:val="000B629A"/>
    <w:rsid w:val="000B66C7"/>
    <w:rsid w:val="000C0B62"/>
    <w:rsid w:val="000C0C09"/>
    <w:rsid w:val="000C1FC2"/>
    <w:rsid w:val="000C2D9B"/>
    <w:rsid w:val="000C41F3"/>
    <w:rsid w:val="000C430D"/>
    <w:rsid w:val="000C7586"/>
    <w:rsid w:val="000C7CB8"/>
    <w:rsid w:val="000D27A8"/>
    <w:rsid w:val="000D340A"/>
    <w:rsid w:val="000E5294"/>
    <w:rsid w:val="000E559E"/>
    <w:rsid w:val="000F2B40"/>
    <w:rsid w:val="000F3578"/>
    <w:rsid w:val="000F5B6A"/>
    <w:rsid w:val="00104DC0"/>
    <w:rsid w:val="00104E0D"/>
    <w:rsid w:val="0010504A"/>
    <w:rsid w:val="00106439"/>
    <w:rsid w:val="00107964"/>
    <w:rsid w:val="00116BFA"/>
    <w:rsid w:val="0011703F"/>
    <w:rsid w:val="00117DFE"/>
    <w:rsid w:val="00121413"/>
    <w:rsid w:val="00122042"/>
    <w:rsid w:val="0012588B"/>
    <w:rsid w:val="00125D7D"/>
    <w:rsid w:val="00125DE3"/>
    <w:rsid w:val="00130270"/>
    <w:rsid w:val="001312FE"/>
    <w:rsid w:val="001425EE"/>
    <w:rsid w:val="00144947"/>
    <w:rsid w:val="001450C2"/>
    <w:rsid w:val="0015109C"/>
    <w:rsid w:val="001511F1"/>
    <w:rsid w:val="00153B21"/>
    <w:rsid w:val="001625E0"/>
    <w:rsid w:val="00163F5E"/>
    <w:rsid w:val="00164DE2"/>
    <w:rsid w:val="00166BD5"/>
    <w:rsid w:val="00175610"/>
    <w:rsid w:val="00177554"/>
    <w:rsid w:val="001833CF"/>
    <w:rsid w:val="001937B5"/>
    <w:rsid w:val="00195718"/>
    <w:rsid w:val="001A4972"/>
    <w:rsid w:val="001A4C4C"/>
    <w:rsid w:val="001A7B15"/>
    <w:rsid w:val="001B2D1C"/>
    <w:rsid w:val="001B436F"/>
    <w:rsid w:val="001C1D98"/>
    <w:rsid w:val="001D2690"/>
    <w:rsid w:val="001D5BB3"/>
    <w:rsid w:val="001E1164"/>
    <w:rsid w:val="001E1E91"/>
    <w:rsid w:val="001E3C73"/>
    <w:rsid w:val="001E49D7"/>
    <w:rsid w:val="001F4BE3"/>
    <w:rsid w:val="001F6D02"/>
    <w:rsid w:val="001F6FE6"/>
    <w:rsid w:val="00200CCF"/>
    <w:rsid w:val="00210C46"/>
    <w:rsid w:val="00211EEB"/>
    <w:rsid w:val="00213BD3"/>
    <w:rsid w:val="002144FE"/>
    <w:rsid w:val="00214DCB"/>
    <w:rsid w:val="002256F0"/>
    <w:rsid w:val="0023498F"/>
    <w:rsid w:val="002448B8"/>
    <w:rsid w:val="00250223"/>
    <w:rsid w:val="002504E8"/>
    <w:rsid w:val="00252B10"/>
    <w:rsid w:val="00254382"/>
    <w:rsid w:val="00261796"/>
    <w:rsid w:val="0026457D"/>
    <w:rsid w:val="00267176"/>
    <w:rsid w:val="0027031E"/>
    <w:rsid w:val="0027047D"/>
    <w:rsid w:val="00272513"/>
    <w:rsid w:val="002758C6"/>
    <w:rsid w:val="00276C23"/>
    <w:rsid w:val="00280CF1"/>
    <w:rsid w:val="00280FA0"/>
    <w:rsid w:val="002854D4"/>
    <w:rsid w:val="00285EB4"/>
    <w:rsid w:val="0028703B"/>
    <w:rsid w:val="00287329"/>
    <w:rsid w:val="00292919"/>
    <w:rsid w:val="00293C9B"/>
    <w:rsid w:val="002A0353"/>
    <w:rsid w:val="002A0561"/>
    <w:rsid w:val="002A2062"/>
    <w:rsid w:val="002A31A1"/>
    <w:rsid w:val="002A4AD3"/>
    <w:rsid w:val="002A6BFE"/>
    <w:rsid w:val="002A6E8A"/>
    <w:rsid w:val="002A765C"/>
    <w:rsid w:val="002B06BE"/>
    <w:rsid w:val="002B190F"/>
    <w:rsid w:val="002B1D4D"/>
    <w:rsid w:val="002B3DC9"/>
    <w:rsid w:val="002B4883"/>
    <w:rsid w:val="002B5B7C"/>
    <w:rsid w:val="002B6527"/>
    <w:rsid w:val="002C1179"/>
    <w:rsid w:val="002C135C"/>
    <w:rsid w:val="002C4728"/>
    <w:rsid w:val="002C5E60"/>
    <w:rsid w:val="002D494A"/>
    <w:rsid w:val="002E45A5"/>
    <w:rsid w:val="002E65D5"/>
    <w:rsid w:val="002E78DE"/>
    <w:rsid w:val="002F4669"/>
    <w:rsid w:val="002F5E7D"/>
    <w:rsid w:val="002F638D"/>
    <w:rsid w:val="002F63E3"/>
    <w:rsid w:val="002F74D7"/>
    <w:rsid w:val="00300227"/>
    <w:rsid w:val="0030124B"/>
    <w:rsid w:val="00302762"/>
    <w:rsid w:val="00302ED8"/>
    <w:rsid w:val="003032B8"/>
    <w:rsid w:val="00304A77"/>
    <w:rsid w:val="00305DE9"/>
    <w:rsid w:val="00310A5E"/>
    <w:rsid w:val="0031391D"/>
    <w:rsid w:val="00313D3A"/>
    <w:rsid w:val="0031455A"/>
    <w:rsid w:val="003154ED"/>
    <w:rsid w:val="00320A92"/>
    <w:rsid w:val="003248B2"/>
    <w:rsid w:val="00325787"/>
    <w:rsid w:val="0032615B"/>
    <w:rsid w:val="00333BC5"/>
    <w:rsid w:val="00336105"/>
    <w:rsid w:val="003407D0"/>
    <w:rsid w:val="00341FC1"/>
    <w:rsid w:val="003458C5"/>
    <w:rsid w:val="003463B9"/>
    <w:rsid w:val="00352F88"/>
    <w:rsid w:val="00354A83"/>
    <w:rsid w:val="00360437"/>
    <w:rsid w:val="003613F6"/>
    <w:rsid w:val="003643AA"/>
    <w:rsid w:val="0036476D"/>
    <w:rsid w:val="0037040B"/>
    <w:rsid w:val="003718DD"/>
    <w:rsid w:val="00373594"/>
    <w:rsid w:val="00375224"/>
    <w:rsid w:val="00382701"/>
    <w:rsid w:val="0038310A"/>
    <w:rsid w:val="00385A83"/>
    <w:rsid w:val="003900C3"/>
    <w:rsid w:val="003921D8"/>
    <w:rsid w:val="003A09A1"/>
    <w:rsid w:val="003A61B7"/>
    <w:rsid w:val="003B0C45"/>
    <w:rsid w:val="003B0CC0"/>
    <w:rsid w:val="003B0D16"/>
    <w:rsid w:val="003B1FE1"/>
    <w:rsid w:val="003B2193"/>
    <w:rsid w:val="003B2879"/>
    <w:rsid w:val="003B47D0"/>
    <w:rsid w:val="003C1B70"/>
    <w:rsid w:val="003D06C5"/>
    <w:rsid w:val="003D12D8"/>
    <w:rsid w:val="003D6269"/>
    <w:rsid w:val="003E0A08"/>
    <w:rsid w:val="003E35DC"/>
    <w:rsid w:val="003E455F"/>
    <w:rsid w:val="003E6C6D"/>
    <w:rsid w:val="003E7199"/>
    <w:rsid w:val="003F4C63"/>
    <w:rsid w:val="00404D5D"/>
    <w:rsid w:val="00407B71"/>
    <w:rsid w:val="00407F1E"/>
    <w:rsid w:val="0041128B"/>
    <w:rsid w:val="00414B6F"/>
    <w:rsid w:val="00416264"/>
    <w:rsid w:val="00422E5E"/>
    <w:rsid w:val="004246A3"/>
    <w:rsid w:val="00425061"/>
    <w:rsid w:val="004334BB"/>
    <w:rsid w:val="0043686A"/>
    <w:rsid w:val="00436BC4"/>
    <w:rsid w:val="00437E5E"/>
    <w:rsid w:val="00441069"/>
    <w:rsid w:val="00444636"/>
    <w:rsid w:val="0044560B"/>
    <w:rsid w:val="00447166"/>
    <w:rsid w:val="004479F3"/>
    <w:rsid w:val="004537E4"/>
    <w:rsid w:val="00453869"/>
    <w:rsid w:val="00461091"/>
    <w:rsid w:val="00462938"/>
    <w:rsid w:val="0046438B"/>
    <w:rsid w:val="004711EC"/>
    <w:rsid w:val="0047127A"/>
    <w:rsid w:val="00471EAE"/>
    <w:rsid w:val="00472D72"/>
    <w:rsid w:val="00473279"/>
    <w:rsid w:val="00475E1B"/>
    <w:rsid w:val="00480BC7"/>
    <w:rsid w:val="004871AA"/>
    <w:rsid w:val="00490808"/>
    <w:rsid w:val="004923B9"/>
    <w:rsid w:val="004973BE"/>
    <w:rsid w:val="004973BF"/>
    <w:rsid w:val="004A2ABE"/>
    <w:rsid w:val="004A52E4"/>
    <w:rsid w:val="004B4B99"/>
    <w:rsid w:val="004B67C0"/>
    <w:rsid w:val="004B6A5C"/>
    <w:rsid w:val="004C0E72"/>
    <w:rsid w:val="004C1D38"/>
    <w:rsid w:val="004D4236"/>
    <w:rsid w:val="004D6910"/>
    <w:rsid w:val="004D6DF3"/>
    <w:rsid w:val="004D72BF"/>
    <w:rsid w:val="004D7726"/>
    <w:rsid w:val="004D786E"/>
    <w:rsid w:val="004E74C2"/>
    <w:rsid w:val="004E78FD"/>
    <w:rsid w:val="004F3F37"/>
    <w:rsid w:val="004F4F68"/>
    <w:rsid w:val="004F7011"/>
    <w:rsid w:val="004F77E1"/>
    <w:rsid w:val="005001CF"/>
    <w:rsid w:val="0050131C"/>
    <w:rsid w:val="0051036C"/>
    <w:rsid w:val="00513665"/>
    <w:rsid w:val="00515D9C"/>
    <w:rsid w:val="0052148C"/>
    <w:rsid w:val="00524127"/>
    <w:rsid w:val="005260FB"/>
    <w:rsid w:val="0053110D"/>
    <w:rsid w:val="00531DB2"/>
    <w:rsid w:val="00531FBD"/>
    <w:rsid w:val="00531FF3"/>
    <w:rsid w:val="005320C6"/>
    <w:rsid w:val="0053366A"/>
    <w:rsid w:val="00536E65"/>
    <w:rsid w:val="00537F3F"/>
    <w:rsid w:val="00552E6A"/>
    <w:rsid w:val="0055465C"/>
    <w:rsid w:val="00554862"/>
    <w:rsid w:val="005551C6"/>
    <w:rsid w:val="0055658F"/>
    <w:rsid w:val="00562D77"/>
    <w:rsid w:val="00563F65"/>
    <w:rsid w:val="005706CA"/>
    <w:rsid w:val="005741DC"/>
    <w:rsid w:val="0058085A"/>
    <w:rsid w:val="00584772"/>
    <w:rsid w:val="00587BF6"/>
    <w:rsid w:val="00593231"/>
    <w:rsid w:val="00597C67"/>
    <w:rsid w:val="005A2C80"/>
    <w:rsid w:val="005A3896"/>
    <w:rsid w:val="005A3B9C"/>
    <w:rsid w:val="005A78C8"/>
    <w:rsid w:val="005A7F3B"/>
    <w:rsid w:val="005B1A37"/>
    <w:rsid w:val="005B5AF5"/>
    <w:rsid w:val="005C08F7"/>
    <w:rsid w:val="005C5FF3"/>
    <w:rsid w:val="005D275E"/>
    <w:rsid w:val="005E337A"/>
    <w:rsid w:val="005E523B"/>
    <w:rsid w:val="005E7676"/>
    <w:rsid w:val="005F18E5"/>
    <w:rsid w:val="005F1AAE"/>
    <w:rsid w:val="005F44BD"/>
    <w:rsid w:val="005F450B"/>
    <w:rsid w:val="005F551A"/>
    <w:rsid w:val="005F67D3"/>
    <w:rsid w:val="00601144"/>
    <w:rsid w:val="00601B5E"/>
    <w:rsid w:val="00601C25"/>
    <w:rsid w:val="00604CDE"/>
    <w:rsid w:val="00606637"/>
    <w:rsid w:val="00611679"/>
    <w:rsid w:val="00612761"/>
    <w:rsid w:val="00612FB7"/>
    <w:rsid w:val="00613D7D"/>
    <w:rsid w:val="00614E71"/>
    <w:rsid w:val="00623441"/>
    <w:rsid w:val="00624091"/>
    <w:rsid w:val="00625086"/>
    <w:rsid w:val="00626CB3"/>
    <w:rsid w:val="00632B79"/>
    <w:rsid w:val="00633B79"/>
    <w:rsid w:val="00642386"/>
    <w:rsid w:val="00644407"/>
    <w:rsid w:val="00644AE1"/>
    <w:rsid w:val="00644C30"/>
    <w:rsid w:val="00647B60"/>
    <w:rsid w:val="00651961"/>
    <w:rsid w:val="00652666"/>
    <w:rsid w:val="00653D44"/>
    <w:rsid w:val="00654D9F"/>
    <w:rsid w:val="006564DB"/>
    <w:rsid w:val="00656AA9"/>
    <w:rsid w:val="0066074C"/>
    <w:rsid w:val="00660EE3"/>
    <w:rsid w:val="0066349D"/>
    <w:rsid w:val="006645AA"/>
    <w:rsid w:val="00666070"/>
    <w:rsid w:val="00670DA5"/>
    <w:rsid w:val="00675823"/>
    <w:rsid w:val="00676B57"/>
    <w:rsid w:val="00676DD9"/>
    <w:rsid w:val="006816D2"/>
    <w:rsid w:val="00685DB2"/>
    <w:rsid w:val="006863DD"/>
    <w:rsid w:val="006A296E"/>
    <w:rsid w:val="006A3046"/>
    <w:rsid w:val="006A473A"/>
    <w:rsid w:val="006A4E6C"/>
    <w:rsid w:val="006B50FB"/>
    <w:rsid w:val="006B7460"/>
    <w:rsid w:val="006B7711"/>
    <w:rsid w:val="006C04BA"/>
    <w:rsid w:val="006C3CE5"/>
    <w:rsid w:val="006C7014"/>
    <w:rsid w:val="006C7D61"/>
    <w:rsid w:val="006D0C35"/>
    <w:rsid w:val="006D35A2"/>
    <w:rsid w:val="006D72A7"/>
    <w:rsid w:val="006E0502"/>
    <w:rsid w:val="006E5A5D"/>
    <w:rsid w:val="006F1938"/>
    <w:rsid w:val="006F522A"/>
    <w:rsid w:val="006F5788"/>
    <w:rsid w:val="0070077A"/>
    <w:rsid w:val="007023C5"/>
    <w:rsid w:val="00702475"/>
    <w:rsid w:val="007042FE"/>
    <w:rsid w:val="0070531F"/>
    <w:rsid w:val="0070691F"/>
    <w:rsid w:val="00710B8E"/>
    <w:rsid w:val="007120F8"/>
    <w:rsid w:val="007133AD"/>
    <w:rsid w:val="007137BF"/>
    <w:rsid w:val="00715E20"/>
    <w:rsid w:val="007169AE"/>
    <w:rsid w:val="007209AF"/>
    <w:rsid w:val="007219F0"/>
    <w:rsid w:val="00723EC8"/>
    <w:rsid w:val="00732442"/>
    <w:rsid w:val="0073315A"/>
    <w:rsid w:val="007364F6"/>
    <w:rsid w:val="007367C4"/>
    <w:rsid w:val="00740953"/>
    <w:rsid w:val="007416C9"/>
    <w:rsid w:val="0074460B"/>
    <w:rsid w:val="00744A7D"/>
    <w:rsid w:val="00746C62"/>
    <w:rsid w:val="00750BA1"/>
    <w:rsid w:val="00751C8D"/>
    <w:rsid w:val="00752F16"/>
    <w:rsid w:val="007536B6"/>
    <w:rsid w:val="0075623C"/>
    <w:rsid w:val="00757953"/>
    <w:rsid w:val="00760550"/>
    <w:rsid w:val="00760815"/>
    <w:rsid w:val="00760C3C"/>
    <w:rsid w:val="00761904"/>
    <w:rsid w:val="0076319C"/>
    <w:rsid w:val="007730B1"/>
    <w:rsid w:val="00781488"/>
    <w:rsid w:val="00782222"/>
    <w:rsid w:val="00792C18"/>
    <w:rsid w:val="007936ED"/>
    <w:rsid w:val="00797DEC"/>
    <w:rsid w:val="007A333A"/>
    <w:rsid w:val="007A5AF3"/>
    <w:rsid w:val="007B18AD"/>
    <w:rsid w:val="007B37B5"/>
    <w:rsid w:val="007B5DBC"/>
    <w:rsid w:val="007B6388"/>
    <w:rsid w:val="007B75EC"/>
    <w:rsid w:val="007C0A5F"/>
    <w:rsid w:val="007C24A3"/>
    <w:rsid w:val="007C33B9"/>
    <w:rsid w:val="007C4C44"/>
    <w:rsid w:val="007C4F8A"/>
    <w:rsid w:val="007D2BB0"/>
    <w:rsid w:val="007D374E"/>
    <w:rsid w:val="007D3C73"/>
    <w:rsid w:val="007D3E8C"/>
    <w:rsid w:val="007D4861"/>
    <w:rsid w:val="007D560D"/>
    <w:rsid w:val="007D5F97"/>
    <w:rsid w:val="007D5FB1"/>
    <w:rsid w:val="007E048E"/>
    <w:rsid w:val="007E1673"/>
    <w:rsid w:val="007E6689"/>
    <w:rsid w:val="007E7AFA"/>
    <w:rsid w:val="007F105D"/>
    <w:rsid w:val="007F17AE"/>
    <w:rsid w:val="007F446A"/>
    <w:rsid w:val="007F5818"/>
    <w:rsid w:val="007F5EA6"/>
    <w:rsid w:val="007F6E68"/>
    <w:rsid w:val="007F7598"/>
    <w:rsid w:val="007F7A91"/>
    <w:rsid w:val="00800135"/>
    <w:rsid w:val="00803F3C"/>
    <w:rsid w:val="00804CFE"/>
    <w:rsid w:val="00810B5C"/>
    <w:rsid w:val="00811135"/>
    <w:rsid w:val="00811C94"/>
    <w:rsid w:val="00811CF1"/>
    <w:rsid w:val="008151F0"/>
    <w:rsid w:val="00816628"/>
    <w:rsid w:val="0083102A"/>
    <w:rsid w:val="00840E57"/>
    <w:rsid w:val="00842BF2"/>
    <w:rsid w:val="008438D7"/>
    <w:rsid w:val="0084441B"/>
    <w:rsid w:val="008448EB"/>
    <w:rsid w:val="00855D44"/>
    <w:rsid w:val="00857293"/>
    <w:rsid w:val="00860E5A"/>
    <w:rsid w:val="00865203"/>
    <w:rsid w:val="008664C4"/>
    <w:rsid w:val="00867AB6"/>
    <w:rsid w:val="008718B3"/>
    <w:rsid w:val="0087260E"/>
    <w:rsid w:val="00873CFE"/>
    <w:rsid w:val="00884908"/>
    <w:rsid w:val="00885DF3"/>
    <w:rsid w:val="00893EC2"/>
    <w:rsid w:val="008A0BB1"/>
    <w:rsid w:val="008A26EE"/>
    <w:rsid w:val="008A76BD"/>
    <w:rsid w:val="008A7A80"/>
    <w:rsid w:val="008B6AD3"/>
    <w:rsid w:val="008C1350"/>
    <w:rsid w:val="008C4375"/>
    <w:rsid w:val="008C4D26"/>
    <w:rsid w:val="008C5EEF"/>
    <w:rsid w:val="008C7BFF"/>
    <w:rsid w:val="008D514E"/>
    <w:rsid w:val="008D71B1"/>
    <w:rsid w:val="008E1BD8"/>
    <w:rsid w:val="008E2A01"/>
    <w:rsid w:val="008E3C1F"/>
    <w:rsid w:val="008F0A8A"/>
    <w:rsid w:val="008F3F9F"/>
    <w:rsid w:val="008F48D6"/>
    <w:rsid w:val="008F6ADA"/>
    <w:rsid w:val="0090026C"/>
    <w:rsid w:val="00900796"/>
    <w:rsid w:val="00900A29"/>
    <w:rsid w:val="0090288F"/>
    <w:rsid w:val="00902FCA"/>
    <w:rsid w:val="00903B7F"/>
    <w:rsid w:val="0090594B"/>
    <w:rsid w:val="00906FB8"/>
    <w:rsid w:val="00910044"/>
    <w:rsid w:val="0091161D"/>
    <w:rsid w:val="009122B1"/>
    <w:rsid w:val="00913129"/>
    <w:rsid w:val="00913BFF"/>
    <w:rsid w:val="00913E7F"/>
    <w:rsid w:val="00914B3D"/>
    <w:rsid w:val="00917C70"/>
    <w:rsid w:val="00921A4B"/>
    <w:rsid w:val="009228DF"/>
    <w:rsid w:val="00924607"/>
    <w:rsid w:val="00924E84"/>
    <w:rsid w:val="0093249B"/>
    <w:rsid w:val="0094108F"/>
    <w:rsid w:val="00942AAB"/>
    <w:rsid w:val="00942EFA"/>
    <w:rsid w:val="00942F8A"/>
    <w:rsid w:val="00946445"/>
    <w:rsid w:val="00947FCC"/>
    <w:rsid w:val="00965A19"/>
    <w:rsid w:val="00966524"/>
    <w:rsid w:val="00973752"/>
    <w:rsid w:val="00973FDE"/>
    <w:rsid w:val="00976437"/>
    <w:rsid w:val="00976535"/>
    <w:rsid w:val="00982C7D"/>
    <w:rsid w:val="00983B58"/>
    <w:rsid w:val="00983CE3"/>
    <w:rsid w:val="00984695"/>
    <w:rsid w:val="00984B3C"/>
    <w:rsid w:val="009851F0"/>
    <w:rsid w:val="00985A10"/>
    <w:rsid w:val="009902D1"/>
    <w:rsid w:val="00992E57"/>
    <w:rsid w:val="00996919"/>
    <w:rsid w:val="009A3B80"/>
    <w:rsid w:val="009A4EB9"/>
    <w:rsid w:val="009B1EFD"/>
    <w:rsid w:val="009B5406"/>
    <w:rsid w:val="009C13C2"/>
    <w:rsid w:val="009C24F4"/>
    <w:rsid w:val="009D04FD"/>
    <w:rsid w:val="009D22F8"/>
    <w:rsid w:val="009D5147"/>
    <w:rsid w:val="009D576F"/>
    <w:rsid w:val="009E1D94"/>
    <w:rsid w:val="00A02161"/>
    <w:rsid w:val="00A061D7"/>
    <w:rsid w:val="00A06DC8"/>
    <w:rsid w:val="00A10C12"/>
    <w:rsid w:val="00A1488C"/>
    <w:rsid w:val="00A15ED7"/>
    <w:rsid w:val="00A16030"/>
    <w:rsid w:val="00A1638D"/>
    <w:rsid w:val="00A177D3"/>
    <w:rsid w:val="00A26E0A"/>
    <w:rsid w:val="00A30E81"/>
    <w:rsid w:val="00A313B3"/>
    <w:rsid w:val="00A31BBD"/>
    <w:rsid w:val="00A3361B"/>
    <w:rsid w:val="00A34804"/>
    <w:rsid w:val="00A35257"/>
    <w:rsid w:val="00A41DDE"/>
    <w:rsid w:val="00A477B0"/>
    <w:rsid w:val="00A5323A"/>
    <w:rsid w:val="00A5370A"/>
    <w:rsid w:val="00A578D6"/>
    <w:rsid w:val="00A60140"/>
    <w:rsid w:val="00A61A99"/>
    <w:rsid w:val="00A64A2D"/>
    <w:rsid w:val="00A65774"/>
    <w:rsid w:val="00A661A3"/>
    <w:rsid w:val="00A67B50"/>
    <w:rsid w:val="00A714E8"/>
    <w:rsid w:val="00A74A34"/>
    <w:rsid w:val="00A75B0A"/>
    <w:rsid w:val="00A77098"/>
    <w:rsid w:val="00A81992"/>
    <w:rsid w:val="00A81DA8"/>
    <w:rsid w:val="00A83225"/>
    <w:rsid w:val="00A84FD2"/>
    <w:rsid w:val="00A941CF"/>
    <w:rsid w:val="00AA3057"/>
    <w:rsid w:val="00AA4938"/>
    <w:rsid w:val="00AA692C"/>
    <w:rsid w:val="00AA7231"/>
    <w:rsid w:val="00AB015C"/>
    <w:rsid w:val="00AB4D2F"/>
    <w:rsid w:val="00AB4FBE"/>
    <w:rsid w:val="00AC087F"/>
    <w:rsid w:val="00AD23D9"/>
    <w:rsid w:val="00AD3739"/>
    <w:rsid w:val="00AD3A95"/>
    <w:rsid w:val="00AD62B4"/>
    <w:rsid w:val="00AE090B"/>
    <w:rsid w:val="00AE12AD"/>
    <w:rsid w:val="00AE1818"/>
    <w:rsid w:val="00AE1970"/>
    <w:rsid w:val="00AE2601"/>
    <w:rsid w:val="00AE2807"/>
    <w:rsid w:val="00AE612F"/>
    <w:rsid w:val="00AE7702"/>
    <w:rsid w:val="00AF03EA"/>
    <w:rsid w:val="00AF0C2C"/>
    <w:rsid w:val="00AF2BBE"/>
    <w:rsid w:val="00AF4012"/>
    <w:rsid w:val="00AF568A"/>
    <w:rsid w:val="00AF768E"/>
    <w:rsid w:val="00B008A7"/>
    <w:rsid w:val="00B00ABF"/>
    <w:rsid w:val="00B05C17"/>
    <w:rsid w:val="00B05CDC"/>
    <w:rsid w:val="00B11E4C"/>
    <w:rsid w:val="00B145AA"/>
    <w:rsid w:val="00B16187"/>
    <w:rsid w:val="00B17A0E"/>
    <w:rsid w:val="00B22F6A"/>
    <w:rsid w:val="00B236C1"/>
    <w:rsid w:val="00B25978"/>
    <w:rsid w:val="00B27CDD"/>
    <w:rsid w:val="00B27D9A"/>
    <w:rsid w:val="00B31114"/>
    <w:rsid w:val="00B31D98"/>
    <w:rsid w:val="00B322F0"/>
    <w:rsid w:val="00B34316"/>
    <w:rsid w:val="00B358C3"/>
    <w:rsid w:val="00B35935"/>
    <w:rsid w:val="00B375D6"/>
    <w:rsid w:val="00B37A59"/>
    <w:rsid w:val="00B37E63"/>
    <w:rsid w:val="00B414E6"/>
    <w:rsid w:val="00B42E0D"/>
    <w:rsid w:val="00B444A2"/>
    <w:rsid w:val="00B45D42"/>
    <w:rsid w:val="00B47849"/>
    <w:rsid w:val="00B533C5"/>
    <w:rsid w:val="00B61D8D"/>
    <w:rsid w:val="00B62741"/>
    <w:rsid w:val="00B62CFB"/>
    <w:rsid w:val="00B63257"/>
    <w:rsid w:val="00B72D61"/>
    <w:rsid w:val="00B75374"/>
    <w:rsid w:val="00B75567"/>
    <w:rsid w:val="00B76646"/>
    <w:rsid w:val="00B80D60"/>
    <w:rsid w:val="00B8231A"/>
    <w:rsid w:val="00B82F53"/>
    <w:rsid w:val="00B84709"/>
    <w:rsid w:val="00B90855"/>
    <w:rsid w:val="00B92363"/>
    <w:rsid w:val="00B95274"/>
    <w:rsid w:val="00BA0C68"/>
    <w:rsid w:val="00BA0EE0"/>
    <w:rsid w:val="00BA3EB1"/>
    <w:rsid w:val="00BA515F"/>
    <w:rsid w:val="00BA547A"/>
    <w:rsid w:val="00BA78D2"/>
    <w:rsid w:val="00BB3E8E"/>
    <w:rsid w:val="00BB546E"/>
    <w:rsid w:val="00BB55C0"/>
    <w:rsid w:val="00BB7912"/>
    <w:rsid w:val="00BB79D0"/>
    <w:rsid w:val="00BC0318"/>
    <w:rsid w:val="00BC0920"/>
    <w:rsid w:val="00BC25E5"/>
    <w:rsid w:val="00BC458E"/>
    <w:rsid w:val="00BD1C1F"/>
    <w:rsid w:val="00BD5BC6"/>
    <w:rsid w:val="00BD7190"/>
    <w:rsid w:val="00BE3155"/>
    <w:rsid w:val="00BE78E4"/>
    <w:rsid w:val="00BF32BB"/>
    <w:rsid w:val="00BF3433"/>
    <w:rsid w:val="00BF39F0"/>
    <w:rsid w:val="00C064E2"/>
    <w:rsid w:val="00C06EC7"/>
    <w:rsid w:val="00C11FDF"/>
    <w:rsid w:val="00C1234A"/>
    <w:rsid w:val="00C1269C"/>
    <w:rsid w:val="00C24928"/>
    <w:rsid w:val="00C34212"/>
    <w:rsid w:val="00C350D1"/>
    <w:rsid w:val="00C43155"/>
    <w:rsid w:val="00C43F26"/>
    <w:rsid w:val="00C46309"/>
    <w:rsid w:val="00C51766"/>
    <w:rsid w:val="00C572C4"/>
    <w:rsid w:val="00C6014D"/>
    <w:rsid w:val="00C62FD9"/>
    <w:rsid w:val="00C636AB"/>
    <w:rsid w:val="00C64020"/>
    <w:rsid w:val="00C64675"/>
    <w:rsid w:val="00C64EC3"/>
    <w:rsid w:val="00C66F6E"/>
    <w:rsid w:val="00C712CE"/>
    <w:rsid w:val="00C731BB"/>
    <w:rsid w:val="00C76402"/>
    <w:rsid w:val="00C76CC6"/>
    <w:rsid w:val="00C81919"/>
    <w:rsid w:val="00C82EE0"/>
    <w:rsid w:val="00C85A3E"/>
    <w:rsid w:val="00C86B1A"/>
    <w:rsid w:val="00C87047"/>
    <w:rsid w:val="00C94083"/>
    <w:rsid w:val="00CA151C"/>
    <w:rsid w:val="00CA3AE7"/>
    <w:rsid w:val="00CA4CAC"/>
    <w:rsid w:val="00CA5936"/>
    <w:rsid w:val="00CA5968"/>
    <w:rsid w:val="00CA70D8"/>
    <w:rsid w:val="00CB1900"/>
    <w:rsid w:val="00CB43C1"/>
    <w:rsid w:val="00CB6974"/>
    <w:rsid w:val="00CB764A"/>
    <w:rsid w:val="00CC009D"/>
    <w:rsid w:val="00CC5EC1"/>
    <w:rsid w:val="00CC66FD"/>
    <w:rsid w:val="00CC7F4E"/>
    <w:rsid w:val="00CD077D"/>
    <w:rsid w:val="00CD7D28"/>
    <w:rsid w:val="00CE01DF"/>
    <w:rsid w:val="00CE5183"/>
    <w:rsid w:val="00CF1087"/>
    <w:rsid w:val="00D00358"/>
    <w:rsid w:val="00D05A17"/>
    <w:rsid w:val="00D10324"/>
    <w:rsid w:val="00D10400"/>
    <w:rsid w:val="00D121FD"/>
    <w:rsid w:val="00D13E83"/>
    <w:rsid w:val="00D144CC"/>
    <w:rsid w:val="00D178BD"/>
    <w:rsid w:val="00D17940"/>
    <w:rsid w:val="00D22675"/>
    <w:rsid w:val="00D269E3"/>
    <w:rsid w:val="00D3275F"/>
    <w:rsid w:val="00D36878"/>
    <w:rsid w:val="00D419A9"/>
    <w:rsid w:val="00D41E25"/>
    <w:rsid w:val="00D4394B"/>
    <w:rsid w:val="00D4438C"/>
    <w:rsid w:val="00D4512B"/>
    <w:rsid w:val="00D469F1"/>
    <w:rsid w:val="00D55C74"/>
    <w:rsid w:val="00D61A12"/>
    <w:rsid w:val="00D654E3"/>
    <w:rsid w:val="00D67779"/>
    <w:rsid w:val="00D73323"/>
    <w:rsid w:val="00D769D4"/>
    <w:rsid w:val="00D7711C"/>
    <w:rsid w:val="00D80024"/>
    <w:rsid w:val="00D854C1"/>
    <w:rsid w:val="00D917D4"/>
    <w:rsid w:val="00D9311E"/>
    <w:rsid w:val="00D9649E"/>
    <w:rsid w:val="00D976DC"/>
    <w:rsid w:val="00DA108F"/>
    <w:rsid w:val="00DA1336"/>
    <w:rsid w:val="00DA201C"/>
    <w:rsid w:val="00DA5BFF"/>
    <w:rsid w:val="00DB02F9"/>
    <w:rsid w:val="00DB2258"/>
    <w:rsid w:val="00DB4D6B"/>
    <w:rsid w:val="00DB645E"/>
    <w:rsid w:val="00DC2302"/>
    <w:rsid w:val="00DC31E0"/>
    <w:rsid w:val="00DC3FEA"/>
    <w:rsid w:val="00DC5D20"/>
    <w:rsid w:val="00DC5E09"/>
    <w:rsid w:val="00DD3FCB"/>
    <w:rsid w:val="00DD5900"/>
    <w:rsid w:val="00DD5D88"/>
    <w:rsid w:val="00DD7BD0"/>
    <w:rsid w:val="00DD7D3F"/>
    <w:rsid w:val="00DE261D"/>
    <w:rsid w:val="00DE50C1"/>
    <w:rsid w:val="00DE5270"/>
    <w:rsid w:val="00DE6CEA"/>
    <w:rsid w:val="00DE75B3"/>
    <w:rsid w:val="00DF0F2D"/>
    <w:rsid w:val="00DF5D7E"/>
    <w:rsid w:val="00DF6ADA"/>
    <w:rsid w:val="00E01E73"/>
    <w:rsid w:val="00E04378"/>
    <w:rsid w:val="00E06216"/>
    <w:rsid w:val="00E1351A"/>
    <w:rsid w:val="00E138E0"/>
    <w:rsid w:val="00E176D6"/>
    <w:rsid w:val="00E17AC7"/>
    <w:rsid w:val="00E21405"/>
    <w:rsid w:val="00E25E35"/>
    <w:rsid w:val="00E269E7"/>
    <w:rsid w:val="00E3132E"/>
    <w:rsid w:val="00E32C92"/>
    <w:rsid w:val="00E36EA0"/>
    <w:rsid w:val="00E40263"/>
    <w:rsid w:val="00E40F03"/>
    <w:rsid w:val="00E425FC"/>
    <w:rsid w:val="00E431D7"/>
    <w:rsid w:val="00E50C79"/>
    <w:rsid w:val="00E512E8"/>
    <w:rsid w:val="00E54B30"/>
    <w:rsid w:val="00E565D1"/>
    <w:rsid w:val="00E60DB1"/>
    <w:rsid w:val="00E61500"/>
    <w:rsid w:val="00E61F30"/>
    <w:rsid w:val="00E63A9D"/>
    <w:rsid w:val="00E657E1"/>
    <w:rsid w:val="00E65E6E"/>
    <w:rsid w:val="00E67DF0"/>
    <w:rsid w:val="00E70B50"/>
    <w:rsid w:val="00E70F8F"/>
    <w:rsid w:val="00E712B8"/>
    <w:rsid w:val="00E71E57"/>
    <w:rsid w:val="00E726E7"/>
    <w:rsid w:val="00E7274C"/>
    <w:rsid w:val="00E74E00"/>
    <w:rsid w:val="00E75567"/>
    <w:rsid w:val="00E75C57"/>
    <w:rsid w:val="00E7650B"/>
    <w:rsid w:val="00E76A4E"/>
    <w:rsid w:val="00E77EC5"/>
    <w:rsid w:val="00E86F85"/>
    <w:rsid w:val="00E91850"/>
    <w:rsid w:val="00E91DAE"/>
    <w:rsid w:val="00E9228F"/>
    <w:rsid w:val="00E94BBE"/>
    <w:rsid w:val="00E95176"/>
    <w:rsid w:val="00E95FF5"/>
    <w:rsid w:val="00E9626F"/>
    <w:rsid w:val="00E96E3C"/>
    <w:rsid w:val="00E977A7"/>
    <w:rsid w:val="00EA39BD"/>
    <w:rsid w:val="00EA5E19"/>
    <w:rsid w:val="00EB0B41"/>
    <w:rsid w:val="00EB12D2"/>
    <w:rsid w:val="00EB56C7"/>
    <w:rsid w:val="00EB7157"/>
    <w:rsid w:val="00EC04CA"/>
    <w:rsid w:val="00EC0A0A"/>
    <w:rsid w:val="00EC2CF6"/>
    <w:rsid w:val="00EC40AD"/>
    <w:rsid w:val="00ED0C63"/>
    <w:rsid w:val="00ED1E8A"/>
    <w:rsid w:val="00ED578C"/>
    <w:rsid w:val="00ED5A56"/>
    <w:rsid w:val="00ED666A"/>
    <w:rsid w:val="00ED714E"/>
    <w:rsid w:val="00ED72D3"/>
    <w:rsid w:val="00EE7BD5"/>
    <w:rsid w:val="00EF03A3"/>
    <w:rsid w:val="00EF29AB"/>
    <w:rsid w:val="00EF56AF"/>
    <w:rsid w:val="00EF59FD"/>
    <w:rsid w:val="00EF7104"/>
    <w:rsid w:val="00F0269F"/>
    <w:rsid w:val="00F02BD1"/>
    <w:rsid w:val="00F02C40"/>
    <w:rsid w:val="00F06220"/>
    <w:rsid w:val="00F075AF"/>
    <w:rsid w:val="00F10A8B"/>
    <w:rsid w:val="00F14610"/>
    <w:rsid w:val="00F157A9"/>
    <w:rsid w:val="00F15CE6"/>
    <w:rsid w:val="00F17756"/>
    <w:rsid w:val="00F22BF1"/>
    <w:rsid w:val="00F22E89"/>
    <w:rsid w:val="00F231CE"/>
    <w:rsid w:val="00F24917"/>
    <w:rsid w:val="00F30D40"/>
    <w:rsid w:val="00F404A5"/>
    <w:rsid w:val="00F410DF"/>
    <w:rsid w:val="00F43D2F"/>
    <w:rsid w:val="00F464F4"/>
    <w:rsid w:val="00F53449"/>
    <w:rsid w:val="00F57745"/>
    <w:rsid w:val="00F57EBA"/>
    <w:rsid w:val="00F62269"/>
    <w:rsid w:val="00F62C08"/>
    <w:rsid w:val="00F65DD1"/>
    <w:rsid w:val="00F66E13"/>
    <w:rsid w:val="00F70FD5"/>
    <w:rsid w:val="00F7108D"/>
    <w:rsid w:val="00F765EB"/>
    <w:rsid w:val="00F8091E"/>
    <w:rsid w:val="00F815C2"/>
    <w:rsid w:val="00F8225E"/>
    <w:rsid w:val="00F84ECC"/>
    <w:rsid w:val="00F86418"/>
    <w:rsid w:val="00F9297B"/>
    <w:rsid w:val="00F954F7"/>
    <w:rsid w:val="00F97BF9"/>
    <w:rsid w:val="00FA6611"/>
    <w:rsid w:val="00FB24C1"/>
    <w:rsid w:val="00FC0601"/>
    <w:rsid w:val="00FC1F17"/>
    <w:rsid w:val="00FC2178"/>
    <w:rsid w:val="00FC4A91"/>
    <w:rsid w:val="00FD0081"/>
    <w:rsid w:val="00FD0D57"/>
    <w:rsid w:val="00FD1FC1"/>
    <w:rsid w:val="00FD3296"/>
    <w:rsid w:val="00FD350A"/>
    <w:rsid w:val="00FD5399"/>
    <w:rsid w:val="00FD5609"/>
    <w:rsid w:val="00FD6D5F"/>
    <w:rsid w:val="00FE09B4"/>
    <w:rsid w:val="00FE33F5"/>
    <w:rsid w:val="00FE3FA1"/>
    <w:rsid w:val="00FE6093"/>
    <w:rsid w:val="00FE7324"/>
    <w:rsid w:val="00FF03C2"/>
    <w:rsid w:val="00FF40BF"/>
    <w:rsid w:val="00FF5B65"/>
    <w:rsid w:val="00FF5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Body Text" w:uiPriority="99"/>
    <w:lsdException w:name="Body Text Indent" w:uiPriority="99"/>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157"/>
  </w:style>
  <w:style w:type="paragraph" w:styleId="1">
    <w:name w:val="heading 1"/>
    <w:basedOn w:val="a"/>
    <w:next w:val="a"/>
    <w:link w:val="10"/>
    <w:uiPriority w:val="99"/>
    <w:qFormat/>
    <w:rsid w:val="00EB7157"/>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paragraph" w:styleId="5">
    <w:name w:val="heading 5"/>
    <w:basedOn w:val="a"/>
    <w:next w:val="a"/>
    <w:link w:val="50"/>
    <w:unhideWhenUsed/>
    <w:qFormat/>
    <w:rsid w:val="000F3578"/>
    <w:pPr>
      <w:spacing w:before="240" w:after="60"/>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7157"/>
    <w:rPr>
      <w:sz w:val="28"/>
    </w:rPr>
  </w:style>
  <w:style w:type="paragraph" w:styleId="a5">
    <w:name w:val="Body Text Indent"/>
    <w:basedOn w:val="a"/>
    <w:link w:val="a6"/>
    <w:uiPriority w:val="99"/>
    <w:rsid w:val="00EB7157"/>
    <w:pPr>
      <w:ind w:firstLine="709"/>
      <w:jc w:val="both"/>
    </w:pPr>
    <w:rPr>
      <w:sz w:val="28"/>
    </w:rPr>
  </w:style>
  <w:style w:type="paragraph" w:customStyle="1" w:styleId="Postan">
    <w:name w:val="Postan"/>
    <w:basedOn w:val="a"/>
    <w:uiPriority w:val="99"/>
    <w:rsid w:val="00EB7157"/>
    <w:pPr>
      <w:jc w:val="center"/>
    </w:pPr>
    <w:rPr>
      <w:sz w:val="28"/>
    </w:rPr>
  </w:style>
  <w:style w:type="paragraph" w:styleId="a7">
    <w:name w:val="footer"/>
    <w:aliases w:val="Знак"/>
    <w:basedOn w:val="a"/>
    <w:link w:val="a8"/>
    <w:uiPriority w:val="99"/>
    <w:rsid w:val="00EB7157"/>
    <w:pPr>
      <w:tabs>
        <w:tab w:val="center" w:pos="4153"/>
        <w:tab w:val="right" w:pos="8306"/>
      </w:tabs>
    </w:pPr>
  </w:style>
  <w:style w:type="paragraph" w:styleId="a9">
    <w:name w:val="header"/>
    <w:basedOn w:val="a"/>
    <w:link w:val="aa"/>
    <w:uiPriority w:val="99"/>
    <w:rsid w:val="00EB7157"/>
    <w:pPr>
      <w:tabs>
        <w:tab w:val="center" w:pos="4153"/>
        <w:tab w:val="right" w:pos="8306"/>
      </w:tabs>
    </w:pPr>
  </w:style>
  <w:style w:type="character" w:styleId="ab">
    <w:name w:val="page number"/>
    <w:basedOn w:val="a0"/>
    <w:rsid w:val="00EB7157"/>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rsid w:val="007364F6"/>
    <w:rPr>
      <w:rFonts w:ascii="Arial" w:eastAsiaTheme="minorEastAsia" w:hAnsi="Arial" w:cs="Arial"/>
      <w:b/>
      <w:bCs/>
      <w:color w:val="26282F"/>
      <w:sz w:val="24"/>
      <w:szCs w:val="24"/>
    </w:rPr>
  </w:style>
  <w:style w:type="character" w:customStyle="1" w:styleId="10">
    <w:name w:val="Заголовок 1 Знак"/>
    <w:link w:val="1"/>
    <w:uiPriority w:val="99"/>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nhideWhenUsed/>
    <w:rsid w:val="007364F6"/>
    <w:rPr>
      <w:color w:val="800080"/>
      <w:u w:val="single"/>
    </w:rPr>
  </w:style>
  <w:style w:type="paragraph" w:styleId="af0">
    <w:name w:val="Normal (Web)"/>
    <w:basedOn w:val="a"/>
    <w:uiPriority w:val="99"/>
    <w:unhideWhenUsed/>
    <w:rsid w:val="007364F6"/>
    <w:pPr>
      <w:spacing w:before="100" w:beforeAutospacing="1" w:after="100" w:afterAutospacing="1"/>
    </w:pPr>
    <w:rPr>
      <w:sz w:val="24"/>
      <w:szCs w:val="24"/>
    </w:rPr>
  </w:style>
  <w:style w:type="character" w:customStyle="1" w:styleId="aa">
    <w:name w:val="Верхний колонтитул Знак"/>
    <w:link w:val="a9"/>
    <w:uiPriority w:val="99"/>
    <w:rsid w:val="007364F6"/>
  </w:style>
  <w:style w:type="character" w:customStyle="1" w:styleId="a8">
    <w:name w:val="Нижний колонтитул Знак"/>
    <w:aliases w:val="Знак Знак"/>
    <w:link w:val="a7"/>
    <w:uiPriority w:val="99"/>
    <w:rsid w:val="007364F6"/>
  </w:style>
  <w:style w:type="character" w:customStyle="1" w:styleId="a4">
    <w:name w:val="Основной текст Знак"/>
    <w:link w:val="a3"/>
    <w:uiPriority w:val="99"/>
    <w:rsid w:val="007364F6"/>
    <w:rPr>
      <w:sz w:val="28"/>
    </w:rPr>
  </w:style>
  <w:style w:type="character" w:customStyle="1" w:styleId="a6">
    <w:name w:val="Основной текст с отступом Знак"/>
    <w:link w:val="a5"/>
    <w:uiPriority w:val="99"/>
    <w:rsid w:val="007364F6"/>
    <w:rPr>
      <w:sz w:val="28"/>
    </w:rPr>
  </w:style>
  <w:style w:type="paragraph" w:styleId="31">
    <w:name w:val="Body Text Indent 3"/>
    <w:basedOn w:val="a"/>
    <w:link w:val="32"/>
    <w:uiPriority w:val="99"/>
    <w:unhideWhenUsed/>
    <w:rsid w:val="007364F6"/>
    <w:pPr>
      <w:spacing w:after="120"/>
      <w:ind w:left="283"/>
    </w:pPr>
    <w:rPr>
      <w:sz w:val="16"/>
      <w:szCs w:val="16"/>
    </w:rPr>
  </w:style>
  <w:style w:type="character" w:customStyle="1" w:styleId="32">
    <w:name w:val="Основной текст с отступом 3 Знак"/>
    <w:basedOn w:val="a0"/>
    <w:link w:val="31"/>
    <w:uiPriority w:val="99"/>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1"/>
    <w:locked/>
    <w:rsid w:val="007364F6"/>
    <w:rPr>
      <w:sz w:val="18"/>
      <w:shd w:val="clear" w:color="auto" w:fill="FFFFFF"/>
    </w:rPr>
  </w:style>
  <w:style w:type="paragraph" w:customStyle="1" w:styleId="51">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uiPriority w:val="99"/>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uiPriority w:val="99"/>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rsid w:val="007364F6"/>
    <w:rPr>
      <w:b/>
      <w:bCs/>
      <w:color w:val="26282F"/>
    </w:rPr>
  </w:style>
  <w:style w:type="character" w:customStyle="1" w:styleId="afb">
    <w:name w:val="Активная гипертекстовая ссылка"/>
    <w:basedOn w:val="af8"/>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rsid w:val="007364F6"/>
    <w:rPr>
      <w:b/>
      <w:bCs/>
      <w:color w:val="26282F"/>
      <w:shd w:val="clear" w:color="auto" w:fill="FFF580"/>
    </w:rPr>
  </w:style>
  <w:style w:type="character" w:customStyle="1" w:styleId="afffa">
    <w:name w:val="Не вступил в силу"/>
    <w:basedOn w:val="afa"/>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rsid w:val="007364F6"/>
    <w:rPr>
      <w:b/>
      <w:bCs/>
      <w:color w:val="26282F"/>
    </w:rPr>
  </w:style>
  <w:style w:type="character" w:customStyle="1" w:styleId="affff9">
    <w:name w:val="Сравнение редакций. Добавленный фрагмент"/>
    <w:rsid w:val="007364F6"/>
    <w:rPr>
      <w:color w:val="000000"/>
      <w:shd w:val="clear" w:color="auto" w:fill="C1D7FF"/>
    </w:rPr>
  </w:style>
  <w:style w:type="character" w:customStyle="1" w:styleId="affffa">
    <w:name w:val="Сравнение редакций. Удаленный фрагмент"/>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uiPriority w:val="99"/>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 w:type="paragraph" w:customStyle="1" w:styleId="21">
    <w:name w:val="Основной текст 21"/>
    <w:basedOn w:val="a"/>
    <w:rsid w:val="00B27D9A"/>
    <w:pPr>
      <w:overflowPunct w:val="0"/>
      <w:autoSpaceDE w:val="0"/>
      <w:autoSpaceDN w:val="0"/>
      <w:adjustRightInd w:val="0"/>
    </w:pPr>
    <w:rPr>
      <w:sz w:val="28"/>
    </w:rPr>
  </w:style>
  <w:style w:type="paragraph" w:styleId="22">
    <w:name w:val="Body Text 2"/>
    <w:basedOn w:val="a"/>
    <w:link w:val="23"/>
    <w:uiPriority w:val="99"/>
    <w:rsid w:val="00B27D9A"/>
    <w:pPr>
      <w:spacing w:after="120" w:line="480" w:lineRule="auto"/>
    </w:pPr>
  </w:style>
  <w:style w:type="character" w:customStyle="1" w:styleId="23">
    <w:name w:val="Основной текст 2 Знак"/>
    <w:basedOn w:val="a0"/>
    <w:link w:val="22"/>
    <w:uiPriority w:val="99"/>
    <w:rsid w:val="00B27D9A"/>
  </w:style>
  <w:style w:type="paragraph" w:customStyle="1" w:styleId="230">
    <w:name w:val="Основной текст 23"/>
    <w:basedOn w:val="a"/>
    <w:rsid w:val="00B27D9A"/>
    <w:pPr>
      <w:overflowPunct w:val="0"/>
      <w:autoSpaceDE w:val="0"/>
      <w:autoSpaceDN w:val="0"/>
      <w:adjustRightInd w:val="0"/>
    </w:pPr>
    <w:rPr>
      <w:sz w:val="28"/>
    </w:rPr>
  </w:style>
  <w:style w:type="paragraph" w:customStyle="1" w:styleId="14">
    <w:name w:val="Без интервала1"/>
    <w:rsid w:val="00D3275F"/>
    <w:rPr>
      <w:rFonts w:ascii="Calibri" w:hAnsi="Calibri"/>
      <w:sz w:val="22"/>
      <w:szCs w:val="22"/>
      <w:lang w:eastAsia="en-US"/>
    </w:rPr>
  </w:style>
  <w:style w:type="paragraph" w:customStyle="1" w:styleId="Default">
    <w:name w:val="Default"/>
    <w:rsid w:val="00B375D6"/>
    <w:pPr>
      <w:autoSpaceDE w:val="0"/>
      <w:autoSpaceDN w:val="0"/>
      <w:adjustRightInd w:val="0"/>
    </w:pPr>
    <w:rPr>
      <w:color w:val="000000"/>
      <w:sz w:val="24"/>
      <w:szCs w:val="24"/>
      <w:lang w:eastAsia="en-US"/>
    </w:rPr>
  </w:style>
  <w:style w:type="character" w:customStyle="1" w:styleId="50">
    <w:name w:val="Заголовок 5 Знак"/>
    <w:basedOn w:val="a0"/>
    <w:link w:val="5"/>
    <w:rsid w:val="000F3578"/>
    <w:rPr>
      <w:rFonts w:ascii="Arial" w:hAnsi="Arial"/>
      <w:b/>
      <w:bCs/>
      <w:i/>
      <w:iCs/>
      <w:sz w:val="26"/>
      <w:szCs w:val="26"/>
    </w:rPr>
  </w:style>
  <w:style w:type="paragraph" w:styleId="24">
    <w:name w:val="Body Text Indent 2"/>
    <w:basedOn w:val="a"/>
    <w:link w:val="25"/>
    <w:uiPriority w:val="99"/>
    <w:rsid w:val="000F3578"/>
    <w:pPr>
      <w:ind w:firstLine="702"/>
      <w:jc w:val="both"/>
    </w:pPr>
    <w:rPr>
      <w:rFonts w:eastAsia="Calibri"/>
      <w:sz w:val="28"/>
      <w:szCs w:val="24"/>
    </w:rPr>
  </w:style>
  <w:style w:type="character" w:customStyle="1" w:styleId="25">
    <w:name w:val="Основной текст с отступом 2 Знак"/>
    <w:basedOn w:val="a0"/>
    <w:link w:val="24"/>
    <w:uiPriority w:val="99"/>
    <w:rsid w:val="000F3578"/>
    <w:rPr>
      <w:rFonts w:eastAsia="Calibri"/>
      <w:sz w:val="28"/>
      <w:szCs w:val="24"/>
    </w:rPr>
  </w:style>
  <w:style w:type="paragraph" w:customStyle="1" w:styleId="210">
    <w:name w:val="Основной текст с отступом 21"/>
    <w:basedOn w:val="a"/>
    <w:uiPriority w:val="99"/>
    <w:rsid w:val="000F3578"/>
    <w:pPr>
      <w:ind w:firstLine="720"/>
      <w:jc w:val="both"/>
    </w:pPr>
    <w:rPr>
      <w:rFonts w:eastAsia="Calibri"/>
      <w:sz w:val="28"/>
    </w:rPr>
  </w:style>
  <w:style w:type="paragraph" w:customStyle="1" w:styleId="consplusnormal0">
    <w:name w:val="consplusnormal"/>
    <w:basedOn w:val="a"/>
    <w:uiPriority w:val="99"/>
    <w:rsid w:val="000F3578"/>
    <w:pPr>
      <w:spacing w:before="100" w:beforeAutospacing="1" w:after="100" w:afterAutospacing="1"/>
    </w:pPr>
    <w:rPr>
      <w:rFonts w:eastAsia="Calibri"/>
      <w:sz w:val="24"/>
      <w:szCs w:val="24"/>
    </w:rPr>
  </w:style>
  <w:style w:type="character" w:customStyle="1" w:styleId="apple-converted-space">
    <w:name w:val="apple-converted-space"/>
    <w:rsid w:val="000F3578"/>
    <w:rPr>
      <w:rFonts w:cs="Times New Roman"/>
    </w:rPr>
  </w:style>
  <w:style w:type="paragraph" w:customStyle="1" w:styleId="Style1">
    <w:name w:val="Style1"/>
    <w:basedOn w:val="a"/>
    <w:uiPriority w:val="99"/>
    <w:rsid w:val="000F3578"/>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0F3578"/>
    <w:rPr>
      <w:rFonts w:ascii="Times New Roman" w:hAnsi="Times New Roman"/>
      <w:sz w:val="26"/>
    </w:rPr>
  </w:style>
  <w:style w:type="paragraph" w:customStyle="1" w:styleId="26">
    <w:name w:val="Абзац списка2"/>
    <w:basedOn w:val="a"/>
    <w:uiPriority w:val="99"/>
    <w:rsid w:val="000F3578"/>
    <w:pPr>
      <w:spacing w:line="276" w:lineRule="auto"/>
      <w:ind w:left="720" w:firstLine="709"/>
      <w:contextualSpacing/>
      <w:jc w:val="both"/>
    </w:pPr>
    <w:rPr>
      <w:sz w:val="28"/>
      <w:szCs w:val="22"/>
      <w:lang w:eastAsia="en-US"/>
    </w:rPr>
  </w:style>
  <w:style w:type="paragraph" w:customStyle="1" w:styleId="27">
    <w:name w:val="Абзац списка2"/>
    <w:basedOn w:val="a"/>
    <w:uiPriority w:val="99"/>
    <w:rsid w:val="000F3578"/>
    <w:pPr>
      <w:suppressAutoHyphens/>
    </w:pPr>
    <w:rPr>
      <w:rFonts w:eastAsia="PMingLiU"/>
      <w:kern w:val="1"/>
      <w:lang w:eastAsia="ar-SA"/>
    </w:rPr>
  </w:style>
  <w:style w:type="paragraph" w:customStyle="1" w:styleId="15">
    <w:name w:val="Основной текст1"/>
    <w:basedOn w:val="a"/>
    <w:rsid w:val="000F3578"/>
    <w:pPr>
      <w:widowControl w:val="0"/>
      <w:shd w:val="clear" w:color="auto" w:fill="FFFFFF"/>
      <w:spacing w:before="600" w:line="278" w:lineRule="exact"/>
      <w:jc w:val="center"/>
    </w:pPr>
    <w:rPr>
      <w:b/>
      <w:spacing w:val="-3"/>
      <w:shd w:val="clear" w:color="auto" w:fill="FFFFFF"/>
    </w:rPr>
  </w:style>
  <w:style w:type="character" w:styleId="afffff2">
    <w:name w:val="footnote reference"/>
    <w:uiPriority w:val="99"/>
    <w:rsid w:val="000F3578"/>
    <w:rPr>
      <w:vertAlign w:val="superscript"/>
    </w:rPr>
  </w:style>
  <w:style w:type="paragraph" w:styleId="afffff3">
    <w:name w:val="footnote text"/>
    <w:basedOn w:val="a"/>
    <w:link w:val="afffff4"/>
    <w:uiPriority w:val="99"/>
    <w:rsid w:val="000F3578"/>
    <w:rPr>
      <w:rFonts w:eastAsia="Calibri"/>
    </w:rPr>
  </w:style>
  <w:style w:type="character" w:customStyle="1" w:styleId="afffff4">
    <w:name w:val="Текст сноски Знак"/>
    <w:basedOn w:val="a0"/>
    <w:link w:val="afffff3"/>
    <w:uiPriority w:val="99"/>
    <w:rsid w:val="000F3578"/>
    <w:rPr>
      <w:rFonts w:eastAsia="Calibri"/>
    </w:rPr>
  </w:style>
  <w:style w:type="character" w:customStyle="1" w:styleId="16">
    <w:name w:val="Основной текст Знак1"/>
    <w:aliases w:val="Основной текст Знак Знак"/>
    <w:uiPriority w:val="99"/>
    <w:rsid w:val="000F3578"/>
    <w:rPr>
      <w:sz w:val="28"/>
    </w:rPr>
  </w:style>
  <w:style w:type="paragraph" w:customStyle="1" w:styleId="default0">
    <w:name w:val="default"/>
    <w:basedOn w:val="a"/>
    <w:uiPriority w:val="99"/>
    <w:rsid w:val="000F3578"/>
    <w:pPr>
      <w:spacing w:before="100" w:beforeAutospacing="1" w:after="100" w:afterAutospacing="1"/>
    </w:pPr>
    <w:rPr>
      <w:rFonts w:eastAsia="Calibri"/>
      <w:sz w:val="24"/>
      <w:szCs w:val="24"/>
    </w:rPr>
  </w:style>
  <w:style w:type="character" w:customStyle="1" w:styleId="caps">
    <w:name w:val="caps"/>
    <w:rsid w:val="000F3578"/>
  </w:style>
  <w:style w:type="paragraph" w:customStyle="1" w:styleId="s1">
    <w:name w:val="s_1"/>
    <w:basedOn w:val="a"/>
    <w:uiPriority w:val="99"/>
    <w:rsid w:val="000F3578"/>
    <w:pPr>
      <w:spacing w:before="100" w:beforeAutospacing="1" w:after="100" w:afterAutospacing="1"/>
    </w:pPr>
    <w:rPr>
      <w:rFonts w:eastAsia="Calibri"/>
      <w:sz w:val="24"/>
      <w:szCs w:val="24"/>
    </w:rPr>
  </w:style>
  <w:style w:type="paragraph" w:customStyle="1" w:styleId="33">
    <w:name w:val="Абзац списка3"/>
    <w:basedOn w:val="a"/>
    <w:uiPriority w:val="99"/>
    <w:rsid w:val="000F3578"/>
    <w:pPr>
      <w:suppressAutoHyphens/>
    </w:pPr>
    <w:rPr>
      <w:rFonts w:eastAsia="PMingLiU"/>
      <w:kern w:val="1"/>
      <w:lang w:eastAsia="ar-SA"/>
    </w:rPr>
  </w:style>
  <w:style w:type="paragraph" w:customStyle="1" w:styleId="220">
    <w:name w:val="Основной текст 22"/>
    <w:basedOn w:val="a"/>
    <w:uiPriority w:val="99"/>
    <w:rsid w:val="000F3578"/>
    <w:pPr>
      <w:spacing w:line="360" w:lineRule="auto"/>
      <w:ind w:firstLine="720"/>
      <w:jc w:val="both"/>
    </w:pPr>
    <w:rPr>
      <w:rFonts w:eastAsia="Calibri"/>
      <w:sz w:val="24"/>
    </w:rPr>
  </w:style>
  <w:style w:type="paragraph" w:customStyle="1" w:styleId="ListParagraph1">
    <w:name w:val="List Paragraph1"/>
    <w:basedOn w:val="a"/>
    <w:uiPriority w:val="99"/>
    <w:rsid w:val="000F3578"/>
    <w:pPr>
      <w:suppressAutoHyphens/>
    </w:pPr>
    <w:rPr>
      <w:rFonts w:eastAsia="PMingLiU"/>
      <w:kern w:val="2"/>
      <w:lang w:eastAsia="ar-SA"/>
    </w:rPr>
  </w:style>
  <w:style w:type="paragraph" w:styleId="afffff5">
    <w:name w:val="Body Text First Indent"/>
    <w:basedOn w:val="a"/>
    <w:link w:val="afffff6"/>
    <w:uiPriority w:val="99"/>
    <w:unhideWhenUsed/>
    <w:rsid w:val="000F3578"/>
    <w:pPr>
      <w:ind w:firstLine="210"/>
    </w:pPr>
    <w:rPr>
      <w:rFonts w:ascii="Arial" w:hAnsi="Arial" w:cs="Arial"/>
      <w:sz w:val="28"/>
    </w:rPr>
  </w:style>
  <w:style w:type="character" w:customStyle="1" w:styleId="afffff6">
    <w:name w:val="Красная строка Знак"/>
    <w:basedOn w:val="a4"/>
    <w:link w:val="afffff5"/>
    <w:uiPriority w:val="99"/>
    <w:rsid w:val="000F3578"/>
    <w:rPr>
      <w:rFonts w:ascii="Arial" w:hAnsi="Arial" w:cs="Arial"/>
    </w:rPr>
  </w:style>
  <w:style w:type="paragraph" w:styleId="afffff7">
    <w:name w:val="List Bullet"/>
    <w:basedOn w:val="afffff5"/>
    <w:uiPriority w:val="99"/>
    <w:unhideWhenUsed/>
    <w:rsid w:val="000F3578"/>
    <w:pPr>
      <w:tabs>
        <w:tab w:val="num" w:pos="360"/>
      </w:tabs>
      <w:ind w:left="360" w:hanging="360"/>
    </w:pPr>
  </w:style>
  <w:style w:type="paragraph" w:styleId="34">
    <w:name w:val="List 3"/>
    <w:basedOn w:val="a"/>
    <w:uiPriority w:val="99"/>
    <w:unhideWhenUsed/>
    <w:rsid w:val="000F3578"/>
    <w:pPr>
      <w:ind w:left="849" w:hanging="283"/>
      <w:jc w:val="both"/>
    </w:pPr>
    <w:rPr>
      <w:rFonts w:ascii="Arial" w:hAnsi="Arial" w:cs="Arial"/>
      <w:sz w:val="28"/>
      <w:szCs w:val="28"/>
    </w:rPr>
  </w:style>
  <w:style w:type="paragraph" w:styleId="afffff8">
    <w:name w:val="Plain Text"/>
    <w:basedOn w:val="a"/>
    <w:link w:val="afffff9"/>
    <w:uiPriority w:val="99"/>
    <w:unhideWhenUsed/>
    <w:rsid w:val="000F3578"/>
    <w:pPr>
      <w:spacing w:before="64" w:after="64"/>
    </w:pPr>
    <w:rPr>
      <w:rFonts w:ascii="Arial" w:hAnsi="Arial"/>
      <w:color w:val="000000"/>
    </w:rPr>
  </w:style>
  <w:style w:type="character" w:customStyle="1" w:styleId="afffff9">
    <w:name w:val="Текст Знак"/>
    <w:basedOn w:val="a0"/>
    <w:link w:val="afffff8"/>
    <w:uiPriority w:val="99"/>
    <w:rsid w:val="000F3578"/>
    <w:rPr>
      <w:rFonts w:ascii="Arial" w:hAnsi="Arial"/>
      <w:color w:val="000000"/>
    </w:rPr>
  </w:style>
  <w:style w:type="paragraph" w:customStyle="1" w:styleId="afffffa">
    <w:name w:val="Внимание: Криминал!!"/>
    <w:basedOn w:val="a"/>
    <w:next w:val="a"/>
    <w:uiPriority w:val="99"/>
    <w:rsid w:val="000F3578"/>
    <w:pPr>
      <w:widowControl w:val="0"/>
      <w:autoSpaceDE w:val="0"/>
      <w:autoSpaceDN w:val="0"/>
      <w:adjustRightInd w:val="0"/>
      <w:jc w:val="both"/>
    </w:pPr>
    <w:rPr>
      <w:rFonts w:ascii="Arial" w:hAnsi="Arial" w:cs="Arial"/>
      <w:sz w:val="24"/>
      <w:szCs w:val="24"/>
    </w:rPr>
  </w:style>
  <w:style w:type="paragraph" w:customStyle="1" w:styleId="afffffb">
    <w:name w:val="Интерфейс"/>
    <w:basedOn w:val="a"/>
    <w:next w:val="a"/>
    <w:uiPriority w:val="99"/>
    <w:rsid w:val="000F3578"/>
    <w:pPr>
      <w:widowControl w:val="0"/>
      <w:autoSpaceDE w:val="0"/>
      <w:autoSpaceDN w:val="0"/>
      <w:adjustRightInd w:val="0"/>
      <w:jc w:val="both"/>
    </w:pPr>
    <w:rPr>
      <w:rFonts w:ascii="Arial" w:hAnsi="Arial" w:cs="Arial"/>
      <w:color w:val="ECE9D8"/>
      <w:sz w:val="22"/>
      <w:szCs w:val="22"/>
    </w:rPr>
  </w:style>
  <w:style w:type="paragraph" w:customStyle="1" w:styleId="afffffc">
    <w:name w:val="Объект"/>
    <w:basedOn w:val="a"/>
    <w:next w:val="a"/>
    <w:uiPriority w:val="99"/>
    <w:rsid w:val="000F3578"/>
    <w:pPr>
      <w:widowControl w:val="0"/>
      <w:autoSpaceDE w:val="0"/>
      <w:autoSpaceDN w:val="0"/>
      <w:adjustRightInd w:val="0"/>
      <w:jc w:val="both"/>
    </w:pPr>
    <w:rPr>
      <w:rFonts w:ascii="Arial" w:hAnsi="Arial" w:cs="Arial"/>
      <w:sz w:val="24"/>
      <w:szCs w:val="24"/>
    </w:rPr>
  </w:style>
  <w:style w:type="paragraph" w:customStyle="1" w:styleId="afffffd">
    <w:name w:val="Знак Знак Знак Знак"/>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0F3578"/>
    <w:pPr>
      <w:widowControl w:val="0"/>
      <w:autoSpaceDE w:val="0"/>
      <w:autoSpaceDN w:val="0"/>
      <w:adjustRightInd w:val="0"/>
    </w:pPr>
    <w:rPr>
      <w:rFonts w:ascii="Courier New" w:hAnsi="Courier New" w:cs="Courier New"/>
    </w:rPr>
  </w:style>
  <w:style w:type="paragraph" w:customStyle="1" w:styleId="17">
    <w:name w:val="Стиль1"/>
    <w:basedOn w:val="a"/>
    <w:uiPriority w:val="99"/>
    <w:rsid w:val="000F3578"/>
    <w:pPr>
      <w:tabs>
        <w:tab w:val="num" w:pos="2340"/>
      </w:tabs>
      <w:ind w:left="2340" w:hanging="360"/>
    </w:pPr>
    <w:rPr>
      <w:rFonts w:ascii="Arial" w:hAnsi="Arial" w:cs="Arial"/>
    </w:rPr>
  </w:style>
  <w:style w:type="paragraph" w:customStyle="1" w:styleId="consnormal">
    <w:name w:val="consnormal"/>
    <w:basedOn w:val="a"/>
    <w:uiPriority w:val="99"/>
    <w:rsid w:val="000F3578"/>
    <w:pPr>
      <w:spacing w:before="75" w:after="75"/>
    </w:pPr>
    <w:rPr>
      <w:rFonts w:ascii="Arial" w:hAnsi="Arial" w:cs="Arial"/>
      <w:color w:val="000000"/>
    </w:rPr>
  </w:style>
  <w:style w:type="paragraph" w:customStyle="1" w:styleId="ConsNonformat">
    <w:name w:val="ConsNonformat"/>
    <w:uiPriority w:val="99"/>
    <w:rsid w:val="000F3578"/>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0F3578"/>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0F3578"/>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afffffe">
    <w:name w:val="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affffff">
    <w:name w:val="Знак Знак Знак Знак Знак Знак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0F3578"/>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0F3578"/>
    <w:pPr>
      <w:spacing w:before="100" w:beforeAutospacing="1" w:after="100" w:afterAutospacing="1"/>
    </w:pPr>
    <w:rPr>
      <w:rFonts w:ascii="Tahoma" w:hAnsi="Tahoma" w:cs="Tahoma"/>
      <w:lang w:val="en-US" w:eastAsia="en-US"/>
    </w:rPr>
  </w:style>
  <w:style w:type="paragraph" w:customStyle="1" w:styleId="ConsTitle">
    <w:name w:val="ConsTitle"/>
    <w:uiPriority w:val="99"/>
    <w:rsid w:val="000F3578"/>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0F3578"/>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0F3578"/>
    <w:pPr>
      <w:spacing w:before="51"/>
      <w:ind w:left="257"/>
    </w:pPr>
    <w:rPr>
      <w:rFonts w:ascii="Arial" w:hAnsi="Arial" w:cs="Arial"/>
      <w:b/>
      <w:bCs/>
      <w:color w:val="3560A7"/>
      <w:sz w:val="22"/>
      <w:szCs w:val="22"/>
    </w:rPr>
  </w:style>
  <w:style w:type="paragraph" w:customStyle="1" w:styleId="a30">
    <w:name w:val="a3"/>
    <w:basedOn w:val="a"/>
    <w:uiPriority w:val="99"/>
    <w:rsid w:val="000F3578"/>
    <w:pPr>
      <w:spacing w:before="64" w:after="64"/>
    </w:pPr>
    <w:rPr>
      <w:rFonts w:ascii="Arial" w:hAnsi="Arial" w:cs="Arial"/>
      <w:color w:val="000000"/>
    </w:rPr>
  </w:style>
  <w:style w:type="paragraph" w:customStyle="1" w:styleId="19">
    <w:name w:val="Знак1"/>
    <w:basedOn w:val="a"/>
    <w:uiPriority w:val="99"/>
    <w:rsid w:val="000F3578"/>
    <w:pPr>
      <w:spacing w:before="100" w:beforeAutospacing="1" w:after="100" w:afterAutospacing="1"/>
      <w:ind w:firstLine="709"/>
      <w:jc w:val="both"/>
    </w:pPr>
    <w:rPr>
      <w:rFonts w:ascii="Tahoma" w:hAnsi="Tahoma" w:cs="Tahoma"/>
      <w:lang w:val="en-US" w:eastAsia="en-US"/>
    </w:rPr>
  </w:style>
  <w:style w:type="paragraph" w:customStyle="1" w:styleId="1a">
    <w:name w:val="Знак1 Знак Знак Знак"/>
    <w:basedOn w:val="a"/>
    <w:uiPriority w:val="99"/>
    <w:rsid w:val="000F3578"/>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0F3578"/>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F3578"/>
    <w:pPr>
      <w:spacing w:before="100" w:beforeAutospacing="1" w:after="100" w:afterAutospacing="1"/>
    </w:pPr>
    <w:rPr>
      <w:rFonts w:ascii="Tahoma" w:hAnsi="Tahoma" w:cs="Tahoma"/>
      <w:lang w:val="en-US" w:eastAsia="en-US"/>
    </w:rPr>
  </w:style>
  <w:style w:type="paragraph" w:customStyle="1" w:styleId="affffff0">
    <w:name w:val="Адресат"/>
    <w:basedOn w:val="a"/>
    <w:uiPriority w:val="99"/>
    <w:rsid w:val="000F3578"/>
    <w:pPr>
      <w:ind w:firstLine="567"/>
      <w:jc w:val="both"/>
    </w:pPr>
    <w:rPr>
      <w:rFonts w:ascii="Arial" w:hAnsi="Arial" w:cs="Arial"/>
      <w:sz w:val="28"/>
      <w:szCs w:val="28"/>
    </w:rPr>
  </w:style>
  <w:style w:type="paragraph" w:customStyle="1" w:styleId="affffff1">
    <w:name w:val="Основной"/>
    <w:basedOn w:val="a"/>
    <w:uiPriority w:val="99"/>
    <w:rsid w:val="000F3578"/>
    <w:pPr>
      <w:widowControl w:val="0"/>
      <w:ind w:firstLine="720"/>
      <w:jc w:val="both"/>
    </w:pPr>
    <w:rPr>
      <w:rFonts w:ascii="Arial" w:hAnsi="Arial" w:cs="Arial"/>
      <w:sz w:val="28"/>
      <w:szCs w:val="28"/>
    </w:rPr>
  </w:style>
  <w:style w:type="paragraph" w:customStyle="1" w:styleId="1b">
    <w:name w:val="Знак Знак Знак Знак1"/>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0F3578"/>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0F3578"/>
    <w:pPr>
      <w:spacing w:before="100" w:beforeAutospacing="1" w:after="100" w:afterAutospacing="1"/>
      <w:jc w:val="both"/>
    </w:pPr>
    <w:rPr>
      <w:rFonts w:ascii="Tahoma" w:hAnsi="Tahoma"/>
      <w:lang w:val="en-US" w:eastAsia="en-US"/>
    </w:rPr>
  </w:style>
  <w:style w:type="paragraph" w:customStyle="1" w:styleId="affffff2">
    <w:name w:val="Знак Знак Знак Знак Знак Знак"/>
    <w:basedOn w:val="a"/>
    <w:uiPriority w:val="99"/>
    <w:rsid w:val="000F3578"/>
    <w:pPr>
      <w:spacing w:before="100" w:beforeAutospacing="1" w:after="100" w:afterAutospacing="1"/>
      <w:jc w:val="both"/>
    </w:pPr>
    <w:rPr>
      <w:rFonts w:ascii="Tahoma" w:hAnsi="Tahoma"/>
      <w:lang w:val="en-US" w:eastAsia="en-US"/>
    </w:rPr>
  </w:style>
  <w:style w:type="paragraph" w:customStyle="1" w:styleId="52">
    <w:name w:val="Знак Знак Знак Знак5"/>
    <w:basedOn w:val="a"/>
    <w:uiPriority w:val="99"/>
    <w:rsid w:val="000F3578"/>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0F3578"/>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0F3578"/>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0F3578"/>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1"/>
    <w:basedOn w:val="a"/>
    <w:uiPriority w:val="99"/>
    <w:rsid w:val="000F3578"/>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0F3578"/>
    <w:pPr>
      <w:spacing w:before="100" w:beforeAutospacing="1" w:after="100" w:afterAutospacing="1"/>
    </w:pPr>
    <w:rPr>
      <w:rFonts w:ascii="Tahoma" w:hAnsi="Tahoma"/>
      <w:lang w:val="en-US" w:eastAsia="en-US"/>
    </w:rPr>
  </w:style>
  <w:style w:type="paragraph" w:customStyle="1" w:styleId="120">
    <w:name w:val="Знак12"/>
    <w:basedOn w:val="a"/>
    <w:uiPriority w:val="99"/>
    <w:rsid w:val="000F3578"/>
    <w:pPr>
      <w:spacing w:before="100" w:beforeAutospacing="1" w:after="100" w:afterAutospacing="1"/>
    </w:pPr>
    <w:rPr>
      <w:rFonts w:ascii="Tahoma" w:hAnsi="Tahoma"/>
      <w:lang w:val="en-US" w:eastAsia="en-US"/>
    </w:rPr>
  </w:style>
  <w:style w:type="character" w:customStyle="1" w:styleId="FooterChar">
    <w:name w:val="Footer Char"/>
    <w:locked/>
    <w:rsid w:val="000F3578"/>
    <w:rPr>
      <w:lang w:val="ru-RU" w:eastAsia="ru-RU" w:bidi="ar-SA"/>
    </w:rPr>
  </w:style>
  <w:style w:type="character" w:customStyle="1" w:styleId="FooterChar1">
    <w:name w:val="Footer Char1"/>
    <w:locked/>
    <w:rsid w:val="000F3578"/>
    <w:rPr>
      <w:lang w:val="ru-RU" w:eastAsia="ru-RU" w:bidi="ar-SA"/>
    </w:rPr>
  </w:style>
  <w:style w:type="character" w:customStyle="1" w:styleId="HeaderChar">
    <w:name w:val="Header Char"/>
    <w:semiHidden/>
    <w:locked/>
    <w:rsid w:val="000F3578"/>
    <w:rPr>
      <w:lang w:val="ru-RU" w:eastAsia="ru-RU" w:bidi="ar-SA"/>
    </w:rPr>
  </w:style>
  <w:style w:type="character" w:customStyle="1" w:styleId="2c">
    <w:name w:val="Основной текст Знак2"/>
    <w:aliases w:val="Основной текст Знак Знак1"/>
    <w:uiPriority w:val="99"/>
    <w:rsid w:val="000F3578"/>
    <w:rPr>
      <w:sz w:val="28"/>
    </w:rPr>
  </w:style>
  <w:style w:type="table" w:styleId="affffff3">
    <w:name w:val="Table Grid"/>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0F3578"/>
  </w:style>
  <w:style w:type="character" w:styleId="affffff4">
    <w:name w:val="Strong"/>
    <w:uiPriority w:val="22"/>
    <w:qFormat/>
    <w:rsid w:val="000F3578"/>
    <w:rPr>
      <w:b/>
      <w:bCs/>
    </w:rPr>
  </w:style>
  <w:style w:type="paragraph" w:customStyle="1" w:styleId="42">
    <w:name w:val="Абзац списка4"/>
    <w:basedOn w:val="a"/>
    <w:uiPriority w:val="99"/>
    <w:rsid w:val="000F3578"/>
    <w:pPr>
      <w:spacing w:line="276" w:lineRule="auto"/>
      <w:ind w:left="720" w:firstLine="709"/>
      <w:contextualSpacing/>
      <w:jc w:val="both"/>
    </w:pPr>
    <w:rPr>
      <w:sz w:val="28"/>
      <w:szCs w:val="22"/>
      <w:lang w:eastAsia="en-US"/>
    </w:rPr>
  </w:style>
  <w:style w:type="paragraph" w:customStyle="1" w:styleId="53">
    <w:name w:val="Абзац списка5"/>
    <w:basedOn w:val="a"/>
    <w:uiPriority w:val="99"/>
    <w:rsid w:val="000F3578"/>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0F3578"/>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0F3578"/>
    <w:pPr>
      <w:spacing w:line="276" w:lineRule="auto"/>
      <w:ind w:left="720" w:firstLine="709"/>
      <w:contextualSpacing/>
      <w:jc w:val="both"/>
    </w:pPr>
    <w:rPr>
      <w:sz w:val="28"/>
      <w:szCs w:val="22"/>
      <w:lang w:eastAsia="en-US"/>
    </w:rPr>
  </w:style>
  <w:style w:type="paragraph" w:customStyle="1" w:styleId="8">
    <w:name w:val="Абзац списка8"/>
    <w:basedOn w:val="a"/>
    <w:uiPriority w:val="99"/>
    <w:rsid w:val="000F3578"/>
    <w:pPr>
      <w:spacing w:line="276" w:lineRule="auto"/>
      <w:ind w:left="720" w:firstLine="709"/>
      <w:contextualSpacing/>
      <w:jc w:val="both"/>
    </w:pPr>
    <w:rPr>
      <w:sz w:val="28"/>
      <w:szCs w:val="22"/>
      <w:lang w:eastAsia="en-US"/>
    </w:rPr>
  </w:style>
  <w:style w:type="character" w:customStyle="1" w:styleId="1d">
    <w:name w:val="Нижний колонтитул Знак1"/>
    <w:aliases w:val="Знак Знак1"/>
    <w:uiPriority w:val="99"/>
    <w:semiHidden/>
    <w:rsid w:val="000F3578"/>
  </w:style>
  <w:style w:type="table" w:customStyle="1" w:styleId="1e">
    <w:name w:val="Сетка таблицы1"/>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0F3578"/>
    <w:pPr>
      <w:spacing w:line="276" w:lineRule="auto"/>
      <w:ind w:left="720" w:firstLine="709"/>
      <w:contextualSpacing/>
      <w:jc w:val="both"/>
    </w:pPr>
    <w:rPr>
      <w:sz w:val="28"/>
      <w:szCs w:val="22"/>
      <w:lang w:eastAsia="en-US"/>
    </w:rPr>
  </w:style>
  <w:style w:type="table" w:customStyle="1" w:styleId="2d">
    <w:name w:val="Сетка таблицы2"/>
    <w:basedOn w:val="a1"/>
    <w:next w:val="affffff3"/>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F3578"/>
  </w:style>
  <w:style w:type="numbering" w:customStyle="1" w:styleId="1111">
    <w:name w:val="Нет списка1111"/>
    <w:next w:val="a2"/>
    <w:uiPriority w:val="99"/>
    <w:semiHidden/>
    <w:unhideWhenUsed/>
    <w:rsid w:val="000F3578"/>
  </w:style>
  <w:style w:type="table" w:customStyle="1" w:styleId="112">
    <w:name w:val="Сетка таблицы11"/>
    <w:basedOn w:val="a1"/>
    <w:uiPriority w:val="59"/>
    <w:rsid w:val="000F3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Title"/>
    <w:basedOn w:val="a"/>
    <w:next w:val="a"/>
    <w:link w:val="affffff6"/>
    <w:qFormat/>
    <w:rsid w:val="000F3578"/>
    <w:pPr>
      <w:pBdr>
        <w:bottom w:val="single" w:sz="8" w:space="4" w:color="4F81BD"/>
      </w:pBdr>
      <w:spacing w:after="300"/>
      <w:contextualSpacing/>
    </w:pPr>
    <w:rPr>
      <w:rFonts w:ascii="Cambria" w:hAnsi="Cambria"/>
      <w:color w:val="17365D"/>
      <w:spacing w:val="5"/>
      <w:kern w:val="28"/>
      <w:sz w:val="52"/>
      <w:szCs w:val="52"/>
    </w:rPr>
  </w:style>
  <w:style w:type="character" w:customStyle="1" w:styleId="affffff6">
    <w:name w:val="Название Знак"/>
    <w:basedOn w:val="a0"/>
    <w:link w:val="affffff5"/>
    <w:rsid w:val="000F3578"/>
    <w:rPr>
      <w:rFonts w:ascii="Cambria" w:hAnsi="Cambria"/>
      <w:color w:val="17365D"/>
      <w:spacing w:val="5"/>
      <w:kern w:val="28"/>
      <w:sz w:val="52"/>
      <w:szCs w:val="52"/>
    </w:rPr>
  </w:style>
  <w:style w:type="paragraph" w:customStyle="1" w:styleId="description">
    <w:name w:val="description"/>
    <w:basedOn w:val="a"/>
    <w:rsid w:val="000F3578"/>
    <w:pPr>
      <w:spacing w:before="100" w:beforeAutospacing="1" w:after="100" w:afterAutospacing="1"/>
    </w:pPr>
    <w:rPr>
      <w:sz w:val="24"/>
      <w:szCs w:val="24"/>
    </w:rPr>
  </w:style>
  <w:style w:type="paragraph" w:customStyle="1" w:styleId="100">
    <w:name w:val="Абзац списка10"/>
    <w:basedOn w:val="a"/>
    <w:rsid w:val="00F10A8B"/>
    <w:pPr>
      <w:spacing w:line="276" w:lineRule="auto"/>
      <w:ind w:left="720" w:firstLine="709"/>
      <w:contextualSpacing/>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uiPriority w:val="99"/>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iPriority w:val="99"/>
    <w:unhideWhenUsed/>
    <w:rsid w:val="007364F6"/>
    <w:rPr>
      <w:color w:val="800080"/>
      <w:u w:val="single"/>
    </w:rPr>
  </w:style>
  <w:style w:type="paragraph" w:styleId="af0">
    <w:name w:val="Normal (Web)"/>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
    <w:locked/>
    <w:rsid w:val="007364F6"/>
    <w:rPr>
      <w:sz w:val="18"/>
      <w:shd w:val="clear" w:color="auto" w:fill="FFFFFF"/>
    </w:rPr>
  </w:style>
  <w:style w:type="paragraph" w:customStyle="1" w:styleId="5">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rsid w:val="007364F6"/>
    <w:pPr>
      <w:autoSpaceDE w:val="0"/>
      <w:autoSpaceDN w:val="0"/>
      <w:adjustRightInd w:val="0"/>
    </w:pPr>
    <w:rPr>
      <w:sz w:val="28"/>
      <w:szCs w:val="28"/>
    </w:rPr>
  </w:style>
  <w:style w:type="paragraph" w:customStyle="1" w:styleId="11">
    <w:name w:val="Абзац списка1"/>
    <w:basedOn w:val="a"/>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uiPriority w:val="99"/>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uiPriority w:val="99"/>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uiPriority w:val="99"/>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uiPriority w:val="99"/>
    <w:rsid w:val="007364F6"/>
    <w:rPr>
      <w:b/>
      <w:bCs/>
      <w:color w:val="26282F"/>
      <w:shd w:val="clear" w:color="auto" w:fill="FFF580"/>
    </w:rPr>
  </w:style>
  <w:style w:type="character" w:customStyle="1" w:styleId="afffa">
    <w:name w:val="Не вступил в силу"/>
    <w:basedOn w:val="afa"/>
    <w:uiPriority w:val="99"/>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uiPriority w:val="99"/>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uiPriority w:val="99"/>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uiPriority w:val="99"/>
    <w:rsid w:val="007364F6"/>
    <w:rPr>
      <w:b/>
      <w:bCs/>
      <w:color w:val="26282F"/>
    </w:rPr>
  </w:style>
  <w:style w:type="character" w:customStyle="1" w:styleId="affff9">
    <w:name w:val="Сравнение редакций. Добавленный фрагмент"/>
    <w:uiPriority w:val="99"/>
    <w:rsid w:val="007364F6"/>
    <w:rPr>
      <w:color w:val="000000"/>
      <w:shd w:val="clear" w:color="auto" w:fill="C1D7FF"/>
    </w:rPr>
  </w:style>
  <w:style w:type="character" w:customStyle="1" w:styleId="affffa">
    <w:name w:val="Сравнение редакций. Удаленный фрагмент"/>
    <w:uiPriority w:val="99"/>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uiPriority w:val="99"/>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s>
</file>

<file path=word/webSettings.xml><?xml version="1.0" encoding="utf-8"?>
<w:webSettings xmlns:r="http://schemas.openxmlformats.org/officeDocument/2006/relationships" xmlns:w="http://schemas.openxmlformats.org/wordprocessingml/2006/main">
  <w:divs>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5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2F0B7-EEAE-44DB-98E5-EE159023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0</TotalTime>
  <Pages>41</Pages>
  <Words>5862</Words>
  <Characters>41422</Characters>
  <Application>Microsoft Office Word</Application>
  <DocSecurity>4</DocSecurity>
  <Lines>345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Пользователь</cp:lastModifiedBy>
  <cp:revision>2</cp:revision>
  <cp:lastPrinted>2018-10-26T14:32:00Z</cp:lastPrinted>
  <dcterms:created xsi:type="dcterms:W3CDTF">2022-02-03T06:37:00Z</dcterms:created>
  <dcterms:modified xsi:type="dcterms:W3CDTF">2022-02-03T06:37:00Z</dcterms:modified>
</cp:coreProperties>
</file>