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F3" w:rsidRPr="00E67EF3" w:rsidRDefault="00E67EF3" w:rsidP="00E67EF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7EF3" w:rsidRPr="00E67EF3" w:rsidRDefault="00E67EF3" w:rsidP="00E67EF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67EF3" w:rsidRPr="00E67EF3" w:rsidRDefault="00E67EF3" w:rsidP="00E67EF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E67EF3" w:rsidRPr="00E67EF3" w:rsidRDefault="00E67EF3" w:rsidP="00E67EF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«ТИТОВСКОЕ  СЕЛЬСКОЕ ПОСЕЛЕНИЕ»</w:t>
      </w: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b/>
          <w:bCs/>
          <w:spacing w:val="30"/>
        </w:rPr>
      </w:pPr>
    </w:p>
    <w:p w:rsidR="00E67EF3" w:rsidRPr="00E67EF3" w:rsidRDefault="00E67EF3" w:rsidP="00E67EF3">
      <w:pPr>
        <w:keepNext/>
        <w:jc w:val="center"/>
        <w:outlineLvl w:val="2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E67EF3">
        <w:rPr>
          <w:rFonts w:ascii="Times New Roman" w:hAnsi="Times New Roman" w:cs="Times New Roman"/>
          <w:b/>
          <w:bCs/>
          <w:spacing w:val="30"/>
          <w:sz w:val="32"/>
          <w:szCs w:val="32"/>
        </w:rPr>
        <w:t xml:space="preserve">АДМИНИСТРАЦИЯ </w:t>
      </w:r>
    </w:p>
    <w:p w:rsidR="00E67EF3" w:rsidRPr="00E67EF3" w:rsidRDefault="00E67EF3" w:rsidP="00E67EF3">
      <w:pPr>
        <w:keepNext/>
        <w:jc w:val="center"/>
        <w:outlineLvl w:val="2"/>
        <w:rPr>
          <w:rFonts w:ascii="Times New Roman" w:hAnsi="Times New Roman" w:cs="Times New Roman"/>
          <w:b/>
          <w:bCs/>
          <w:spacing w:val="30"/>
          <w:sz w:val="32"/>
          <w:szCs w:val="32"/>
        </w:rPr>
      </w:pPr>
      <w:r w:rsidRPr="00E67EF3">
        <w:rPr>
          <w:rFonts w:ascii="Times New Roman" w:hAnsi="Times New Roman" w:cs="Times New Roman"/>
          <w:b/>
          <w:bCs/>
          <w:spacing w:val="30"/>
          <w:sz w:val="32"/>
          <w:szCs w:val="32"/>
        </w:rPr>
        <w:t>ТИТОВСКОГО СЕЛЬСКОГО ПОСЕЛЕНИЯ</w:t>
      </w: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b/>
          <w:spacing w:val="20"/>
        </w:rPr>
      </w:pP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E67EF3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67EF3" w:rsidRPr="00E67EF3" w:rsidRDefault="00106089" w:rsidP="00E67EF3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19.08.2020 </w:t>
      </w:r>
      <w:r w:rsidR="00E67EF3" w:rsidRPr="00E67EF3">
        <w:rPr>
          <w:rFonts w:ascii="Times New Roman" w:hAnsi="Times New Roman" w:cs="Times New Roman"/>
          <w:spacing w:val="2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pacing w:val="20"/>
          <w:sz w:val="28"/>
          <w:szCs w:val="28"/>
        </w:rPr>
        <w:t>102</w:t>
      </w: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E67EF3" w:rsidRDefault="00E67EF3" w:rsidP="00E67E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сл. Титовка</w:t>
      </w:r>
    </w:p>
    <w:p w:rsidR="00E67EF3" w:rsidRPr="00E67EF3" w:rsidRDefault="00E67EF3" w:rsidP="00E67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EF3" w:rsidRPr="00B366D1" w:rsidRDefault="007D4F15" w:rsidP="00E67EF3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366D1">
        <w:rPr>
          <w:b w:val="0"/>
          <w:sz w:val="28"/>
          <w:szCs w:val="28"/>
        </w:rPr>
        <w:t xml:space="preserve">О создании и организации системы внутреннего обеспечения </w:t>
      </w:r>
    </w:p>
    <w:p w:rsidR="00115FC7" w:rsidRPr="00B366D1" w:rsidRDefault="007D4F15" w:rsidP="00E67EF3">
      <w:pPr>
        <w:pStyle w:val="4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B366D1">
        <w:rPr>
          <w:b w:val="0"/>
          <w:sz w:val="28"/>
          <w:szCs w:val="28"/>
        </w:rPr>
        <w:t>соответствия требованиям антимонопольного законодательства</w:t>
      </w:r>
    </w:p>
    <w:p w:rsidR="00E67EF3" w:rsidRPr="00E67EF3" w:rsidRDefault="00E67EF3" w:rsidP="00E67EF3">
      <w:pPr>
        <w:pStyle w:val="40"/>
        <w:shd w:val="clear" w:color="auto" w:fill="auto"/>
        <w:spacing w:line="240" w:lineRule="auto"/>
        <w:jc w:val="center"/>
      </w:pPr>
    </w:p>
    <w:p w:rsidR="00E67EF3" w:rsidRDefault="007D4F15" w:rsidP="00E67E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и Уставом</w:t>
      </w:r>
      <w:r w:rsidR="00E67EF3" w:rsidRPr="00E67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«Титовское сельское поселение», Администрация Титовского сельского поселения </w:t>
      </w:r>
      <w:proofErr w:type="spellStart"/>
      <w:proofErr w:type="gramStart"/>
      <w:r w:rsidR="00E67EF3" w:rsidRPr="00E67E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E67EF3" w:rsidRPr="00E67E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E67EF3" w:rsidRPr="00E67E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67EF3" w:rsidRPr="00E67EF3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E67EF3" w:rsidRPr="00E67EF3">
        <w:rPr>
          <w:rFonts w:ascii="Times New Roman" w:hAnsi="Times New Roman" w:cs="Times New Roman"/>
          <w:sz w:val="28"/>
          <w:szCs w:val="28"/>
        </w:rPr>
        <w:t>:</w:t>
      </w:r>
    </w:p>
    <w:p w:rsidR="00E67EF3" w:rsidRPr="00E67EF3" w:rsidRDefault="00E67EF3" w:rsidP="00E67E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EF3" w:rsidRPr="00E67EF3" w:rsidRDefault="007D4F15" w:rsidP="00E67EF3">
      <w:pPr>
        <w:pStyle w:val="3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312" w:lineRule="exact"/>
        <w:ind w:left="40" w:right="80" w:firstLine="66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Утвердить Положение об организации системы внутреннего обеспечения соответствия требованиям антимонопольного законодательства в</w:t>
      </w:r>
      <w:r w:rsidR="00E67EF3">
        <w:rPr>
          <w:sz w:val="28"/>
          <w:szCs w:val="28"/>
        </w:rPr>
        <w:t xml:space="preserve"> А</w:t>
      </w:r>
      <w:r w:rsidRPr="00E67EF3">
        <w:rPr>
          <w:sz w:val="28"/>
          <w:szCs w:val="28"/>
        </w:rPr>
        <w:t xml:space="preserve">дминистрации </w:t>
      </w:r>
      <w:r w:rsidR="00E67EF3">
        <w:rPr>
          <w:sz w:val="28"/>
          <w:szCs w:val="28"/>
        </w:rPr>
        <w:t>Титовского сельского поселения согласно приложению.</w:t>
      </w:r>
    </w:p>
    <w:p w:rsidR="00E67EF3" w:rsidRPr="00E67EF3" w:rsidRDefault="00E67EF3" w:rsidP="00E67EF3">
      <w:pPr>
        <w:pStyle w:val="3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312" w:lineRule="exact"/>
        <w:ind w:left="40" w:right="80" w:firstLine="660"/>
        <w:jc w:val="both"/>
        <w:rPr>
          <w:sz w:val="28"/>
          <w:szCs w:val="28"/>
        </w:rPr>
      </w:pPr>
      <w:r w:rsidRPr="00E67EF3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E67EF3" w:rsidRPr="00E67EF3" w:rsidRDefault="00E67EF3" w:rsidP="00E67EF3">
      <w:pPr>
        <w:pStyle w:val="3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312" w:lineRule="exact"/>
        <w:ind w:left="40" w:right="80" w:firstLine="660"/>
        <w:jc w:val="both"/>
        <w:rPr>
          <w:sz w:val="28"/>
          <w:szCs w:val="28"/>
        </w:rPr>
      </w:pP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7EF3" w:rsidRDefault="00E67EF3" w:rsidP="00E67EF3">
      <w:pPr>
        <w:pStyle w:val="3"/>
        <w:shd w:val="clear" w:color="auto" w:fill="auto"/>
        <w:tabs>
          <w:tab w:val="left" w:pos="1355"/>
        </w:tabs>
        <w:spacing w:before="0" w:line="312" w:lineRule="exact"/>
        <w:ind w:right="80"/>
        <w:jc w:val="both"/>
        <w:rPr>
          <w:sz w:val="28"/>
          <w:szCs w:val="28"/>
        </w:rPr>
      </w:pPr>
    </w:p>
    <w:p w:rsidR="00E67EF3" w:rsidRDefault="00E67EF3" w:rsidP="00E67EF3">
      <w:pPr>
        <w:pStyle w:val="3"/>
        <w:shd w:val="clear" w:color="auto" w:fill="auto"/>
        <w:tabs>
          <w:tab w:val="left" w:pos="1355"/>
        </w:tabs>
        <w:spacing w:before="0" w:line="312" w:lineRule="exact"/>
        <w:ind w:right="80"/>
        <w:jc w:val="both"/>
        <w:rPr>
          <w:sz w:val="28"/>
          <w:szCs w:val="28"/>
        </w:rPr>
      </w:pPr>
    </w:p>
    <w:p w:rsidR="00E67EF3" w:rsidRDefault="00E67EF3" w:rsidP="00E67EF3">
      <w:pPr>
        <w:pStyle w:val="a7"/>
        <w:spacing w:after="0"/>
        <w:rPr>
          <w:sz w:val="28"/>
          <w:szCs w:val="28"/>
        </w:rPr>
      </w:pPr>
    </w:p>
    <w:p w:rsidR="00E67EF3" w:rsidRPr="00153E79" w:rsidRDefault="00E67EF3" w:rsidP="00E67EF3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8144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E67EF3" w:rsidRPr="00CB45E4" w:rsidRDefault="00E67EF3" w:rsidP="00E67EF3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                                                    Е.В. Нырненко</w:t>
      </w:r>
    </w:p>
    <w:p w:rsidR="00E67EF3" w:rsidRDefault="00E67EF3" w:rsidP="00E67EF3">
      <w:pPr>
        <w:rPr>
          <w:rFonts w:eastAsia="Calibri"/>
          <w:lang w:eastAsia="en-US"/>
        </w:rPr>
      </w:pPr>
    </w:p>
    <w:p w:rsidR="00E67EF3" w:rsidRDefault="00E67EF3" w:rsidP="00E67EF3">
      <w:pPr>
        <w:rPr>
          <w:rFonts w:eastAsia="Calibri"/>
          <w:lang w:eastAsia="en-US"/>
        </w:rPr>
      </w:pPr>
    </w:p>
    <w:p w:rsidR="00E67EF3" w:rsidRDefault="00E67EF3" w:rsidP="00E67EF3">
      <w:pPr>
        <w:rPr>
          <w:rFonts w:eastAsia="Calibri"/>
          <w:lang w:eastAsia="en-US"/>
        </w:rPr>
      </w:pPr>
    </w:p>
    <w:p w:rsidR="00E67EF3" w:rsidRPr="00E67EF3" w:rsidRDefault="00E67EF3" w:rsidP="00E67EF3">
      <w:pPr>
        <w:rPr>
          <w:rFonts w:eastAsia="Calibri"/>
          <w:lang w:eastAsia="en-US"/>
        </w:rPr>
      </w:pPr>
    </w:p>
    <w:p w:rsidR="00E67EF3" w:rsidRPr="00E67EF3" w:rsidRDefault="00E67EF3" w:rsidP="00E67EF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67EF3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Постановление вносит ведущий специалист</w:t>
      </w:r>
    </w:p>
    <w:p w:rsidR="00E67EF3" w:rsidRPr="00E67EF3" w:rsidRDefault="00E67EF3" w:rsidP="00E67EF3">
      <w:pPr>
        <w:rPr>
          <w:rFonts w:ascii="Times New Roman" w:hAnsi="Times New Roman" w:cs="Times New Roman"/>
          <w:sz w:val="20"/>
          <w:szCs w:val="20"/>
        </w:rPr>
      </w:pPr>
      <w:r w:rsidRPr="00E67EF3"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 Титовского сельского поселения</w:t>
      </w:r>
    </w:p>
    <w:p w:rsidR="00E67EF3" w:rsidRDefault="00E67EF3" w:rsidP="00E67EF3">
      <w:pPr>
        <w:spacing w:line="23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</w:p>
    <w:p w:rsidR="00E67EF3" w:rsidRPr="00E67EF3" w:rsidRDefault="00E67EF3" w:rsidP="00E67EF3">
      <w:pPr>
        <w:spacing w:line="23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E67EF3" w:rsidRPr="00E67EF3" w:rsidRDefault="00E67EF3" w:rsidP="00E67EF3">
      <w:pPr>
        <w:spacing w:line="23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67EF3" w:rsidRPr="00E67EF3" w:rsidRDefault="00E67EF3" w:rsidP="00E67EF3">
      <w:pPr>
        <w:spacing w:line="23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7EF3" w:rsidRPr="00E67EF3" w:rsidRDefault="00E67EF3" w:rsidP="00E67EF3">
      <w:pPr>
        <w:spacing w:line="230" w:lineRule="auto"/>
        <w:ind w:left="6372"/>
        <w:jc w:val="center"/>
        <w:rPr>
          <w:rFonts w:ascii="Times New Roman" w:hAnsi="Times New Roman" w:cs="Times New Roman"/>
          <w:sz w:val="28"/>
          <w:szCs w:val="28"/>
        </w:rPr>
      </w:pPr>
      <w:r w:rsidRPr="00E67EF3">
        <w:rPr>
          <w:rFonts w:ascii="Times New Roman" w:hAnsi="Times New Roman" w:cs="Times New Roman"/>
          <w:sz w:val="28"/>
          <w:szCs w:val="28"/>
        </w:rPr>
        <w:t>Титовского сельского поселения</w:t>
      </w:r>
    </w:p>
    <w:p w:rsidR="00E67EF3" w:rsidRPr="00E67EF3" w:rsidRDefault="00106089" w:rsidP="00E67EF3">
      <w:pPr>
        <w:spacing w:line="230" w:lineRule="auto"/>
        <w:ind w:left="63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19.08.2020</w:t>
      </w:r>
      <w:r w:rsidR="00E67EF3" w:rsidRPr="00E67E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E67EF3" w:rsidRDefault="00E67EF3">
      <w:pPr>
        <w:pStyle w:val="31"/>
        <w:keepNext/>
        <w:keepLines/>
        <w:shd w:val="clear" w:color="auto" w:fill="auto"/>
        <w:spacing w:after="0" w:line="346" w:lineRule="exact"/>
        <w:ind w:left="360" w:right="420" w:firstLine="0"/>
        <w:jc w:val="right"/>
        <w:rPr>
          <w:sz w:val="28"/>
          <w:szCs w:val="28"/>
        </w:rPr>
      </w:pPr>
      <w:bookmarkStart w:id="0" w:name="bookmark1"/>
    </w:p>
    <w:p w:rsidR="00E67EF3" w:rsidRDefault="00E67EF3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15FC7" w:rsidRPr="00E67EF3" w:rsidRDefault="007D4F15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jc w:val="right"/>
        <w:rPr>
          <w:sz w:val="28"/>
          <w:szCs w:val="28"/>
        </w:rPr>
      </w:pPr>
      <w:r w:rsidRPr="00E67EF3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proofErr w:type="gramStart"/>
      <w:r w:rsidRPr="00E67EF3">
        <w:rPr>
          <w:sz w:val="28"/>
          <w:szCs w:val="28"/>
        </w:rPr>
        <w:t>в</w:t>
      </w:r>
      <w:bookmarkEnd w:id="0"/>
      <w:proofErr w:type="gramEnd"/>
    </w:p>
    <w:p w:rsidR="00115FC7" w:rsidRDefault="00E67EF3" w:rsidP="00B366D1">
      <w:pPr>
        <w:pStyle w:val="31"/>
        <w:keepNext/>
        <w:keepLines/>
        <w:shd w:val="clear" w:color="auto" w:fill="auto"/>
        <w:tabs>
          <w:tab w:val="left" w:leader="underscore" w:pos="3826"/>
        </w:tabs>
        <w:spacing w:after="0" w:line="240" w:lineRule="auto"/>
        <w:ind w:firstLine="0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>Ад</w:t>
      </w:r>
      <w:r w:rsidR="007D4F15" w:rsidRPr="00E67EF3">
        <w:rPr>
          <w:sz w:val="28"/>
          <w:szCs w:val="28"/>
        </w:rPr>
        <w:t>министрации</w:t>
      </w:r>
      <w:bookmarkEnd w:id="1"/>
      <w:r>
        <w:rPr>
          <w:sz w:val="28"/>
          <w:szCs w:val="28"/>
        </w:rPr>
        <w:t xml:space="preserve"> Титовского сельского поселения</w:t>
      </w:r>
    </w:p>
    <w:p w:rsidR="00E67EF3" w:rsidRPr="00E67EF3" w:rsidRDefault="00E67EF3" w:rsidP="00B366D1">
      <w:pPr>
        <w:pStyle w:val="31"/>
        <w:keepNext/>
        <w:keepLines/>
        <w:shd w:val="clear" w:color="auto" w:fill="auto"/>
        <w:tabs>
          <w:tab w:val="left" w:leader="underscore" w:pos="3826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2" w:name="bookmark4"/>
      <w:r w:rsidRPr="00E67EF3">
        <w:rPr>
          <w:sz w:val="28"/>
          <w:szCs w:val="28"/>
        </w:rPr>
        <w:t>I. Общие положения</w:t>
      </w:r>
      <w:bookmarkEnd w:id="2"/>
    </w:p>
    <w:p w:rsidR="00B366D1" w:rsidRPr="00E67EF3" w:rsidRDefault="00B366D1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Настоящее Положение разработано в целях формирования единого</w:t>
      </w:r>
      <w:r w:rsidR="00E67EF3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подх</w:t>
      </w:r>
      <w:r w:rsidR="00E67EF3">
        <w:rPr>
          <w:sz w:val="28"/>
          <w:szCs w:val="28"/>
        </w:rPr>
        <w:t>ода к созданию и организации в А</w:t>
      </w:r>
      <w:r w:rsidRPr="00E67EF3">
        <w:rPr>
          <w:sz w:val="28"/>
          <w:szCs w:val="28"/>
        </w:rPr>
        <w:t xml:space="preserve">дминистрации </w:t>
      </w:r>
      <w:r w:rsidR="00E67EF3">
        <w:rPr>
          <w:sz w:val="28"/>
          <w:szCs w:val="28"/>
        </w:rPr>
        <w:t xml:space="preserve"> Титовского сельского поселения</w:t>
      </w:r>
      <w:r w:rsidR="00B56EDB">
        <w:rPr>
          <w:sz w:val="28"/>
          <w:szCs w:val="28"/>
        </w:rPr>
        <w:t xml:space="preserve"> (</w:t>
      </w:r>
      <w:r w:rsidRPr="00E67EF3">
        <w:rPr>
          <w:sz w:val="28"/>
          <w:szCs w:val="28"/>
        </w:rPr>
        <w:t>далее — администрация) системы внутреннего обеспечения соответствия требованиям антимонопольного законодательства (далее — система обеспечения антимонопольных требований).</w:t>
      </w:r>
    </w:p>
    <w:p w:rsidR="00115FC7" w:rsidRPr="00E67EF3" w:rsidRDefault="007D4F15" w:rsidP="00B366D1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firstLine="7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Термины, используемые в настоящем Положении, означают следующее:</w:t>
      </w:r>
    </w:p>
    <w:p w:rsidR="00115FC7" w:rsidRPr="00E67EF3" w:rsidRDefault="007D4F15" w:rsidP="00B366D1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proofErr w:type="gramStart"/>
      <w:r w:rsidRPr="00E67EF3">
        <w:rPr>
          <w:sz w:val="28"/>
          <w:szCs w:val="28"/>
        </w:rPr>
        <w:t>«антимонопольное законодательство» - законодательство, основывающееся</w:t>
      </w:r>
      <w:r w:rsidR="00E67EF3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органы местного самоуправления муниципального образования и их должностные лица;</w:t>
      </w:r>
      <w:proofErr w:type="gramEnd"/>
    </w:p>
    <w:p w:rsidR="00115FC7" w:rsidRPr="00E67EF3" w:rsidRDefault="007D4F15" w:rsidP="00B366D1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«нарушение антимонопольного законодательства» - недопущение, ограничение, устранение конкуренции структурными подразделениями и должностными лицами администрации;</w:t>
      </w:r>
    </w:p>
    <w:p w:rsidR="00115FC7" w:rsidRPr="00E67EF3" w:rsidRDefault="007D4F15" w:rsidP="00B366D1">
      <w:pPr>
        <w:pStyle w:val="3"/>
        <w:shd w:val="clear" w:color="auto" w:fill="auto"/>
        <w:spacing w:before="0" w:line="240" w:lineRule="auto"/>
        <w:ind w:firstLine="7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651614" w:rsidRDefault="00651614" w:rsidP="00B366D1">
      <w:pPr>
        <w:pStyle w:val="31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3" w:name="bookmark5"/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E67EF3">
        <w:rPr>
          <w:sz w:val="28"/>
          <w:szCs w:val="28"/>
        </w:rPr>
        <w:t>II. Цели, задачи и принципы системы обеспечения антимонопольных требований</w:t>
      </w:r>
      <w:bookmarkEnd w:id="3"/>
    </w:p>
    <w:p w:rsidR="00651614" w:rsidRPr="00651614" w:rsidRDefault="00651614" w:rsidP="00B366D1">
      <w:pPr>
        <w:pStyle w:val="31"/>
        <w:keepNext/>
        <w:keepLines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Цели системы обеспечения антимонопольных требований: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lastRenderedPageBreak/>
        <w:t>б)</w:t>
      </w:r>
      <w:r w:rsidRPr="00E67EF3">
        <w:rPr>
          <w:sz w:val="28"/>
          <w:szCs w:val="28"/>
        </w:rPr>
        <w:tab/>
        <w:t>профилактика нарушения требований антимонопольного законодательства в деятельности структурных подразделений и должностных лиц администрации.</w:t>
      </w:r>
    </w:p>
    <w:p w:rsidR="00115FC7" w:rsidRPr="00E67EF3" w:rsidRDefault="007D4F15" w:rsidP="00B366D1">
      <w:pPr>
        <w:pStyle w:val="3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Задачи системы обеспечения антимонопольных требований: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выявление рисков нарушения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>управление рисками нарушения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6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в)</w:t>
      </w:r>
      <w:r w:rsidRPr="00E67EF3">
        <w:rPr>
          <w:sz w:val="28"/>
          <w:szCs w:val="28"/>
        </w:rPr>
        <w:tab/>
      </w: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соответствием деятельности структурных подразделений и должностных лиц администрации требованиям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г)</w:t>
      </w:r>
      <w:r w:rsidRPr="00E67EF3">
        <w:rPr>
          <w:sz w:val="28"/>
          <w:szCs w:val="28"/>
        </w:rPr>
        <w:tab/>
        <w:t>оценка эффективности функционирования в администрации системы обеспечения антимонопольных требований.</w:t>
      </w:r>
    </w:p>
    <w:p w:rsidR="00115FC7" w:rsidRPr="00E67EF3" w:rsidRDefault="007D4F15" w:rsidP="00B366D1">
      <w:pPr>
        <w:pStyle w:val="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2.3. 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18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заинтересованность в эффективности функционирования системы обеспечения антимонопольных требований;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36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>регулярность оценки рисков нарушения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в)</w:t>
      </w:r>
      <w:r w:rsidRPr="00E67EF3">
        <w:rPr>
          <w:sz w:val="28"/>
          <w:szCs w:val="28"/>
        </w:rPr>
        <w:tab/>
        <w:t xml:space="preserve">обеспечение информационной </w:t>
      </w:r>
      <w:proofErr w:type="gramStart"/>
      <w:r w:rsidRPr="00E67EF3">
        <w:rPr>
          <w:sz w:val="28"/>
          <w:szCs w:val="28"/>
        </w:rPr>
        <w:t>открытости функционирования системы обеспечения антимонопольных требований</w:t>
      </w:r>
      <w:proofErr w:type="gramEnd"/>
      <w:r w:rsidRPr="00E67EF3">
        <w:rPr>
          <w:sz w:val="28"/>
          <w:szCs w:val="28"/>
        </w:rPr>
        <w:t>;</w:t>
      </w:r>
    </w:p>
    <w:p w:rsidR="00115FC7" w:rsidRDefault="007D4F15" w:rsidP="00B366D1">
      <w:pPr>
        <w:pStyle w:val="3"/>
        <w:shd w:val="clear" w:color="auto" w:fill="auto"/>
        <w:tabs>
          <w:tab w:val="left" w:pos="11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г)</w:t>
      </w:r>
      <w:r w:rsidRPr="00E67EF3">
        <w:rPr>
          <w:sz w:val="28"/>
          <w:szCs w:val="28"/>
        </w:rPr>
        <w:tab/>
        <w:t>непрерывность функционирования и совершенствование системы обеспечения антимонопольных требований.</w:t>
      </w:r>
    </w:p>
    <w:p w:rsidR="00B56EDB" w:rsidRPr="00B56EDB" w:rsidRDefault="00B56EDB" w:rsidP="00B366D1">
      <w:pPr>
        <w:pStyle w:val="3"/>
        <w:shd w:val="clear" w:color="auto" w:fill="auto"/>
        <w:tabs>
          <w:tab w:val="left" w:pos="1192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firstLine="1060"/>
        <w:jc w:val="left"/>
        <w:rPr>
          <w:sz w:val="28"/>
          <w:szCs w:val="28"/>
        </w:rPr>
      </w:pPr>
      <w:bookmarkStart w:id="4" w:name="bookmark6"/>
      <w:r w:rsidRPr="00E67EF3">
        <w:rPr>
          <w:sz w:val="28"/>
          <w:szCs w:val="28"/>
        </w:rPr>
        <w:t>III. 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  <w:bookmarkEnd w:id="4"/>
    </w:p>
    <w:p w:rsidR="00B366D1" w:rsidRPr="00E67EF3" w:rsidRDefault="00B366D1" w:rsidP="00B366D1">
      <w:pPr>
        <w:pStyle w:val="31"/>
        <w:keepNext/>
        <w:keepLines/>
        <w:shd w:val="clear" w:color="auto" w:fill="auto"/>
        <w:spacing w:after="0" w:line="240" w:lineRule="auto"/>
        <w:ind w:firstLine="1060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numPr>
          <w:ilvl w:val="0"/>
          <w:numId w:val="3"/>
        </w:numPr>
        <w:shd w:val="clear" w:color="auto" w:fill="auto"/>
        <w:tabs>
          <w:tab w:val="left" w:pos="1322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Общий </w:t>
      </w: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r w:rsidR="00427E49">
        <w:rPr>
          <w:sz w:val="28"/>
          <w:szCs w:val="28"/>
        </w:rPr>
        <w:t>Администрации Титовского сельского поселения</w:t>
      </w:r>
      <w:r w:rsidRPr="00E67EF3">
        <w:rPr>
          <w:sz w:val="28"/>
          <w:szCs w:val="28"/>
        </w:rPr>
        <w:t>, который: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58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82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 xml:space="preserve">рассматривает материалы, отчеты и результаты периодических </w:t>
      </w:r>
      <w:proofErr w:type="gramStart"/>
      <w:r w:rsidRPr="00E67EF3"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 w:rsidRPr="00E67EF3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29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в)</w:t>
      </w:r>
      <w:r w:rsidRPr="00E67EF3">
        <w:rPr>
          <w:sz w:val="28"/>
          <w:szCs w:val="28"/>
        </w:rPr>
        <w:tab/>
        <w:t xml:space="preserve">осуществляет </w:t>
      </w: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115FC7" w:rsidRPr="00E67EF3" w:rsidRDefault="007D4F15" w:rsidP="00B366D1">
      <w:pPr>
        <w:pStyle w:val="3"/>
        <w:numPr>
          <w:ilvl w:val="0"/>
          <w:numId w:val="3"/>
        </w:numPr>
        <w:shd w:val="clear" w:color="auto" w:fill="auto"/>
        <w:tabs>
          <w:tab w:val="left" w:pos="1254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К компетенции </w:t>
      </w:r>
      <w:r w:rsidR="00B56EDB">
        <w:rPr>
          <w:sz w:val="28"/>
          <w:szCs w:val="28"/>
        </w:rPr>
        <w:t>сектора экономики и финансов</w:t>
      </w:r>
      <w:r w:rsidR="00326152">
        <w:rPr>
          <w:sz w:val="28"/>
          <w:szCs w:val="28"/>
        </w:rPr>
        <w:t xml:space="preserve">, </w:t>
      </w:r>
      <w:r w:rsidRPr="00E67EF3">
        <w:rPr>
          <w:sz w:val="28"/>
          <w:szCs w:val="28"/>
        </w:rPr>
        <w:t>относятся следующие функции: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48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Pr="00E67EF3">
        <w:rPr>
          <w:sz w:val="28"/>
          <w:szCs w:val="28"/>
        </w:rPr>
        <w:lastRenderedPageBreak/>
        <w:t xml:space="preserve">законодательства, определение </w:t>
      </w:r>
      <w:proofErr w:type="gramStart"/>
      <w:r w:rsidRPr="00E67EF3">
        <w:rPr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E67EF3">
        <w:rPr>
          <w:sz w:val="28"/>
          <w:szCs w:val="28"/>
        </w:rPr>
        <w:t>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29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>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19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в)</w:t>
      </w:r>
      <w:r w:rsidRPr="00E67EF3">
        <w:rPr>
          <w:sz w:val="28"/>
          <w:szCs w:val="28"/>
        </w:rPr>
        <w:tab/>
        <w:t>организация обучения служащих администрации по вопросам, связанным с соблюдением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05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г)</w:t>
      </w:r>
      <w:r w:rsidRPr="00E67EF3">
        <w:rPr>
          <w:sz w:val="28"/>
          <w:szCs w:val="28"/>
        </w:rPr>
        <w:tab/>
        <w:t>организация внутренних расследований, связанных с функционированием системы обеспечения антимонопольных требований;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67"/>
        </w:tabs>
        <w:spacing w:before="0" w:line="240" w:lineRule="auto"/>
        <w:ind w:firstLine="680"/>
        <w:jc w:val="both"/>
        <w:rPr>
          <w:sz w:val="28"/>
          <w:szCs w:val="28"/>
        </w:rPr>
      </w:pPr>
      <w:proofErr w:type="spellStart"/>
      <w:r w:rsidRPr="00E67EF3">
        <w:rPr>
          <w:sz w:val="28"/>
          <w:szCs w:val="28"/>
        </w:rPr>
        <w:t>д</w:t>
      </w:r>
      <w:proofErr w:type="spellEnd"/>
      <w:r w:rsidRPr="00E67EF3">
        <w:rPr>
          <w:sz w:val="28"/>
          <w:szCs w:val="28"/>
        </w:rPr>
        <w:t>)</w:t>
      </w:r>
      <w:r w:rsidRPr="00E67EF3">
        <w:rPr>
          <w:sz w:val="28"/>
          <w:szCs w:val="28"/>
        </w:rPr>
        <w:tab/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206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е</w:t>
      </w:r>
      <w:r w:rsidR="00C37F9D">
        <w:rPr>
          <w:sz w:val="28"/>
          <w:szCs w:val="28"/>
        </w:rPr>
        <w:t>)</w:t>
      </w:r>
      <w:r w:rsidR="00C37F9D">
        <w:rPr>
          <w:sz w:val="28"/>
          <w:szCs w:val="28"/>
        </w:rPr>
        <w:tab/>
        <w:t>информирование главы администрации</w:t>
      </w:r>
      <w:r w:rsidRPr="00E67EF3">
        <w:rPr>
          <w:sz w:val="28"/>
          <w:szCs w:val="28"/>
        </w:rPr>
        <w:t xml:space="preserve"> </w:t>
      </w:r>
      <w:r w:rsidR="00326152">
        <w:rPr>
          <w:sz w:val="28"/>
          <w:szCs w:val="28"/>
        </w:rPr>
        <w:t>Титовско</w:t>
      </w:r>
      <w:r w:rsidR="00C37F9D">
        <w:rPr>
          <w:sz w:val="28"/>
          <w:szCs w:val="28"/>
        </w:rPr>
        <w:t>го</w:t>
      </w:r>
      <w:r w:rsidR="00326152">
        <w:rPr>
          <w:sz w:val="28"/>
          <w:szCs w:val="28"/>
        </w:rPr>
        <w:t xml:space="preserve"> сельско</w:t>
      </w:r>
      <w:r w:rsidR="00C37F9D">
        <w:rPr>
          <w:sz w:val="28"/>
          <w:szCs w:val="28"/>
        </w:rPr>
        <w:t xml:space="preserve">го поселения </w:t>
      </w:r>
      <w:r w:rsidRPr="00E67EF3">
        <w:rPr>
          <w:sz w:val="28"/>
          <w:szCs w:val="28"/>
        </w:rPr>
        <w:t>о внутренних документах, которые могут повлечь нарушение антимонопольного законодательства.</w:t>
      </w:r>
    </w:p>
    <w:p w:rsidR="00115FC7" w:rsidRPr="00983C81" w:rsidRDefault="007D4F15" w:rsidP="00B366D1">
      <w:pPr>
        <w:pStyle w:val="3"/>
        <w:shd w:val="clear" w:color="auto" w:fill="auto"/>
        <w:spacing w:before="0"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983C81">
        <w:rPr>
          <w:color w:val="000000" w:themeColor="text1"/>
          <w:sz w:val="28"/>
          <w:szCs w:val="28"/>
        </w:rPr>
        <w:t xml:space="preserve">3.3. 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 </w:t>
      </w:r>
      <w:r w:rsidR="00983C81" w:rsidRPr="00983C81">
        <w:rPr>
          <w:color w:val="000000" w:themeColor="text1"/>
          <w:sz w:val="28"/>
          <w:szCs w:val="28"/>
        </w:rPr>
        <w:t>Титовского сельского поселения</w:t>
      </w:r>
      <w:r w:rsidRPr="00983C81">
        <w:rPr>
          <w:color w:val="000000" w:themeColor="text1"/>
          <w:sz w:val="28"/>
          <w:szCs w:val="28"/>
        </w:rPr>
        <w:t>, к функциям которого относятся:</w:t>
      </w:r>
    </w:p>
    <w:p w:rsidR="00115FC7" w:rsidRPr="00983C81" w:rsidRDefault="007D4F15" w:rsidP="00B366D1">
      <w:pPr>
        <w:pStyle w:val="3"/>
        <w:shd w:val="clear" w:color="auto" w:fill="auto"/>
        <w:tabs>
          <w:tab w:val="left" w:pos="1005"/>
        </w:tabs>
        <w:spacing w:before="0"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983C81">
        <w:rPr>
          <w:color w:val="000000" w:themeColor="text1"/>
          <w:sz w:val="28"/>
          <w:szCs w:val="28"/>
        </w:rPr>
        <w:t>а)</w:t>
      </w:r>
      <w:r w:rsidRPr="00983C81">
        <w:rPr>
          <w:color w:val="000000" w:themeColor="text1"/>
          <w:sz w:val="28"/>
          <w:szCs w:val="28"/>
        </w:rPr>
        <w:tab/>
        <w:t>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115FC7" w:rsidRDefault="007D4F15" w:rsidP="00B366D1">
      <w:pPr>
        <w:pStyle w:val="3"/>
        <w:shd w:val="clear" w:color="auto" w:fill="auto"/>
        <w:tabs>
          <w:tab w:val="left" w:pos="1230"/>
        </w:tabs>
        <w:spacing w:before="0" w:line="240" w:lineRule="auto"/>
        <w:ind w:firstLine="680"/>
        <w:jc w:val="both"/>
        <w:rPr>
          <w:color w:val="000000" w:themeColor="text1"/>
          <w:sz w:val="28"/>
          <w:szCs w:val="28"/>
        </w:rPr>
      </w:pPr>
      <w:r w:rsidRPr="00983C81">
        <w:rPr>
          <w:color w:val="000000" w:themeColor="text1"/>
          <w:sz w:val="28"/>
          <w:szCs w:val="28"/>
        </w:rPr>
        <w:t>б)</w:t>
      </w:r>
      <w:r w:rsidRPr="00983C81">
        <w:rPr>
          <w:color w:val="000000" w:themeColor="text1"/>
          <w:sz w:val="28"/>
          <w:szCs w:val="28"/>
        </w:rPr>
        <w:tab/>
        <w:t>рассмотрение и утверждение доклада о системе обеспечения антимонопольных требований.</w:t>
      </w:r>
    </w:p>
    <w:p w:rsidR="00B366D1" w:rsidRPr="00983C81" w:rsidRDefault="00B366D1" w:rsidP="00B366D1">
      <w:pPr>
        <w:pStyle w:val="3"/>
        <w:shd w:val="clear" w:color="auto" w:fill="auto"/>
        <w:tabs>
          <w:tab w:val="left" w:pos="1230"/>
        </w:tabs>
        <w:spacing w:before="0" w:line="240" w:lineRule="auto"/>
        <w:ind w:firstLine="680"/>
        <w:jc w:val="both"/>
        <w:rPr>
          <w:color w:val="000000" w:themeColor="text1"/>
          <w:sz w:val="28"/>
          <w:szCs w:val="28"/>
        </w:rPr>
      </w:pPr>
    </w:p>
    <w:p w:rsidR="00B366D1" w:rsidRDefault="007D4F15" w:rsidP="00B366D1">
      <w:pPr>
        <w:pStyle w:val="31"/>
        <w:keepNext/>
        <w:keepLines/>
        <w:shd w:val="clear" w:color="auto" w:fill="auto"/>
        <w:spacing w:after="0" w:line="240" w:lineRule="auto"/>
        <w:ind w:hanging="660"/>
        <w:rPr>
          <w:sz w:val="28"/>
          <w:szCs w:val="28"/>
        </w:rPr>
      </w:pPr>
      <w:bookmarkStart w:id="5" w:name="bookmark7"/>
      <w:r w:rsidRPr="00E67EF3">
        <w:rPr>
          <w:sz w:val="28"/>
          <w:szCs w:val="28"/>
        </w:rPr>
        <w:t xml:space="preserve">IV. Порядок выявления и оценки рисков нарушения </w:t>
      </w:r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hanging="660"/>
        <w:rPr>
          <w:sz w:val="28"/>
          <w:szCs w:val="28"/>
        </w:rPr>
      </w:pPr>
      <w:r w:rsidRPr="00E67EF3">
        <w:rPr>
          <w:sz w:val="28"/>
          <w:szCs w:val="28"/>
        </w:rPr>
        <w:t>антимонопольного законодательства</w:t>
      </w:r>
      <w:bookmarkEnd w:id="5"/>
    </w:p>
    <w:p w:rsidR="00B366D1" w:rsidRPr="00E67EF3" w:rsidRDefault="00B366D1" w:rsidP="00B366D1">
      <w:pPr>
        <w:pStyle w:val="31"/>
        <w:keepNext/>
        <w:keepLines/>
        <w:shd w:val="clear" w:color="auto" w:fill="auto"/>
        <w:spacing w:after="0" w:line="240" w:lineRule="auto"/>
        <w:ind w:hanging="660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numPr>
          <w:ilvl w:val="0"/>
          <w:numId w:val="4"/>
        </w:numPr>
        <w:shd w:val="clear" w:color="auto" w:fill="auto"/>
        <w:tabs>
          <w:tab w:val="left" w:pos="1480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В целях выявления рисков нарушения антимонопольного законодательства </w:t>
      </w:r>
      <w:r w:rsidR="00C37F9D">
        <w:rPr>
          <w:sz w:val="28"/>
          <w:szCs w:val="28"/>
        </w:rPr>
        <w:t>сектором экономики и финансов</w:t>
      </w:r>
      <w:r w:rsidR="00C37F9D" w:rsidRPr="00E67EF3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на регулярной основе организуется проведение следующих мероприятий: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91"/>
        </w:tabs>
        <w:spacing w:before="0" w:line="240" w:lineRule="auto"/>
        <w:ind w:firstLine="680"/>
        <w:jc w:val="both"/>
        <w:rPr>
          <w:sz w:val="28"/>
          <w:szCs w:val="28"/>
        </w:rPr>
      </w:pPr>
      <w:proofErr w:type="gramStart"/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115FC7" w:rsidRDefault="00793D58" w:rsidP="00B366D1">
      <w:pPr>
        <w:pStyle w:val="3"/>
        <w:shd w:val="clear" w:color="auto" w:fill="auto"/>
        <w:tabs>
          <w:tab w:val="left" w:pos="1259"/>
        </w:tabs>
        <w:spacing w:before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D4F15" w:rsidRPr="00E67EF3">
        <w:rPr>
          <w:sz w:val="28"/>
          <w:szCs w:val="28"/>
        </w:rPr>
        <w:t>)</w:t>
      </w:r>
      <w:r w:rsidR="007D4F15" w:rsidRPr="00E67EF3">
        <w:rPr>
          <w:sz w:val="28"/>
          <w:szCs w:val="28"/>
        </w:rPr>
        <w:tab/>
        <w:t>мониторинг и анализ практики применения администрацией антимонопольного законодательства;</w:t>
      </w:r>
    </w:p>
    <w:p w:rsidR="00037D1C" w:rsidRDefault="00037D1C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в) в</w:t>
      </w:r>
      <w:r w:rsidRPr="00FE297B">
        <w:rPr>
          <w:sz w:val="28"/>
          <w:szCs w:val="26"/>
        </w:rPr>
        <w:t>ыявление нарушений антимонопольного законодательства в правовых актах администрации по основной деятельности, адресованных неопределенному кругу лиц</w:t>
      </w:r>
      <w:r>
        <w:rPr>
          <w:sz w:val="28"/>
          <w:szCs w:val="26"/>
        </w:rPr>
        <w:t>;</w:t>
      </w:r>
    </w:p>
    <w:p w:rsidR="00037D1C" w:rsidRPr="00037D1C" w:rsidRDefault="00037D1C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г) в</w:t>
      </w:r>
      <w:r w:rsidRPr="00FE297B">
        <w:rPr>
          <w:sz w:val="28"/>
          <w:szCs w:val="26"/>
        </w:rPr>
        <w:t>ыявление нарушений антимонопольного законодательства при разработке проектов правовых актов</w:t>
      </w:r>
      <w:r>
        <w:rPr>
          <w:sz w:val="28"/>
          <w:szCs w:val="26"/>
        </w:rPr>
        <w:t>;</w:t>
      </w:r>
    </w:p>
    <w:p w:rsidR="00115FC7" w:rsidRPr="00E67EF3" w:rsidRDefault="00037D1C" w:rsidP="00B366D1">
      <w:pPr>
        <w:pStyle w:val="3"/>
        <w:shd w:val="clear" w:color="auto" w:fill="auto"/>
        <w:tabs>
          <w:tab w:val="left" w:pos="1110"/>
        </w:tabs>
        <w:spacing w:before="0" w:line="240" w:lineRule="auto"/>
        <w:ind w:firstLine="6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7D4F15" w:rsidRPr="00E67EF3">
        <w:rPr>
          <w:sz w:val="28"/>
          <w:szCs w:val="28"/>
        </w:rPr>
        <w:t>)</w:t>
      </w:r>
      <w:r w:rsidR="007D4F15" w:rsidRPr="00E67EF3">
        <w:rPr>
          <w:sz w:val="28"/>
          <w:szCs w:val="28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115FC7" w:rsidRPr="00E67EF3" w:rsidRDefault="007D4F15" w:rsidP="00B366D1">
      <w:pPr>
        <w:pStyle w:val="3"/>
        <w:numPr>
          <w:ilvl w:val="0"/>
          <w:numId w:val="4"/>
        </w:numPr>
        <w:shd w:val="clear" w:color="auto" w:fill="auto"/>
        <w:tabs>
          <w:tab w:val="left" w:pos="1269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lastRenderedPageBreak/>
        <w:t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110"/>
        </w:tabs>
        <w:spacing w:before="0" w:line="240" w:lineRule="auto"/>
        <w:ind w:firstLine="6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77"/>
        </w:tabs>
        <w:spacing w:before="0" w:line="240" w:lineRule="auto"/>
        <w:ind w:firstLine="680"/>
        <w:jc w:val="both"/>
        <w:rPr>
          <w:sz w:val="28"/>
          <w:szCs w:val="28"/>
        </w:rPr>
      </w:pPr>
      <w:proofErr w:type="gramStart"/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E67EF3">
        <w:rPr>
          <w:sz w:val="28"/>
          <w:szCs w:val="28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115FC7" w:rsidRPr="00E67EF3" w:rsidRDefault="007D4F15" w:rsidP="00B366D1">
      <w:pPr>
        <w:pStyle w:val="3"/>
        <w:numPr>
          <w:ilvl w:val="0"/>
          <w:numId w:val="4"/>
        </w:numPr>
        <w:shd w:val="clear" w:color="auto" w:fill="auto"/>
        <w:tabs>
          <w:tab w:val="left" w:pos="1360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317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осуществление на постоянной основе сбора сведений о правоприменительной практике в администрации;</w:t>
      </w:r>
    </w:p>
    <w:p w:rsidR="00115FC7" w:rsidRPr="00E67EF3" w:rsidRDefault="00793D58" w:rsidP="00B366D1">
      <w:pPr>
        <w:pStyle w:val="3"/>
        <w:shd w:val="clear" w:color="auto" w:fill="auto"/>
        <w:tabs>
          <w:tab w:val="left" w:pos="1014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D4F15" w:rsidRPr="00E67EF3">
        <w:rPr>
          <w:sz w:val="28"/>
          <w:szCs w:val="28"/>
        </w:rPr>
        <w:t>)</w:t>
      </w:r>
      <w:r w:rsidR="007D4F15" w:rsidRPr="00E67EF3">
        <w:rPr>
          <w:sz w:val="28"/>
          <w:szCs w:val="28"/>
        </w:rPr>
        <w:tab/>
        <w:t>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115FC7" w:rsidRPr="00E67EF3" w:rsidRDefault="007D4F15" w:rsidP="00B366D1">
      <w:pPr>
        <w:pStyle w:val="3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При выявлении рисков нарушения антимонопольного законодательства </w:t>
      </w:r>
      <w:r w:rsidR="00793D58">
        <w:rPr>
          <w:sz w:val="28"/>
          <w:szCs w:val="28"/>
        </w:rPr>
        <w:t>сектором экономики и финансов</w:t>
      </w:r>
      <w:r w:rsidRPr="00E67EF3">
        <w:rPr>
          <w:sz w:val="28"/>
          <w:szCs w:val="28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 согласно приложению № 1 к настоящему Положению.</w:t>
      </w:r>
    </w:p>
    <w:p w:rsidR="00793D58" w:rsidRDefault="007D4F15" w:rsidP="00B366D1">
      <w:pPr>
        <w:pStyle w:val="3"/>
        <w:numPr>
          <w:ilvl w:val="0"/>
          <w:numId w:val="4"/>
        </w:numPr>
        <w:shd w:val="clear" w:color="auto" w:fill="auto"/>
        <w:tabs>
          <w:tab w:val="left" w:pos="1245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 w:rsidR="00793D58">
        <w:rPr>
          <w:sz w:val="28"/>
          <w:szCs w:val="28"/>
        </w:rPr>
        <w:t>сектором экономики и финансов</w:t>
      </w:r>
      <w:r w:rsidR="00793D58" w:rsidRPr="00E67EF3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составляется описание рисков согласно приложению №2</w:t>
      </w:r>
      <w:r w:rsidR="00B366D1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 xml:space="preserve"> к настоящему Положению.</w:t>
      </w:r>
    </w:p>
    <w:p w:rsidR="00326152" w:rsidRPr="00326152" w:rsidRDefault="00326152" w:rsidP="00B366D1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</w:p>
    <w:p w:rsidR="00326152" w:rsidRDefault="007D4F15" w:rsidP="00B366D1">
      <w:pPr>
        <w:pStyle w:val="31"/>
        <w:keepNext/>
        <w:keepLines/>
        <w:shd w:val="clear" w:color="auto" w:fill="auto"/>
        <w:spacing w:after="0" w:line="240" w:lineRule="auto"/>
        <w:ind w:hanging="34"/>
        <w:rPr>
          <w:sz w:val="28"/>
          <w:szCs w:val="28"/>
        </w:rPr>
      </w:pPr>
      <w:bookmarkStart w:id="6" w:name="bookmark8"/>
      <w:r w:rsidRPr="00E67EF3">
        <w:rPr>
          <w:sz w:val="28"/>
          <w:szCs w:val="28"/>
        </w:rPr>
        <w:t>V.</w:t>
      </w:r>
      <w:r w:rsidR="00326152">
        <w:rPr>
          <w:sz w:val="28"/>
          <w:szCs w:val="28"/>
        </w:rPr>
        <w:t xml:space="preserve"> Мероприятия по снижению рисков </w:t>
      </w:r>
      <w:r w:rsidRPr="00E67EF3">
        <w:rPr>
          <w:sz w:val="28"/>
          <w:szCs w:val="28"/>
        </w:rPr>
        <w:t>нарушения</w:t>
      </w:r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hanging="34"/>
        <w:rPr>
          <w:sz w:val="28"/>
          <w:szCs w:val="28"/>
        </w:rPr>
      </w:pPr>
      <w:r w:rsidRPr="00E67EF3">
        <w:rPr>
          <w:sz w:val="28"/>
          <w:szCs w:val="28"/>
        </w:rPr>
        <w:t xml:space="preserve"> антимонопольного законодательства</w:t>
      </w:r>
      <w:bookmarkEnd w:id="6"/>
    </w:p>
    <w:p w:rsidR="00326152" w:rsidRPr="00326152" w:rsidRDefault="00326152" w:rsidP="00B366D1">
      <w:pPr>
        <w:pStyle w:val="31"/>
        <w:keepNext/>
        <w:keepLines/>
        <w:shd w:val="clear" w:color="auto" w:fill="auto"/>
        <w:spacing w:after="0" w:line="240" w:lineRule="auto"/>
        <w:ind w:hanging="34"/>
        <w:rPr>
          <w:sz w:val="28"/>
          <w:szCs w:val="28"/>
        </w:rPr>
      </w:pPr>
    </w:p>
    <w:p w:rsidR="00FE297B" w:rsidRPr="00FE297B" w:rsidRDefault="00FE297B" w:rsidP="00B366D1">
      <w:pPr>
        <w:pStyle w:val="31"/>
        <w:keepNext/>
        <w:keepLines/>
        <w:numPr>
          <w:ilvl w:val="0"/>
          <w:numId w:val="5"/>
        </w:numPr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FE297B">
        <w:rPr>
          <w:b w:val="0"/>
          <w:sz w:val="28"/>
          <w:szCs w:val="28"/>
        </w:rPr>
        <w:t>Мероприятия по снижению рисков нарушения  антимонопольного законодательства:</w:t>
      </w:r>
    </w:p>
    <w:p w:rsidR="00FE297B" w:rsidRDefault="00FE297B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- а</w:t>
      </w:r>
      <w:r w:rsidRPr="00FE297B">
        <w:rPr>
          <w:sz w:val="28"/>
          <w:szCs w:val="26"/>
        </w:rPr>
        <w:t xml:space="preserve">нализ выявленных нарушений антимонопольного законодательства в деятельности администрации </w:t>
      </w:r>
      <w:r>
        <w:rPr>
          <w:sz w:val="28"/>
          <w:szCs w:val="26"/>
        </w:rPr>
        <w:t>Титовского сельского поселения</w:t>
      </w:r>
      <w:r w:rsidRPr="00FE297B">
        <w:rPr>
          <w:sz w:val="28"/>
          <w:szCs w:val="26"/>
        </w:rPr>
        <w:t xml:space="preserve"> (дале</w:t>
      </w:r>
      <w:proofErr w:type="gramStart"/>
      <w:r w:rsidRPr="00FE297B">
        <w:rPr>
          <w:sz w:val="28"/>
          <w:szCs w:val="26"/>
        </w:rPr>
        <w:t>е-</w:t>
      </w:r>
      <w:proofErr w:type="gramEnd"/>
      <w:r w:rsidRPr="00FE297B">
        <w:rPr>
          <w:sz w:val="28"/>
          <w:szCs w:val="26"/>
        </w:rPr>
        <w:t xml:space="preserve"> администрации) за предыдущие три года (наличие предостережений, предупреждений, штрафов, жалоб, возбужденных дел)</w:t>
      </w:r>
      <w:r>
        <w:rPr>
          <w:sz w:val="28"/>
          <w:szCs w:val="26"/>
        </w:rPr>
        <w:t>;</w:t>
      </w:r>
    </w:p>
    <w:p w:rsidR="00FE297B" w:rsidRDefault="00FE297B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- в</w:t>
      </w:r>
      <w:r w:rsidRPr="00FE297B">
        <w:rPr>
          <w:sz w:val="28"/>
          <w:szCs w:val="26"/>
        </w:rPr>
        <w:t>ыявление нарушений антимонопольного законодательства в правовых актах администрации по основной деятельности, адресованных неопределенному кругу лиц</w:t>
      </w:r>
      <w:r>
        <w:rPr>
          <w:sz w:val="28"/>
          <w:szCs w:val="26"/>
        </w:rPr>
        <w:t>;</w:t>
      </w:r>
    </w:p>
    <w:p w:rsidR="00FE297B" w:rsidRDefault="00FE297B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в</w:t>
      </w:r>
      <w:r w:rsidRPr="00FE297B">
        <w:rPr>
          <w:sz w:val="28"/>
          <w:szCs w:val="26"/>
        </w:rPr>
        <w:t>ыявление нарушений антимонопольного законодательства при разработке проектов правовых актов</w:t>
      </w:r>
      <w:r>
        <w:rPr>
          <w:sz w:val="28"/>
          <w:szCs w:val="26"/>
        </w:rPr>
        <w:t>;</w:t>
      </w:r>
    </w:p>
    <w:p w:rsidR="00FE297B" w:rsidRDefault="00FE297B" w:rsidP="00B366D1">
      <w:pPr>
        <w:pStyle w:val="3"/>
        <w:shd w:val="clear" w:color="auto" w:fill="auto"/>
        <w:tabs>
          <w:tab w:val="left" w:pos="1494"/>
        </w:tabs>
        <w:spacing w:before="0" w:line="24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- п</w:t>
      </w:r>
      <w:r w:rsidRPr="00FE297B">
        <w:rPr>
          <w:sz w:val="28"/>
          <w:szCs w:val="26"/>
        </w:rPr>
        <w:t>роведение мониторинга и анализа практики применения антимонопольного законодательства  в  администрации</w:t>
      </w:r>
      <w:r w:rsidR="00037D1C">
        <w:rPr>
          <w:sz w:val="28"/>
          <w:szCs w:val="26"/>
        </w:rPr>
        <w:t>;</w:t>
      </w:r>
    </w:p>
    <w:p w:rsidR="00037D1C" w:rsidRPr="00037D1C" w:rsidRDefault="00037D1C" w:rsidP="00B366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1C">
        <w:rPr>
          <w:rFonts w:ascii="Times New Roman" w:hAnsi="Times New Roman" w:cs="Times New Roman"/>
          <w:sz w:val="28"/>
          <w:szCs w:val="28"/>
        </w:rPr>
        <w:t xml:space="preserve">- </w:t>
      </w:r>
      <w:r w:rsidRPr="00037D1C">
        <w:rPr>
          <w:rFonts w:ascii="Times New Roman" w:eastAsia="Times New Roman" w:hAnsi="Times New Roman" w:cs="Times New Roman"/>
          <w:sz w:val="28"/>
          <w:szCs w:val="28"/>
        </w:rPr>
        <w:t>повышение квалификации сотрудников администрации  в сфере антимонопольного законодательства.</w:t>
      </w:r>
    </w:p>
    <w:p w:rsidR="00115FC7" w:rsidRDefault="00FE297B" w:rsidP="00B366D1">
      <w:pPr>
        <w:pStyle w:val="3"/>
        <w:numPr>
          <w:ilvl w:val="0"/>
          <w:numId w:val="5"/>
        </w:numPr>
        <w:shd w:val="clear" w:color="auto" w:fill="auto"/>
        <w:tabs>
          <w:tab w:val="left" w:pos="1341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7D4F15" w:rsidRPr="00E67EF3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="007D4F15" w:rsidRPr="00E67EF3">
        <w:rPr>
          <w:sz w:val="28"/>
          <w:szCs w:val="28"/>
        </w:rPr>
        <w:t xml:space="preserve"> по снижению рисков нарушения антимонопольного законодательства </w:t>
      </w:r>
      <w:r>
        <w:rPr>
          <w:sz w:val="28"/>
          <w:szCs w:val="28"/>
        </w:rPr>
        <w:t>может дополняться по согласованию с главой администрации Титовского сельского поселения.</w:t>
      </w:r>
    </w:p>
    <w:p w:rsidR="00B366D1" w:rsidRPr="00E67EF3" w:rsidRDefault="00B366D1" w:rsidP="00B366D1">
      <w:pPr>
        <w:pStyle w:val="3"/>
        <w:shd w:val="clear" w:color="auto" w:fill="auto"/>
        <w:tabs>
          <w:tab w:val="left" w:pos="1341"/>
        </w:tabs>
        <w:spacing w:before="0" w:line="240" w:lineRule="auto"/>
        <w:ind w:left="700"/>
        <w:jc w:val="both"/>
        <w:rPr>
          <w:sz w:val="28"/>
          <w:szCs w:val="28"/>
        </w:rPr>
      </w:pPr>
    </w:p>
    <w:p w:rsidR="00B366D1" w:rsidRDefault="007D4F15" w:rsidP="00B366D1">
      <w:pPr>
        <w:pStyle w:val="31"/>
        <w:keepNext/>
        <w:keepLines/>
        <w:numPr>
          <w:ilvl w:val="1"/>
          <w:numId w:val="5"/>
        </w:numPr>
        <w:shd w:val="clear" w:color="auto" w:fill="auto"/>
        <w:tabs>
          <w:tab w:val="left" w:pos="1567"/>
        </w:tabs>
        <w:spacing w:after="0" w:line="240" w:lineRule="auto"/>
        <w:ind w:firstLine="1100"/>
        <w:jc w:val="left"/>
        <w:rPr>
          <w:sz w:val="28"/>
          <w:szCs w:val="28"/>
        </w:rPr>
      </w:pPr>
      <w:bookmarkStart w:id="7" w:name="bookmark9"/>
      <w:r w:rsidRPr="00E67EF3">
        <w:rPr>
          <w:sz w:val="28"/>
          <w:szCs w:val="28"/>
        </w:rPr>
        <w:t xml:space="preserve">Осуществление </w:t>
      </w:r>
      <w:proofErr w:type="gramStart"/>
      <w:r w:rsidRPr="00E67EF3">
        <w:rPr>
          <w:sz w:val="28"/>
          <w:szCs w:val="28"/>
        </w:rPr>
        <w:t>контроля за</w:t>
      </w:r>
      <w:proofErr w:type="gramEnd"/>
      <w:r w:rsidRPr="00E67EF3">
        <w:rPr>
          <w:sz w:val="28"/>
          <w:szCs w:val="28"/>
        </w:rPr>
        <w:t xml:space="preserve"> функционированием</w:t>
      </w:r>
    </w:p>
    <w:p w:rsidR="00115FC7" w:rsidRDefault="007D4F15" w:rsidP="00B366D1">
      <w:pPr>
        <w:pStyle w:val="31"/>
        <w:keepNext/>
        <w:keepLines/>
        <w:shd w:val="clear" w:color="auto" w:fill="auto"/>
        <w:tabs>
          <w:tab w:val="left" w:pos="1567"/>
        </w:tabs>
        <w:spacing w:after="0" w:line="240" w:lineRule="auto"/>
        <w:ind w:left="1100" w:firstLine="0"/>
        <w:jc w:val="left"/>
        <w:rPr>
          <w:sz w:val="28"/>
          <w:szCs w:val="28"/>
        </w:rPr>
      </w:pPr>
      <w:r w:rsidRPr="00E67EF3">
        <w:rPr>
          <w:sz w:val="28"/>
          <w:szCs w:val="28"/>
        </w:rPr>
        <w:t xml:space="preserve"> системы</w:t>
      </w:r>
      <w:bookmarkStart w:id="8" w:name="bookmark10"/>
      <w:bookmarkEnd w:id="7"/>
      <w:r w:rsidR="00B366D1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>обеспечения антимонопольных требований</w:t>
      </w:r>
      <w:bookmarkEnd w:id="8"/>
    </w:p>
    <w:p w:rsidR="00B366D1" w:rsidRPr="00E67EF3" w:rsidRDefault="00B366D1" w:rsidP="00B366D1">
      <w:pPr>
        <w:pStyle w:val="31"/>
        <w:keepNext/>
        <w:keepLines/>
        <w:shd w:val="clear" w:color="auto" w:fill="auto"/>
        <w:spacing w:after="0" w:line="240" w:lineRule="auto"/>
        <w:ind w:hanging="420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shd w:val="clear" w:color="auto" w:fill="auto"/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6.1. Общий </w:t>
      </w: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r w:rsidR="009C51E2">
        <w:rPr>
          <w:sz w:val="28"/>
          <w:szCs w:val="28"/>
        </w:rPr>
        <w:t>Администрации Титовского сельского поселения</w:t>
      </w:r>
      <w:r w:rsidRPr="00E67EF3">
        <w:rPr>
          <w:sz w:val="28"/>
          <w:szCs w:val="28"/>
        </w:rPr>
        <w:t>, который: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067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 xml:space="preserve">рассматривает материалы, отчеты и результаты периодических </w:t>
      </w:r>
      <w:proofErr w:type="gramStart"/>
      <w:r w:rsidRPr="00E67EF3">
        <w:rPr>
          <w:sz w:val="28"/>
          <w:szCs w:val="28"/>
        </w:rPr>
        <w:t>оценок эффективности функционирования системы обеспечения антимонопольных требований</w:t>
      </w:r>
      <w:proofErr w:type="gramEnd"/>
      <w:r w:rsidRPr="00E67EF3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115FC7" w:rsidRDefault="007D4F15" w:rsidP="00B366D1">
      <w:pPr>
        <w:pStyle w:val="3"/>
        <w:shd w:val="clear" w:color="auto" w:fill="auto"/>
        <w:tabs>
          <w:tab w:val="left" w:pos="1034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 xml:space="preserve">осуществляет </w:t>
      </w:r>
      <w:proofErr w:type="gramStart"/>
      <w:r w:rsidRPr="00E67EF3">
        <w:rPr>
          <w:sz w:val="28"/>
          <w:szCs w:val="28"/>
        </w:rPr>
        <w:t>контроль за</w:t>
      </w:r>
      <w:proofErr w:type="gramEnd"/>
      <w:r w:rsidRPr="00E67EF3">
        <w:rPr>
          <w:sz w:val="28"/>
          <w:szCs w:val="28"/>
        </w:rPr>
        <w:t xml:space="preserve"> устранением выявленных недостатков системы обеспечения антимонопольных требований.</w:t>
      </w:r>
    </w:p>
    <w:p w:rsidR="00B366D1" w:rsidRPr="00E67EF3" w:rsidRDefault="00B366D1" w:rsidP="00B366D1">
      <w:pPr>
        <w:pStyle w:val="3"/>
        <w:shd w:val="clear" w:color="auto" w:fill="auto"/>
        <w:tabs>
          <w:tab w:val="left" w:pos="1034"/>
        </w:tabs>
        <w:spacing w:before="0" w:line="240" w:lineRule="auto"/>
        <w:ind w:firstLine="700"/>
        <w:jc w:val="center"/>
        <w:rPr>
          <w:sz w:val="28"/>
          <w:szCs w:val="28"/>
        </w:rPr>
      </w:pPr>
    </w:p>
    <w:p w:rsidR="00115FC7" w:rsidRDefault="007D4F15" w:rsidP="00B366D1">
      <w:pPr>
        <w:pStyle w:val="31"/>
        <w:keepNext/>
        <w:keepLines/>
        <w:numPr>
          <w:ilvl w:val="1"/>
          <w:numId w:val="5"/>
        </w:numPr>
        <w:shd w:val="clear" w:color="auto" w:fill="auto"/>
        <w:tabs>
          <w:tab w:val="left" w:pos="1686"/>
        </w:tabs>
        <w:spacing w:after="0" w:line="240" w:lineRule="auto"/>
        <w:ind w:firstLine="1100"/>
        <w:rPr>
          <w:sz w:val="28"/>
          <w:szCs w:val="28"/>
        </w:rPr>
      </w:pPr>
      <w:bookmarkStart w:id="9" w:name="bookmark11"/>
      <w:r w:rsidRPr="00E67EF3">
        <w:rPr>
          <w:sz w:val="28"/>
          <w:szCs w:val="28"/>
        </w:rPr>
        <w:t xml:space="preserve">Ключевые показатели и порядок </w:t>
      </w:r>
      <w:proofErr w:type="gramStart"/>
      <w:r w:rsidRPr="00E67EF3">
        <w:rPr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bookmarkEnd w:id="9"/>
      <w:proofErr w:type="gramEnd"/>
    </w:p>
    <w:p w:rsidR="00B366D1" w:rsidRPr="00E67EF3" w:rsidRDefault="00B366D1" w:rsidP="00B366D1">
      <w:pPr>
        <w:pStyle w:val="31"/>
        <w:keepNext/>
        <w:keepLines/>
        <w:shd w:val="clear" w:color="auto" w:fill="auto"/>
        <w:tabs>
          <w:tab w:val="left" w:pos="1686"/>
        </w:tabs>
        <w:spacing w:after="0" w:line="240" w:lineRule="auto"/>
        <w:ind w:left="1100" w:firstLine="0"/>
        <w:jc w:val="left"/>
        <w:rPr>
          <w:sz w:val="28"/>
          <w:szCs w:val="28"/>
        </w:rPr>
      </w:pPr>
    </w:p>
    <w:p w:rsidR="00115FC7" w:rsidRPr="00E67EF3" w:rsidRDefault="007D4F15" w:rsidP="00B366D1">
      <w:pPr>
        <w:pStyle w:val="3"/>
        <w:numPr>
          <w:ilvl w:val="0"/>
          <w:numId w:val="6"/>
        </w:numPr>
        <w:shd w:val="clear" w:color="auto" w:fill="auto"/>
        <w:tabs>
          <w:tab w:val="left" w:pos="1422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В целях </w:t>
      </w:r>
      <w:proofErr w:type="gramStart"/>
      <w:r w:rsidRPr="00E67EF3">
        <w:rPr>
          <w:sz w:val="28"/>
          <w:szCs w:val="28"/>
        </w:rPr>
        <w:t>оценки эффективности функционирования системы обеспечения антимонопольных требований</w:t>
      </w:r>
      <w:proofErr w:type="gramEnd"/>
      <w:r w:rsidRPr="00E67EF3">
        <w:rPr>
          <w:sz w:val="28"/>
          <w:szCs w:val="28"/>
        </w:rPr>
        <w:t xml:space="preserve"> устанавливаются следующие ключевые показатели: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125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а)</w:t>
      </w:r>
      <w:r w:rsidRPr="00E67EF3">
        <w:rPr>
          <w:sz w:val="28"/>
          <w:szCs w:val="28"/>
        </w:rPr>
        <w:tab/>
        <w:t>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278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б)</w:t>
      </w:r>
      <w:r w:rsidRPr="00E67EF3">
        <w:rPr>
          <w:sz w:val="28"/>
          <w:szCs w:val="28"/>
        </w:rPr>
        <w:tab/>
        <w:t>отсутствие выданных администрации и должностным лицам администрации предупреждений антимонопольных органов;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269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в)</w:t>
      </w:r>
      <w:r w:rsidRPr="00E67EF3">
        <w:rPr>
          <w:sz w:val="28"/>
          <w:szCs w:val="28"/>
        </w:rPr>
        <w:tab/>
        <w:t>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115FC7" w:rsidRPr="00E67EF3" w:rsidRDefault="007D4F15" w:rsidP="00B366D1">
      <w:pPr>
        <w:pStyle w:val="3"/>
        <w:shd w:val="clear" w:color="auto" w:fill="auto"/>
        <w:tabs>
          <w:tab w:val="left" w:pos="1144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г)</w:t>
      </w:r>
      <w:r w:rsidRPr="00E67EF3">
        <w:rPr>
          <w:sz w:val="28"/>
          <w:szCs w:val="28"/>
        </w:rPr>
        <w:tab/>
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9C51E2" w:rsidRDefault="009C51E2" w:rsidP="00B366D1">
      <w:pPr>
        <w:pStyle w:val="3"/>
        <w:numPr>
          <w:ilvl w:val="0"/>
          <w:numId w:val="6"/>
        </w:numPr>
        <w:shd w:val="clear" w:color="auto" w:fill="auto"/>
        <w:tabs>
          <w:tab w:val="left" w:pos="1226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7D4F15" w:rsidRPr="00E67EF3">
        <w:rPr>
          <w:sz w:val="28"/>
          <w:szCs w:val="28"/>
        </w:rPr>
        <w:t xml:space="preserve"> проводит не реже одного раза в год оценку достижения ключевых </w:t>
      </w:r>
      <w:proofErr w:type="gramStart"/>
      <w:r w:rsidR="007D4F15" w:rsidRPr="00E67EF3">
        <w:rPr>
          <w:sz w:val="28"/>
          <w:szCs w:val="28"/>
        </w:rPr>
        <w:t>показателей эффективности системы обеспечения антимонопольных требований</w:t>
      </w:r>
      <w:proofErr w:type="gramEnd"/>
      <w:r>
        <w:rPr>
          <w:sz w:val="28"/>
          <w:szCs w:val="28"/>
        </w:rPr>
        <w:t>.</w:t>
      </w:r>
    </w:p>
    <w:p w:rsidR="00115FC7" w:rsidRDefault="007D4F15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rPr>
          <w:sz w:val="28"/>
          <w:szCs w:val="28"/>
        </w:rPr>
      </w:pPr>
      <w:bookmarkStart w:id="10" w:name="bookmark12"/>
      <w:r w:rsidRPr="00E67EF3">
        <w:rPr>
          <w:sz w:val="28"/>
          <w:szCs w:val="28"/>
        </w:rPr>
        <w:lastRenderedPageBreak/>
        <w:t>VIII. Доклад о системе обеспечения антимонопольных требований</w:t>
      </w:r>
      <w:bookmarkEnd w:id="10"/>
    </w:p>
    <w:p w:rsidR="00326152" w:rsidRPr="00326152" w:rsidRDefault="00326152" w:rsidP="00B366D1">
      <w:pPr>
        <w:pStyle w:val="31"/>
        <w:keepNext/>
        <w:keepLines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B366D1" w:rsidRPr="00E67EF3" w:rsidRDefault="007D4F15" w:rsidP="00B366D1">
      <w:pPr>
        <w:pStyle w:val="3"/>
        <w:numPr>
          <w:ilvl w:val="0"/>
          <w:numId w:val="7"/>
        </w:numPr>
        <w:shd w:val="clear" w:color="auto" w:fill="auto"/>
        <w:tabs>
          <w:tab w:val="left" w:pos="1206"/>
        </w:tabs>
        <w:spacing w:before="0" w:line="240" w:lineRule="auto"/>
        <w:ind w:firstLine="70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 xml:space="preserve">Доклад о системе обеспечения антимонопольных требований </w:t>
      </w:r>
      <w:r w:rsidR="00037D1C">
        <w:rPr>
          <w:sz w:val="28"/>
          <w:szCs w:val="28"/>
        </w:rPr>
        <w:t xml:space="preserve">утверждается общественным советом  </w:t>
      </w:r>
      <w:r w:rsidR="00B366D1" w:rsidRPr="00E67EF3">
        <w:rPr>
          <w:sz w:val="28"/>
          <w:szCs w:val="28"/>
        </w:rPr>
        <w:t>не реже одного раза в год до 1 февраля.</w:t>
      </w:r>
    </w:p>
    <w:p w:rsidR="00037D1C" w:rsidRDefault="00B366D1" w:rsidP="00B366D1">
      <w:pPr>
        <w:pStyle w:val="3"/>
        <w:numPr>
          <w:ilvl w:val="0"/>
          <w:numId w:val="7"/>
        </w:numPr>
        <w:shd w:val="clear" w:color="auto" w:fill="auto"/>
        <w:tabs>
          <w:tab w:val="left" w:pos="1225"/>
        </w:tabs>
        <w:spacing w:before="0" w:line="240" w:lineRule="auto"/>
        <w:ind w:firstLine="700"/>
        <w:jc w:val="both"/>
        <w:rPr>
          <w:sz w:val="28"/>
          <w:szCs w:val="28"/>
        </w:rPr>
      </w:pPr>
      <w:proofErr w:type="gramStart"/>
      <w:r w:rsidRPr="00E67EF3">
        <w:rPr>
          <w:sz w:val="28"/>
          <w:szCs w:val="28"/>
        </w:rPr>
        <w:t>Доклад, утвержденный общественным советом</w:t>
      </w:r>
      <w:r w:rsidR="00037D1C" w:rsidRPr="00B366D1">
        <w:rPr>
          <w:sz w:val="28"/>
          <w:szCs w:val="28"/>
        </w:rPr>
        <w:t xml:space="preserve"> размещается</w:t>
      </w:r>
      <w:proofErr w:type="gramEnd"/>
      <w:r w:rsidR="00037D1C" w:rsidRPr="00B366D1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Титовского сельского поселения </w:t>
      </w:r>
      <w:r w:rsidRPr="00E67EF3">
        <w:rPr>
          <w:sz w:val="28"/>
          <w:szCs w:val="28"/>
        </w:rPr>
        <w:t>ежегодно не позднее</w:t>
      </w:r>
      <w:r w:rsidR="00106089">
        <w:rPr>
          <w:sz w:val="28"/>
          <w:szCs w:val="28"/>
        </w:rPr>
        <w:t xml:space="preserve">                           </w:t>
      </w:r>
      <w:r w:rsidRPr="00E67EF3">
        <w:rPr>
          <w:sz w:val="28"/>
          <w:szCs w:val="28"/>
        </w:rPr>
        <w:t xml:space="preserve"> 1 марта.</w:t>
      </w: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Pr="00B366D1" w:rsidRDefault="00901425" w:rsidP="00901425">
      <w:pPr>
        <w:pStyle w:val="3"/>
        <w:shd w:val="clear" w:color="auto" w:fill="auto"/>
        <w:tabs>
          <w:tab w:val="left" w:pos="1225"/>
        </w:tabs>
        <w:spacing w:before="0" w:line="240" w:lineRule="auto"/>
        <w:jc w:val="both"/>
        <w:rPr>
          <w:sz w:val="28"/>
          <w:szCs w:val="28"/>
        </w:rPr>
      </w:pPr>
    </w:p>
    <w:p w:rsidR="00901425" w:rsidRDefault="007D4F15" w:rsidP="00901425">
      <w:pPr>
        <w:pStyle w:val="3"/>
        <w:shd w:val="clear" w:color="auto" w:fill="auto"/>
        <w:tabs>
          <w:tab w:val="left" w:pos="1268"/>
        </w:tabs>
        <w:spacing w:before="0" w:line="240" w:lineRule="auto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.</w:t>
      </w:r>
    </w:p>
    <w:p w:rsidR="00901425" w:rsidRDefault="00901425" w:rsidP="00901425">
      <w:pPr>
        <w:pStyle w:val="3"/>
        <w:shd w:val="clear" w:color="auto" w:fill="auto"/>
        <w:tabs>
          <w:tab w:val="left" w:pos="1268"/>
        </w:tabs>
        <w:spacing w:before="0" w:line="240" w:lineRule="auto"/>
        <w:jc w:val="both"/>
        <w:rPr>
          <w:sz w:val="28"/>
          <w:szCs w:val="28"/>
        </w:rPr>
      </w:pPr>
    </w:p>
    <w:p w:rsidR="00B366D1" w:rsidRDefault="00901425" w:rsidP="00901425">
      <w:pPr>
        <w:pStyle w:val="3"/>
        <w:shd w:val="clear" w:color="auto" w:fill="auto"/>
        <w:tabs>
          <w:tab w:val="left" w:pos="1268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D4F15" w:rsidRPr="00E67EF3">
        <w:rPr>
          <w:sz w:val="28"/>
          <w:szCs w:val="28"/>
        </w:rPr>
        <w:t xml:space="preserve">Приложение № 1 </w:t>
      </w:r>
    </w:p>
    <w:p w:rsidR="00B366D1" w:rsidRDefault="007D4F15" w:rsidP="00B366D1">
      <w:pPr>
        <w:pStyle w:val="60"/>
        <w:shd w:val="clear" w:color="auto" w:fill="auto"/>
        <w:tabs>
          <w:tab w:val="left" w:pos="7765"/>
        </w:tabs>
        <w:spacing w:line="250" w:lineRule="exact"/>
        <w:ind w:left="4880" w:right="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к Положению об организации системы внутреннего обесп</w:t>
      </w:r>
      <w:r w:rsidR="00B366D1">
        <w:rPr>
          <w:sz w:val="28"/>
          <w:szCs w:val="28"/>
        </w:rPr>
        <w:t xml:space="preserve">ечения соответствия требованиям </w:t>
      </w:r>
      <w:r w:rsidRPr="00E67EF3">
        <w:rPr>
          <w:sz w:val="28"/>
          <w:szCs w:val="28"/>
        </w:rPr>
        <w:t>антимонопольного</w:t>
      </w:r>
      <w:r w:rsidR="00B366D1"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 xml:space="preserve">законодательства в </w:t>
      </w:r>
      <w:r w:rsidR="00B366D1">
        <w:rPr>
          <w:sz w:val="28"/>
          <w:szCs w:val="28"/>
        </w:rPr>
        <w:t>Администрации Титовского сельского поселения</w:t>
      </w:r>
    </w:p>
    <w:p w:rsidR="00115FC7" w:rsidRPr="00E67EF3" w:rsidRDefault="007D4F15">
      <w:pPr>
        <w:pStyle w:val="60"/>
        <w:shd w:val="clear" w:color="auto" w:fill="auto"/>
        <w:tabs>
          <w:tab w:val="left" w:leader="underscore" w:pos="9536"/>
        </w:tabs>
        <w:spacing w:line="250" w:lineRule="exact"/>
        <w:ind w:left="48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ab/>
      </w:r>
    </w:p>
    <w:p w:rsidR="00115FC7" w:rsidRPr="00E67EF3" w:rsidRDefault="007D4F15">
      <w:pPr>
        <w:pStyle w:val="a6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67EF3">
        <w:rPr>
          <w:sz w:val="28"/>
          <w:szCs w:val="28"/>
        </w:rPr>
        <w:t>Уровни рисков нарушения антимонопольного законодательства</w:t>
      </w:r>
    </w:p>
    <w:tbl>
      <w:tblPr>
        <w:tblW w:w="0" w:type="auto"/>
        <w:tblInd w:w="5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42"/>
        <w:gridCol w:w="6811"/>
      </w:tblGrid>
      <w:tr w:rsidR="00115FC7" w:rsidRPr="00E67EF3" w:rsidTr="00B366D1">
        <w:trPr>
          <w:trHeight w:val="58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Описание риска</w:t>
            </w:r>
          </w:p>
        </w:tc>
      </w:tr>
      <w:tr w:rsidR="00115FC7" w:rsidRPr="00E67EF3" w:rsidTr="00B366D1">
        <w:trPr>
          <w:trHeight w:val="160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115FC7" w:rsidRPr="00E67EF3" w:rsidTr="00B366D1">
        <w:trPr>
          <w:trHeight w:val="56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ind w:left="12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115FC7" w:rsidRPr="00E67EF3" w:rsidTr="00B366D1">
        <w:trPr>
          <w:trHeight w:val="81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ind w:left="12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115FC7" w:rsidRPr="00E67EF3" w:rsidTr="00B366D1">
        <w:trPr>
          <w:trHeight w:val="111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FC7" w:rsidRPr="00E67EF3" w:rsidRDefault="007D4F15">
            <w:pPr>
              <w:pStyle w:val="6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  <w:rPr>
                <w:sz w:val="28"/>
                <w:szCs w:val="28"/>
              </w:rPr>
            </w:pPr>
            <w:r w:rsidRPr="00E67EF3">
              <w:rPr>
                <w:sz w:val="28"/>
                <w:szCs w:val="28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901425" w:rsidRDefault="0090142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</w:p>
    <w:p w:rsidR="00B366D1" w:rsidRDefault="007D4F15">
      <w:pPr>
        <w:pStyle w:val="60"/>
        <w:shd w:val="clear" w:color="auto" w:fill="auto"/>
        <w:spacing w:line="250" w:lineRule="exact"/>
        <w:ind w:left="4880" w:right="180"/>
        <w:jc w:val="both"/>
        <w:rPr>
          <w:sz w:val="28"/>
          <w:szCs w:val="28"/>
        </w:rPr>
      </w:pPr>
      <w:r w:rsidRPr="00E67EF3">
        <w:rPr>
          <w:sz w:val="28"/>
          <w:szCs w:val="28"/>
        </w:rPr>
        <w:lastRenderedPageBreak/>
        <w:t xml:space="preserve">Приложение № 2 </w:t>
      </w:r>
    </w:p>
    <w:p w:rsidR="00B366D1" w:rsidRDefault="00B366D1" w:rsidP="00B366D1">
      <w:pPr>
        <w:pStyle w:val="60"/>
        <w:shd w:val="clear" w:color="auto" w:fill="auto"/>
        <w:tabs>
          <w:tab w:val="left" w:pos="7765"/>
        </w:tabs>
        <w:spacing w:line="250" w:lineRule="exact"/>
        <w:ind w:left="4880" w:right="20"/>
        <w:jc w:val="both"/>
        <w:rPr>
          <w:sz w:val="28"/>
          <w:szCs w:val="28"/>
        </w:rPr>
      </w:pPr>
      <w:r w:rsidRPr="00E67EF3">
        <w:rPr>
          <w:sz w:val="28"/>
          <w:szCs w:val="28"/>
        </w:rPr>
        <w:t>к Положению об организации системы внутреннего обесп</w:t>
      </w:r>
      <w:r>
        <w:rPr>
          <w:sz w:val="28"/>
          <w:szCs w:val="28"/>
        </w:rPr>
        <w:t xml:space="preserve">ечения соответствия требованиям </w:t>
      </w:r>
      <w:r w:rsidRPr="00E67EF3">
        <w:rPr>
          <w:sz w:val="28"/>
          <w:szCs w:val="28"/>
        </w:rPr>
        <w:t>антимонопольного</w:t>
      </w:r>
      <w:r>
        <w:rPr>
          <w:sz w:val="28"/>
          <w:szCs w:val="28"/>
        </w:rPr>
        <w:t xml:space="preserve"> </w:t>
      </w:r>
      <w:r w:rsidRPr="00E67EF3">
        <w:rPr>
          <w:sz w:val="28"/>
          <w:szCs w:val="28"/>
        </w:rPr>
        <w:t xml:space="preserve">законодательства в </w:t>
      </w:r>
      <w:r>
        <w:rPr>
          <w:sz w:val="28"/>
          <w:szCs w:val="28"/>
        </w:rPr>
        <w:t>Администрации Титовского сельского поселения</w:t>
      </w:r>
    </w:p>
    <w:p w:rsidR="00B366D1" w:rsidRDefault="00B366D1" w:rsidP="00B366D1">
      <w:pPr>
        <w:pStyle w:val="60"/>
        <w:shd w:val="clear" w:color="auto" w:fill="auto"/>
        <w:tabs>
          <w:tab w:val="left" w:pos="7765"/>
        </w:tabs>
        <w:spacing w:line="250" w:lineRule="exact"/>
        <w:ind w:left="4880" w:right="20"/>
        <w:jc w:val="both"/>
        <w:rPr>
          <w:sz w:val="28"/>
          <w:szCs w:val="28"/>
        </w:rPr>
      </w:pPr>
    </w:p>
    <w:p w:rsidR="00115FC7" w:rsidRDefault="00115FC7">
      <w:pPr>
        <w:rPr>
          <w:rFonts w:ascii="Times New Roman" w:hAnsi="Times New Roman" w:cs="Times New Roman"/>
          <w:sz w:val="28"/>
          <w:szCs w:val="28"/>
        </w:rPr>
      </w:pPr>
    </w:p>
    <w:p w:rsidR="00B366D1" w:rsidRPr="00E67EF3" w:rsidRDefault="00B366D1" w:rsidP="00B366D1">
      <w:pPr>
        <w:pStyle w:val="a6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E67EF3">
        <w:rPr>
          <w:sz w:val="28"/>
          <w:szCs w:val="28"/>
        </w:rPr>
        <w:t>Описание рисков нарушения антимонопольного законодательства</w:t>
      </w:r>
    </w:p>
    <w:p w:rsidR="00B366D1" w:rsidRDefault="00B366D1">
      <w:pPr>
        <w:rPr>
          <w:rFonts w:ascii="Times New Roman" w:hAnsi="Times New Roman" w:cs="Times New Roman"/>
          <w:sz w:val="28"/>
          <w:szCs w:val="28"/>
        </w:rPr>
      </w:pPr>
    </w:p>
    <w:p w:rsidR="00B366D1" w:rsidRPr="00E67EF3" w:rsidRDefault="00B366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1662"/>
        <w:gridCol w:w="1276"/>
        <w:gridCol w:w="1417"/>
        <w:gridCol w:w="1843"/>
        <w:gridCol w:w="1276"/>
        <w:gridCol w:w="1701"/>
      </w:tblGrid>
      <w:tr w:rsidR="00B366D1" w:rsidRPr="00E67EF3" w:rsidTr="00901425">
        <w:trPr>
          <w:trHeight w:val="9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66D1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Выявленные риски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jc w:val="both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Причины</w:t>
            </w:r>
          </w:p>
          <w:p w:rsid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B366D1">
              <w:rPr>
                <w:sz w:val="28"/>
                <w:szCs w:val="28"/>
              </w:rPr>
              <w:t>возникно</w:t>
            </w:r>
            <w:proofErr w:type="spellEnd"/>
            <w:r w:rsidRPr="00B366D1">
              <w:rPr>
                <w:sz w:val="28"/>
                <w:szCs w:val="28"/>
              </w:rPr>
              <w:t>-</w:t>
            </w:r>
          </w:p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spellStart"/>
            <w:r w:rsidRPr="00B366D1">
              <w:rPr>
                <w:sz w:val="28"/>
                <w:szCs w:val="28"/>
              </w:rPr>
              <w:t>вения</w:t>
            </w:r>
            <w:proofErr w:type="spellEnd"/>
          </w:p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рисков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B366D1" w:rsidRDefault="00B366D1" w:rsidP="00B366D1">
            <w:pPr>
              <w:pStyle w:val="3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B366D1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B366D1" w:rsidRPr="00E67EF3" w:rsidTr="00901425">
        <w:trPr>
          <w:trHeight w:val="49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6D1" w:rsidRPr="00E67EF3" w:rsidRDefault="00B366D1" w:rsidP="00B3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6D1" w:rsidRDefault="00B366D1">
      <w:pPr>
        <w:pStyle w:val="3"/>
        <w:shd w:val="clear" w:color="auto" w:fill="auto"/>
        <w:spacing w:before="0" w:after="236" w:line="293" w:lineRule="exact"/>
        <w:ind w:left="320" w:right="160" w:firstLine="2900"/>
        <w:rPr>
          <w:sz w:val="28"/>
          <w:szCs w:val="28"/>
        </w:rPr>
      </w:pPr>
    </w:p>
    <w:sectPr w:rsidR="00B366D1" w:rsidSect="00B36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D5" w:rsidRDefault="00075BD5" w:rsidP="00115FC7">
      <w:r>
        <w:separator/>
      </w:r>
    </w:p>
  </w:endnote>
  <w:endnote w:type="continuationSeparator" w:id="0">
    <w:p w:rsidR="00075BD5" w:rsidRDefault="00075BD5" w:rsidP="0011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D5" w:rsidRDefault="00075BD5"/>
  </w:footnote>
  <w:footnote w:type="continuationSeparator" w:id="0">
    <w:p w:rsidR="00075BD5" w:rsidRDefault="00075B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D1" w:rsidRDefault="00B366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C6"/>
    <w:multiLevelType w:val="multilevel"/>
    <w:tmpl w:val="3E3AA5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0412"/>
    <w:multiLevelType w:val="multilevel"/>
    <w:tmpl w:val="A788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B2592"/>
    <w:multiLevelType w:val="multilevel"/>
    <w:tmpl w:val="F808D6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8484E"/>
    <w:multiLevelType w:val="multilevel"/>
    <w:tmpl w:val="F5460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585DE9"/>
    <w:multiLevelType w:val="multilevel"/>
    <w:tmpl w:val="EE9A2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2314D"/>
    <w:multiLevelType w:val="multilevel"/>
    <w:tmpl w:val="0236363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144A0"/>
    <w:multiLevelType w:val="multilevel"/>
    <w:tmpl w:val="FA82F9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5FC7"/>
    <w:rsid w:val="00037D1C"/>
    <w:rsid w:val="00075BD5"/>
    <w:rsid w:val="00106089"/>
    <w:rsid w:val="00115FC7"/>
    <w:rsid w:val="00246FAF"/>
    <w:rsid w:val="002C2F38"/>
    <w:rsid w:val="00326152"/>
    <w:rsid w:val="00427E49"/>
    <w:rsid w:val="00651614"/>
    <w:rsid w:val="00793D58"/>
    <w:rsid w:val="007D4F15"/>
    <w:rsid w:val="00901425"/>
    <w:rsid w:val="00983C81"/>
    <w:rsid w:val="009C51E2"/>
    <w:rsid w:val="00B366D1"/>
    <w:rsid w:val="00B56EDB"/>
    <w:rsid w:val="00C37F9D"/>
    <w:rsid w:val="00CD5E24"/>
    <w:rsid w:val="00CE662B"/>
    <w:rsid w:val="00D66075"/>
    <w:rsid w:val="00D966C1"/>
    <w:rsid w:val="00E12A95"/>
    <w:rsid w:val="00E67EF3"/>
    <w:rsid w:val="00ED6134"/>
    <w:rsid w:val="00FE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F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5FC7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sid w:val="00115FC7"/>
  </w:style>
  <w:style w:type="character" w:customStyle="1" w:styleId="2">
    <w:name w:val="Заголовок №2_"/>
    <w:basedOn w:val="a0"/>
    <w:link w:val="20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2"/>
    <w:basedOn w:val="a4"/>
    <w:rsid w:val="00115FC7"/>
  </w:style>
  <w:style w:type="character" w:customStyle="1" w:styleId="30">
    <w:name w:val="Заголовок №3_"/>
    <w:basedOn w:val="a0"/>
    <w:link w:val="31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5pt">
    <w:name w:val="Основной текст + 11;5 pt"/>
    <w:basedOn w:val="a4"/>
    <w:rsid w:val="00115FC7"/>
    <w:rPr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115FC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2">
    <w:name w:val="Основной текст (3)_"/>
    <w:basedOn w:val="a0"/>
    <w:link w:val="33"/>
    <w:rsid w:val="00115F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40">
    <w:name w:val="Основной текст (4)"/>
    <w:basedOn w:val="a"/>
    <w:link w:val="4"/>
    <w:rsid w:val="00115FC7"/>
    <w:pPr>
      <w:shd w:val="clear" w:color="auto" w:fill="FFFFFF"/>
      <w:spacing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115FC7"/>
    <w:pPr>
      <w:shd w:val="clear" w:color="auto" w:fill="FFFFFF"/>
      <w:spacing w:after="240" w:line="312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">
    <w:name w:val="Основной текст3"/>
    <w:basedOn w:val="a"/>
    <w:link w:val="a4"/>
    <w:rsid w:val="00115FC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115FC7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1">
    <w:name w:val="Заголовок №3"/>
    <w:basedOn w:val="a"/>
    <w:link w:val="30"/>
    <w:rsid w:val="00115FC7"/>
    <w:pPr>
      <w:shd w:val="clear" w:color="auto" w:fill="FFFFFF"/>
      <w:spacing w:after="120" w:line="336" w:lineRule="exact"/>
      <w:ind w:hanging="92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115FC7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115F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115FC7"/>
    <w:pPr>
      <w:shd w:val="clear" w:color="auto" w:fill="FFFFFF"/>
      <w:spacing w:line="0" w:lineRule="atLeast"/>
    </w:pPr>
    <w:rPr>
      <w:rFonts w:ascii="Batang" w:eastAsia="Batang" w:hAnsi="Batang" w:cs="Batang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115FC7"/>
    <w:pPr>
      <w:shd w:val="clear" w:color="auto" w:fill="FFFFFF"/>
      <w:spacing w:before="330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ody Text"/>
    <w:basedOn w:val="a"/>
    <w:link w:val="a8"/>
    <w:rsid w:val="00E67EF3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8">
    <w:name w:val="Основной текст Знак"/>
    <w:basedOn w:val="a0"/>
    <w:link w:val="a7"/>
    <w:rsid w:val="00E67EF3"/>
    <w:rPr>
      <w:rFonts w:ascii="Times New Roman" w:eastAsia="Times New Roman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67EF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B366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366D1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366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366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2C2F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2F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8</cp:revision>
  <cp:lastPrinted>2020-08-19T08:15:00Z</cp:lastPrinted>
  <dcterms:created xsi:type="dcterms:W3CDTF">2020-07-20T12:45:00Z</dcterms:created>
  <dcterms:modified xsi:type="dcterms:W3CDTF">2020-08-19T08:16:00Z</dcterms:modified>
</cp:coreProperties>
</file>