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A9" w:rsidRDefault="00AD42C8">
      <w:pPr>
        <w:pStyle w:val="10"/>
        <w:spacing w:before="0" w:after="0"/>
        <w:jc w:val="center"/>
        <w:rPr>
          <w:rFonts w:ascii="Times New Roman" w:hAnsi="Times New Roman"/>
        </w:rPr>
      </w:pPr>
      <w:r>
        <w:rPr>
          <w:rFonts w:ascii="Times New Roman" w:hAnsi="Times New Roman"/>
        </w:rPr>
        <w:t>РОСТОВСКАЯ  ОБЛАСТЬ</w:t>
      </w:r>
    </w:p>
    <w:p w:rsidR="006E21A9" w:rsidRDefault="006E21A9">
      <w:pPr>
        <w:jc w:val="center"/>
        <w:rPr>
          <w:b/>
          <w:sz w:val="32"/>
        </w:rPr>
      </w:pPr>
    </w:p>
    <w:p w:rsidR="006E21A9" w:rsidRDefault="00AD42C8">
      <w:pPr>
        <w:jc w:val="center"/>
        <w:rPr>
          <w:b/>
          <w:sz w:val="32"/>
        </w:rPr>
      </w:pPr>
      <w:r>
        <w:rPr>
          <w:b/>
          <w:sz w:val="32"/>
        </w:rPr>
        <w:t>Собрание  депутатов</w:t>
      </w:r>
    </w:p>
    <w:p w:rsidR="006E21A9" w:rsidRDefault="00AD42C8">
      <w:pPr>
        <w:jc w:val="center"/>
        <w:rPr>
          <w:b/>
          <w:sz w:val="32"/>
        </w:rPr>
      </w:pPr>
      <w:r>
        <w:rPr>
          <w:b/>
          <w:sz w:val="32"/>
        </w:rPr>
        <w:t>Титовского  сельского  поселения</w:t>
      </w:r>
    </w:p>
    <w:p w:rsidR="006E21A9" w:rsidRDefault="006E21A9">
      <w:pPr>
        <w:jc w:val="center"/>
        <w:rPr>
          <w:b/>
          <w:sz w:val="32"/>
        </w:rPr>
      </w:pPr>
    </w:p>
    <w:p w:rsidR="006E21A9" w:rsidRDefault="00AD42C8">
      <w:pPr>
        <w:jc w:val="center"/>
        <w:rPr>
          <w:b/>
          <w:sz w:val="40"/>
        </w:rPr>
      </w:pPr>
      <w:r>
        <w:rPr>
          <w:b/>
          <w:sz w:val="40"/>
        </w:rPr>
        <w:t>РЕШЕНИЕ</w:t>
      </w:r>
    </w:p>
    <w:p w:rsidR="006E21A9" w:rsidRDefault="006E21A9">
      <w:pPr>
        <w:widowControl w:val="0"/>
        <w:ind w:firstLine="720"/>
        <w:jc w:val="both"/>
        <w:rPr>
          <w:sz w:val="28"/>
        </w:rPr>
      </w:pPr>
    </w:p>
    <w:p w:rsidR="006E21A9" w:rsidRDefault="00AD42C8">
      <w:pPr>
        <w:widowControl w:val="0"/>
        <w:ind w:right="4821"/>
        <w:jc w:val="both"/>
        <w:rPr>
          <w:sz w:val="28"/>
        </w:rPr>
      </w:pPr>
      <w:r>
        <w:rPr>
          <w:sz w:val="28"/>
        </w:rPr>
        <w:t xml:space="preserve">Об утверждении Положения о порядке ознакомления пользователей информацией с информацией о деятельности органов местного самоуправления Титовского сельского поселения </w:t>
      </w:r>
    </w:p>
    <w:p w:rsidR="006E21A9" w:rsidRDefault="006E21A9">
      <w:pPr>
        <w:widowControl w:val="0"/>
        <w:ind w:right="5386"/>
        <w:jc w:val="both"/>
        <w:rPr>
          <w:sz w:val="28"/>
        </w:rPr>
      </w:pPr>
    </w:p>
    <w:p w:rsidR="006E21A9" w:rsidRDefault="00AD42C8">
      <w:pPr>
        <w:jc w:val="both"/>
        <w:rPr>
          <w:b/>
          <w:sz w:val="28"/>
        </w:rPr>
      </w:pPr>
      <w:r>
        <w:rPr>
          <w:b/>
          <w:sz w:val="28"/>
        </w:rPr>
        <w:t xml:space="preserve">        Принято</w:t>
      </w:r>
      <w:r>
        <w:rPr>
          <w:b/>
          <w:sz w:val="28"/>
        </w:rPr>
        <w:tab/>
      </w:r>
      <w:r>
        <w:rPr>
          <w:b/>
          <w:sz w:val="28"/>
        </w:rPr>
        <w:tab/>
      </w:r>
      <w:r>
        <w:rPr>
          <w:b/>
          <w:sz w:val="28"/>
        </w:rPr>
        <w:tab/>
      </w:r>
      <w:r>
        <w:rPr>
          <w:b/>
          <w:sz w:val="28"/>
        </w:rPr>
        <w:tab/>
      </w:r>
      <w:r>
        <w:rPr>
          <w:b/>
          <w:sz w:val="28"/>
        </w:rPr>
        <w:tab/>
      </w:r>
      <w:r>
        <w:rPr>
          <w:b/>
          <w:sz w:val="28"/>
        </w:rPr>
        <w:tab/>
        <w:t xml:space="preserve">            </w:t>
      </w:r>
    </w:p>
    <w:p w:rsidR="006E21A9" w:rsidRDefault="00AD42C8">
      <w:pPr>
        <w:jc w:val="both"/>
        <w:rPr>
          <w:b/>
          <w:sz w:val="28"/>
        </w:rPr>
      </w:pPr>
      <w:r>
        <w:rPr>
          <w:b/>
          <w:sz w:val="28"/>
        </w:rPr>
        <w:t xml:space="preserve">Собранием депутатов                    </w:t>
      </w:r>
      <w:r w:rsidR="009B7D5A">
        <w:rPr>
          <w:b/>
          <w:sz w:val="28"/>
        </w:rPr>
        <w:t xml:space="preserve">                              </w:t>
      </w:r>
      <w:r>
        <w:rPr>
          <w:b/>
          <w:sz w:val="28"/>
        </w:rPr>
        <w:t xml:space="preserve">  «</w:t>
      </w:r>
      <w:r w:rsidR="009B7D5A">
        <w:rPr>
          <w:b/>
          <w:sz w:val="28"/>
        </w:rPr>
        <w:t>19</w:t>
      </w:r>
      <w:r>
        <w:rPr>
          <w:b/>
          <w:sz w:val="28"/>
        </w:rPr>
        <w:t xml:space="preserve">» </w:t>
      </w:r>
      <w:r w:rsidR="009B7D5A">
        <w:rPr>
          <w:b/>
          <w:sz w:val="28"/>
        </w:rPr>
        <w:t>декабря 2022</w:t>
      </w:r>
      <w:r>
        <w:rPr>
          <w:b/>
          <w:sz w:val="28"/>
        </w:rPr>
        <w:t xml:space="preserve"> года</w:t>
      </w:r>
    </w:p>
    <w:p w:rsidR="006E21A9" w:rsidRDefault="006E21A9">
      <w:pPr>
        <w:widowControl w:val="0"/>
        <w:ind w:firstLine="720"/>
        <w:jc w:val="center"/>
        <w:rPr>
          <w:sz w:val="28"/>
        </w:rPr>
      </w:pPr>
    </w:p>
    <w:p w:rsidR="006E21A9" w:rsidRDefault="00AD42C8">
      <w:pPr>
        <w:tabs>
          <w:tab w:val="left" w:pos="9355"/>
        </w:tabs>
        <w:ind w:right="-1" w:firstLine="709"/>
        <w:jc w:val="both"/>
        <w:rPr>
          <w:sz w:val="28"/>
        </w:rPr>
      </w:pPr>
      <w:r>
        <w:rPr>
          <w:sz w:val="28"/>
        </w:rPr>
        <w:t>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«Титовское сельское поселение» Собрание депутатов Титовского сельского поселения</w:t>
      </w:r>
    </w:p>
    <w:p w:rsidR="006E21A9" w:rsidRDefault="006E21A9">
      <w:pPr>
        <w:ind w:firstLine="540"/>
        <w:jc w:val="center"/>
        <w:rPr>
          <w:b/>
          <w:sz w:val="28"/>
        </w:rPr>
      </w:pPr>
    </w:p>
    <w:p w:rsidR="006E21A9" w:rsidRDefault="00AD42C8">
      <w:pPr>
        <w:ind w:firstLine="540"/>
        <w:jc w:val="center"/>
        <w:rPr>
          <w:b/>
          <w:sz w:val="28"/>
        </w:rPr>
      </w:pPr>
      <w:r>
        <w:rPr>
          <w:b/>
          <w:sz w:val="28"/>
        </w:rPr>
        <w:t>РЕШИЛО:</w:t>
      </w:r>
    </w:p>
    <w:p w:rsidR="006E21A9" w:rsidRDefault="006E21A9">
      <w:pPr>
        <w:widowControl w:val="0"/>
        <w:ind w:firstLine="720"/>
        <w:jc w:val="both"/>
        <w:rPr>
          <w:sz w:val="28"/>
        </w:rPr>
      </w:pPr>
    </w:p>
    <w:p w:rsidR="006E21A9" w:rsidRDefault="00AD42C8">
      <w:pPr>
        <w:ind w:firstLine="720"/>
        <w:jc w:val="both"/>
        <w:rPr>
          <w:sz w:val="28"/>
        </w:rPr>
      </w:pPr>
      <w:r>
        <w:rPr>
          <w:sz w:val="28"/>
        </w:rPr>
        <w:t>1. Утвердить Положение о порядке ознакомления пользователей информацией с информацией о деятельности органов местного самоуправления Титовского сельского поселения</w:t>
      </w:r>
      <w:r>
        <w:rPr>
          <w:i/>
          <w:sz w:val="28"/>
        </w:rPr>
        <w:t xml:space="preserve"> </w:t>
      </w:r>
      <w:r>
        <w:rPr>
          <w:sz w:val="28"/>
        </w:rPr>
        <w:t xml:space="preserve"> согласно приложению. </w:t>
      </w:r>
    </w:p>
    <w:p w:rsidR="00417D0E" w:rsidRDefault="00AD42C8">
      <w:pPr>
        <w:ind w:firstLine="720"/>
        <w:jc w:val="both"/>
        <w:rPr>
          <w:sz w:val="28"/>
        </w:rPr>
      </w:pPr>
      <w:r>
        <w:rPr>
          <w:sz w:val="28"/>
        </w:rPr>
        <w:t>2. Настоящее решение вступает в силу со дня официального опубликования</w:t>
      </w:r>
      <w:r w:rsidR="00417D0E">
        <w:rPr>
          <w:sz w:val="28"/>
        </w:rPr>
        <w:t>.</w:t>
      </w:r>
    </w:p>
    <w:p w:rsidR="006E21A9" w:rsidRDefault="00AD42C8">
      <w:pPr>
        <w:ind w:firstLine="720"/>
        <w:jc w:val="both"/>
        <w:rPr>
          <w:sz w:val="28"/>
        </w:rPr>
      </w:pPr>
      <w:bookmarkStart w:id="0" w:name="_GoBack"/>
      <w:bookmarkEnd w:id="0"/>
      <w:r>
        <w:rPr>
          <w:sz w:val="28"/>
        </w:rPr>
        <w:t xml:space="preserve">3. </w:t>
      </w:r>
      <w:proofErr w:type="gramStart"/>
      <w:r>
        <w:rPr>
          <w:sz w:val="28"/>
        </w:rPr>
        <w:t>Контроль за</w:t>
      </w:r>
      <w:proofErr w:type="gramEnd"/>
      <w:r>
        <w:rPr>
          <w:sz w:val="28"/>
        </w:rPr>
        <w:t xml:space="preserve"> исполнением настоящего постановления оставляю за собой.</w:t>
      </w:r>
    </w:p>
    <w:p w:rsidR="006E21A9" w:rsidRDefault="006E21A9">
      <w:pPr>
        <w:ind w:left="-681" w:right="130" w:hanging="14"/>
        <w:rPr>
          <w:sz w:val="28"/>
          <w:szCs w:val="28"/>
        </w:rPr>
      </w:pPr>
    </w:p>
    <w:p w:rsidR="00417D0E" w:rsidRDefault="00417D0E">
      <w:pPr>
        <w:ind w:left="-681" w:right="130" w:hanging="14"/>
        <w:rPr>
          <w:sz w:val="28"/>
          <w:szCs w:val="28"/>
        </w:rPr>
      </w:pPr>
    </w:p>
    <w:p w:rsidR="00417D0E" w:rsidRPr="00417D0E" w:rsidRDefault="00417D0E">
      <w:pPr>
        <w:ind w:left="-681" w:right="130" w:hanging="14"/>
        <w:rPr>
          <w:sz w:val="28"/>
          <w:szCs w:val="28"/>
        </w:rPr>
      </w:pPr>
    </w:p>
    <w:p w:rsidR="006E21A9" w:rsidRDefault="00AD42C8">
      <w:pPr>
        <w:jc w:val="both"/>
        <w:rPr>
          <w:sz w:val="28"/>
        </w:rPr>
      </w:pPr>
      <w:r>
        <w:rPr>
          <w:sz w:val="28"/>
        </w:rPr>
        <w:t>Председатель Собрания депутатов</w:t>
      </w:r>
    </w:p>
    <w:p w:rsidR="006E21A9" w:rsidRDefault="00AD42C8">
      <w:pPr>
        <w:rPr>
          <w:sz w:val="28"/>
        </w:rPr>
      </w:pPr>
      <w:r>
        <w:rPr>
          <w:sz w:val="28"/>
        </w:rPr>
        <w:t>глава  Титовского сельского поселения                                        Е.Н. Горбачёва</w:t>
      </w:r>
    </w:p>
    <w:p w:rsidR="006E21A9" w:rsidRDefault="006E21A9">
      <w:pPr>
        <w:jc w:val="center"/>
        <w:rPr>
          <w:sz w:val="28"/>
        </w:rPr>
      </w:pPr>
    </w:p>
    <w:p w:rsidR="00417D0E" w:rsidRDefault="00417D0E">
      <w:pPr>
        <w:jc w:val="center"/>
        <w:rPr>
          <w:sz w:val="28"/>
        </w:rPr>
      </w:pPr>
    </w:p>
    <w:p w:rsidR="00417D0E" w:rsidRDefault="00417D0E">
      <w:pPr>
        <w:jc w:val="center"/>
        <w:rPr>
          <w:sz w:val="28"/>
        </w:rPr>
      </w:pPr>
    </w:p>
    <w:p w:rsidR="00417D0E" w:rsidRDefault="00417D0E">
      <w:pPr>
        <w:jc w:val="center"/>
        <w:rPr>
          <w:sz w:val="28"/>
        </w:rPr>
      </w:pPr>
    </w:p>
    <w:p w:rsidR="006E21A9" w:rsidRDefault="00AD42C8">
      <w:pPr>
        <w:rPr>
          <w:sz w:val="28"/>
        </w:rPr>
      </w:pPr>
      <w:r>
        <w:rPr>
          <w:sz w:val="28"/>
        </w:rPr>
        <w:t>сл. Титовка</w:t>
      </w:r>
    </w:p>
    <w:p w:rsidR="006E21A9" w:rsidRDefault="009B7D5A">
      <w:pPr>
        <w:rPr>
          <w:sz w:val="28"/>
        </w:rPr>
      </w:pPr>
      <w:r>
        <w:rPr>
          <w:sz w:val="28"/>
        </w:rPr>
        <w:t>19 декабря 2022</w:t>
      </w:r>
      <w:r w:rsidR="00AD42C8">
        <w:rPr>
          <w:sz w:val="28"/>
        </w:rPr>
        <w:t xml:space="preserve">  года</w:t>
      </w:r>
    </w:p>
    <w:p w:rsidR="006E21A9" w:rsidRDefault="00AD42C8">
      <w:pPr>
        <w:rPr>
          <w:sz w:val="28"/>
        </w:rPr>
      </w:pPr>
      <w:r>
        <w:rPr>
          <w:sz w:val="28"/>
        </w:rPr>
        <w:t>№</w:t>
      </w:r>
      <w:r w:rsidR="009B7D5A">
        <w:rPr>
          <w:sz w:val="28"/>
        </w:rPr>
        <w:t xml:space="preserve"> 68</w:t>
      </w:r>
    </w:p>
    <w:p w:rsidR="006E21A9" w:rsidRDefault="009B7D5A" w:rsidP="009B7D5A">
      <w:pPr>
        <w:jc w:val="center"/>
        <w:rPr>
          <w:sz w:val="28"/>
        </w:rPr>
      </w:pPr>
      <w:r>
        <w:rPr>
          <w:sz w:val="28"/>
        </w:rPr>
        <w:lastRenderedPageBreak/>
        <w:t xml:space="preserve">                                                                               </w:t>
      </w:r>
      <w:r w:rsidR="00AD42C8">
        <w:rPr>
          <w:sz w:val="28"/>
        </w:rPr>
        <w:t>Приложение</w:t>
      </w:r>
    </w:p>
    <w:p w:rsidR="006E21A9" w:rsidRDefault="00AD42C8">
      <w:pPr>
        <w:jc w:val="right"/>
        <w:rPr>
          <w:sz w:val="28"/>
        </w:rPr>
      </w:pPr>
      <w:r>
        <w:rPr>
          <w:sz w:val="28"/>
        </w:rPr>
        <w:t xml:space="preserve">к решению Собрания депутатов </w:t>
      </w:r>
    </w:p>
    <w:p w:rsidR="009B7D5A" w:rsidRDefault="00AD42C8" w:rsidP="009B7D5A">
      <w:pPr>
        <w:spacing w:after="7" w:line="216" w:lineRule="auto"/>
        <w:jc w:val="right"/>
        <w:rPr>
          <w:sz w:val="28"/>
        </w:rPr>
      </w:pPr>
      <w:r>
        <w:rPr>
          <w:sz w:val="28"/>
        </w:rPr>
        <w:t>Титовского сельского поселения</w:t>
      </w:r>
    </w:p>
    <w:p w:rsidR="006E21A9" w:rsidRDefault="009B7D5A" w:rsidP="009B7D5A">
      <w:pPr>
        <w:spacing w:after="7" w:line="216" w:lineRule="auto"/>
        <w:jc w:val="center"/>
        <w:rPr>
          <w:sz w:val="28"/>
        </w:rPr>
      </w:pPr>
      <w:r>
        <w:rPr>
          <w:sz w:val="28"/>
        </w:rPr>
        <w:t xml:space="preserve">                                                                              </w:t>
      </w:r>
      <w:r w:rsidR="00AD42C8">
        <w:rPr>
          <w:sz w:val="28"/>
        </w:rPr>
        <w:t xml:space="preserve"> от </w:t>
      </w:r>
      <w:r>
        <w:rPr>
          <w:sz w:val="28"/>
        </w:rPr>
        <w:t xml:space="preserve">19.12.2022 </w:t>
      </w:r>
      <w:r w:rsidR="00AD42C8">
        <w:rPr>
          <w:sz w:val="28"/>
        </w:rPr>
        <w:t xml:space="preserve"> № </w:t>
      </w:r>
      <w:r>
        <w:rPr>
          <w:sz w:val="28"/>
        </w:rPr>
        <w:t>68</w:t>
      </w:r>
    </w:p>
    <w:p w:rsidR="006E21A9" w:rsidRDefault="006E21A9">
      <w:pPr>
        <w:tabs>
          <w:tab w:val="left" w:pos="709"/>
        </w:tabs>
        <w:jc w:val="right"/>
        <w:rPr>
          <w:sz w:val="16"/>
        </w:rPr>
      </w:pPr>
    </w:p>
    <w:p w:rsidR="006E21A9" w:rsidRDefault="00AD42C8">
      <w:pPr>
        <w:jc w:val="center"/>
        <w:rPr>
          <w:sz w:val="28"/>
        </w:rPr>
      </w:pPr>
      <w:r>
        <w:rPr>
          <w:sz w:val="28"/>
        </w:rPr>
        <w:t>ПОЛОЖЕНИЕ</w:t>
      </w:r>
      <w:r>
        <w:rPr>
          <w:sz w:val="28"/>
        </w:rPr>
        <w:br/>
        <w:t xml:space="preserve">о порядке ознакомления пользователей информацией с информацией </w:t>
      </w:r>
    </w:p>
    <w:p w:rsidR="006E21A9" w:rsidRDefault="00AD42C8">
      <w:pPr>
        <w:jc w:val="center"/>
        <w:rPr>
          <w:i/>
          <w:sz w:val="28"/>
        </w:rPr>
      </w:pPr>
      <w:r>
        <w:rPr>
          <w:sz w:val="28"/>
        </w:rPr>
        <w:t>о деятельности органов местного самоуправления Титовского сельского поселения</w:t>
      </w:r>
      <w:r>
        <w:rPr>
          <w:i/>
          <w:sz w:val="28"/>
        </w:rPr>
        <w:t xml:space="preserve"> </w:t>
      </w:r>
    </w:p>
    <w:p w:rsidR="006E21A9" w:rsidRDefault="006E21A9">
      <w:pPr>
        <w:jc w:val="center"/>
        <w:rPr>
          <w:sz w:val="28"/>
        </w:rPr>
      </w:pPr>
    </w:p>
    <w:p w:rsidR="006E21A9" w:rsidRDefault="00AD42C8">
      <w:pPr>
        <w:jc w:val="center"/>
        <w:rPr>
          <w:sz w:val="28"/>
        </w:rPr>
      </w:pPr>
      <w:r>
        <w:rPr>
          <w:sz w:val="28"/>
        </w:rPr>
        <w:t>1. Общие положения</w:t>
      </w:r>
    </w:p>
    <w:p w:rsidR="006E21A9" w:rsidRDefault="006E21A9">
      <w:pPr>
        <w:jc w:val="center"/>
        <w:rPr>
          <w:sz w:val="28"/>
        </w:rPr>
      </w:pPr>
    </w:p>
    <w:p w:rsidR="006E21A9" w:rsidRDefault="00AD42C8">
      <w:pPr>
        <w:ind w:firstLine="709"/>
        <w:jc w:val="both"/>
        <w:rPr>
          <w:sz w:val="28"/>
        </w:rPr>
      </w:pPr>
      <w:r>
        <w:rPr>
          <w:sz w:val="28"/>
        </w:rPr>
        <w:t>1.1. Настоящее Положение определяет порядок доступа пользователей информацией к информации о деятельности органов местного самоуправления Титовского сельского поселения (далее - органов местного самоуправления).</w:t>
      </w:r>
    </w:p>
    <w:p w:rsidR="006E21A9" w:rsidRDefault="00AD42C8">
      <w:pPr>
        <w:ind w:firstLine="709"/>
        <w:jc w:val="both"/>
        <w:rPr>
          <w:sz w:val="28"/>
        </w:rPr>
      </w:pPr>
      <w:r>
        <w:rPr>
          <w:sz w:val="28"/>
        </w:rPr>
        <w:t>1.2. Не производится ознакомление пользователей информацией с информацией о деятельности органов местного самоуправления в отношении:</w:t>
      </w:r>
    </w:p>
    <w:p w:rsidR="006E21A9" w:rsidRDefault="00AD42C8">
      <w:pPr>
        <w:ind w:firstLine="709"/>
        <w:jc w:val="both"/>
        <w:rPr>
          <w:sz w:val="28"/>
        </w:rPr>
      </w:pPr>
      <w:r>
        <w:rPr>
          <w:sz w:val="28"/>
        </w:rPr>
        <w:t>информации, отнесенной в соответствии с законодательством Российской Федерации к государственной тайне, а также информацией для служебного пользования;</w:t>
      </w:r>
    </w:p>
    <w:p w:rsidR="006E21A9" w:rsidRDefault="00AD42C8">
      <w:pPr>
        <w:ind w:firstLine="709"/>
        <w:jc w:val="both"/>
        <w:rPr>
          <w:sz w:val="28"/>
        </w:rPr>
      </w:pPr>
      <w:r>
        <w:rPr>
          <w:sz w:val="28"/>
        </w:rPr>
        <w:t>информацией, содержащей персональные данные (за исключением персональных данных руководителей органов местного самоуправления).</w:t>
      </w:r>
    </w:p>
    <w:p w:rsidR="006E21A9" w:rsidRDefault="00AD42C8">
      <w:pPr>
        <w:ind w:firstLine="709"/>
        <w:jc w:val="both"/>
        <w:rPr>
          <w:sz w:val="28"/>
        </w:rPr>
      </w:pPr>
      <w:r>
        <w:rPr>
          <w:sz w:val="28"/>
        </w:rPr>
        <w:t>1.3. Доступ к информации о деятельности органов местного самоуправления  может обеспечиваться следующими способами:</w:t>
      </w:r>
    </w:p>
    <w:p w:rsidR="006E21A9" w:rsidRDefault="00AD42C8">
      <w:pPr>
        <w:ind w:firstLine="709"/>
        <w:jc w:val="both"/>
        <w:rPr>
          <w:sz w:val="28"/>
        </w:rPr>
      </w:pPr>
      <w:r>
        <w:rPr>
          <w:sz w:val="28"/>
        </w:rPr>
        <w:t>1) обнародование (опубликование) органами местного самоуправления информации  о своей деятельности в средствах массовой информации;</w:t>
      </w:r>
    </w:p>
    <w:p w:rsidR="006E21A9" w:rsidRDefault="00AD42C8">
      <w:pPr>
        <w:ind w:firstLine="709"/>
        <w:jc w:val="both"/>
        <w:rPr>
          <w:sz w:val="28"/>
        </w:rPr>
      </w:pPr>
      <w:r>
        <w:rPr>
          <w:sz w:val="28"/>
        </w:rPr>
        <w:t xml:space="preserve">2) размещение органами местного самоуправления в сети «Интернет» информации, предусмотренной </w:t>
      </w:r>
      <w:hyperlink r:id="rId7" w:history="1">
        <w:r>
          <w:rPr>
            <w:sz w:val="28"/>
          </w:rPr>
          <w:t>статьей 13</w:t>
        </w:r>
      </w:hyperlink>
      <w:r>
        <w:rPr>
          <w:sz w:val="28"/>
        </w:rPr>
        <w:t xml:space="preserve">  Федерального закона от 09.02.2009 года № 8-ФЗ «Об обеспечении доступа к информации о деятельности государственных органов и органов местного самоуправления»;</w:t>
      </w:r>
    </w:p>
    <w:p w:rsidR="006E21A9" w:rsidRDefault="00AD42C8">
      <w:pPr>
        <w:ind w:firstLine="709"/>
        <w:jc w:val="both"/>
        <w:rPr>
          <w:sz w:val="28"/>
        </w:rPr>
      </w:pPr>
      <w:r>
        <w:rPr>
          <w:sz w:val="28"/>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E21A9" w:rsidRDefault="00AD42C8">
      <w:pPr>
        <w:ind w:firstLine="709"/>
        <w:jc w:val="both"/>
        <w:rPr>
          <w:sz w:val="28"/>
        </w:rPr>
      </w:pPr>
      <w:r>
        <w:rPr>
          <w:sz w:val="28"/>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6E21A9" w:rsidRDefault="00AD42C8">
      <w:pPr>
        <w:ind w:firstLine="709"/>
        <w:jc w:val="both"/>
        <w:rPr>
          <w:sz w:val="28"/>
        </w:rPr>
      </w:pPr>
      <w:r>
        <w:rPr>
          <w:sz w:val="2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6E21A9" w:rsidRDefault="00AD42C8">
      <w:pPr>
        <w:ind w:firstLine="709"/>
        <w:jc w:val="both"/>
        <w:rPr>
          <w:sz w:val="28"/>
        </w:rPr>
      </w:pPr>
      <w:r>
        <w:rPr>
          <w:sz w:val="28"/>
        </w:rPr>
        <w:t>6) предоставление пользователям информацией по их запросу информации о деятельности  органов местного самоуправления;</w:t>
      </w:r>
    </w:p>
    <w:p w:rsidR="006E21A9" w:rsidRDefault="00AD42C8">
      <w:pPr>
        <w:ind w:firstLine="709"/>
        <w:jc w:val="both"/>
        <w:rPr>
          <w:sz w:val="28"/>
        </w:rPr>
      </w:pPr>
      <w:r>
        <w:rPr>
          <w:sz w:val="28"/>
        </w:rPr>
        <w:lastRenderedPageBreak/>
        <w:t>7) другими способами, предусмотренными законами и (или) иными нормативными правовыми актами, а  также муниципальными правовыми актами.</w:t>
      </w:r>
    </w:p>
    <w:p w:rsidR="006E21A9" w:rsidRDefault="00AD42C8">
      <w:pPr>
        <w:ind w:firstLine="709"/>
        <w:jc w:val="both"/>
        <w:rPr>
          <w:sz w:val="28"/>
        </w:rPr>
      </w:pPr>
      <w:r>
        <w:rPr>
          <w:sz w:val="28"/>
        </w:rPr>
        <w:t>1.5.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E21A9" w:rsidRDefault="00AD42C8">
      <w:pPr>
        <w:ind w:firstLine="709"/>
        <w:jc w:val="both"/>
        <w:rPr>
          <w:sz w:val="28"/>
        </w:rPr>
      </w:pPr>
      <w:r>
        <w:rPr>
          <w:sz w:val="28"/>
        </w:rPr>
        <w:t xml:space="preserve">1.6. Форма определяется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w:t>
      </w:r>
      <w:proofErr w:type="gramStart"/>
      <w:r>
        <w:rPr>
          <w:sz w:val="28"/>
        </w:rPr>
        <w:t>в</w:t>
      </w:r>
      <w:proofErr w:type="gramEnd"/>
      <w:r>
        <w:rPr>
          <w:sz w:val="28"/>
        </w:rPr>
        <w:t xml:space="preserve"> </w:t>
      </w:r>
      <w:proofErr w:type="gramStart"/>
      <w:r>
        <w:rPr>
          <w:sz w:val="28"/>
        </w:rPr>
        <w:t>органов</w:t>
      </w:r>
      <w:proofErr w:type="gramEnd"/>
      <w:r>
        <w:rPr>
          <w:sz w:val="28"/>
        </w:rPr>
        <w:t xml:space="preserve"> местного самоуправления.</w:t>
      </w:r>
    </w:p>
    <w:p w:rsidR="006E21A9" w:rsidRDefault="00AD42C8">
      <w:pPr>
        <w:ind w:firstLine="540"/>
        <w:jc w:val="both"/>
        <w:rPr>
          <w:sz w:val="28"/>
        </w:rPr>
      </w:pPr>
      <w:r>
        <w:rPr>
          <w:sz w:val="28"/>
        </w:rPr>
        <w:t>1.7.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w:t>
      </w:r>
    </w:p>
    <w:p w:rsidR="006E21A9" w:rsidRDefault="006E21A9">
      <w:pPr>
        <w:ind w:firstLine="540"/>
        <w:jc w:val="both"/>
        <w:rPr>
          <w:sz w:val="28"/>
        </w:rPr>
      </w:pPr>
    </w:p>
    <w:p w:rsidR="006E21A9" w:rsidRDefault="00AD42C8">
      <w:pPr>
        <w:ind w:firstLine="540"/>
        <w:jc w:val="center"/>
        <w:rPr>
          <w:sz w:val="28"/>
        </w:rPr>
      </w:pPr>
      <w:r>
        <w:rPr>
          <w:sz w:val="28"/>
        </w:rPr>
        <w:t>2. Права пользователя информацией</w:t>
      </w:r>
    </w:p>
    <w:p w:rsidR="006E21A9" w:rsidRDefault="006E21A9">
      <w:pPr>
        <w:ind w:firstLine="540"/>
        <w:jc w:val="both"/>
      </w:pPr>
    </w:p>
    <w:p w:rsidR="006E21A9" w:rsidRDefault="00AD42C8">
      <w:pPr>
        <w:ind w:firstLine="540"/>
        <w:jc w:val="both"/>
        <w:rPr>
          <w:rFonts w:ascii="Verdana" w:hAnsi="Verdana"/>
          <w:sz w:val="28"/>
        </w:rPr>
      </w:pPr>
      <w:r>
        <w:rPr>
          <w:sz w:val="28"/>
        </w:rPr>
        <w:t>2.1. Пользователь информацией имеет право:</w:t>
      </w:r>
    </w:p>
    <w:p w:rsidR="006E21A9" w:rsidRDefault="00AD42C8">
      <w:pPr>
        <w:ind w:firstLine="540"/>
        <w:jc w:val="both"/>
        <w:rPr>
          <w:rFonts w:ascii="Verdana" w:hAnsi="Verdana"/>
          <w:sz w:val="28"/>
        </w:rPr>
      </w:pPr>
      <w:r>
        <w:rPr>
          <w:sz w:val="28"/>
        </w:rPr>
        <w:t>1) получать достоверную информацию о деятельности органов местного самоуправления;</w:t>
      </w:r>
    </w:p>
    <w:p w:rsidR="006E21A9" w:rsidRDefault="00AD42C8">
      <w:pPr>
        <w:ind w:firstLine="540"/>
        <w:jc w:val="both"/>
        <w:rPr>
          <w:rFonts w:ascii="Verdana" w:hAnsi="Verdana"/>
          <w:sz w:val="28"/>
        </w:rPr>
      </w:pPr>
      <w:r>
        <w:rPr>
          <w:sz w:val="28"/>
        </w:rPr>
        <w:t>2) отказаться от получения информации о деятельности органов местного самоуправления;</w:t>
      </w:r>
    </w:p>
    <w:p w:rsidR="006E21A9" w:rsidRDefault="00AD42C8">
      <w:pPr>
        <w:ind w:firstLine="540"/>
        <w:jc w:val="both"/>
        <w:rPr>
          <w:rFonts w:ascii="Verdana" w:hAnsi="Verdana"/>
          <w:sz w:val="28"/>
        </w:rPr>
      </w:pPr>
      <w:r>
        <w:rPr>
          <w:sz w:val="28"/>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Pr>
          <w:sz w:val="28"/>
        </w:rPr>
        <w:t>к</w:t>
      </w:r>
      <w:proofErr w:type="gramEnd"/>
      <w:r>
        <w:rPr>
          <w:sz w:val="28"/>
        </w:rPr>
        <w:t xml:space="preserve"> которой не ограничен;</w:t>
      </w:r>
    </w:p>
    <w:p w:rsidR="006E21A9" w:rsidRDefault="00AD42C8">
      <w:pPr>
        <w:ind w:firstLine="540"/>
        <w:jc w:val="both"/>
        <w:rPr>
          <w:sz w:val="28"/>
        </w:rPr>
      </w:pPr>
      <w:r>
        <w:rPr>
          <w:sz w:val="28"/>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указанного органа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6E21A9" w:rsidRDefault="00AD42C8">
      <w:pPr>
        <w:ind w:firstLine="540"/>
        <w:jc w:val="both"/>
        <w:rPr>
          <w:rFonts w:ascii="Verdana" w:hAnsi="Verdana"/>
          <w:sz w:val="28"/>
        </w:rPr>
      </w:pPr>
      <w:r>
        <w:rPr>
          <w:sz w:val="28"/>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6E21A9" w:rsidRDefault="006E21A9">
      <w:pPr>
        <w:ind w:firstLine="540"/>
        <w:jc w:val="both"/>
        <w:rPr>
          <w:rFonts w:ascii="Verdana" w:hAnsi="Verdana"/>
          <w:sz w:val="28"/>
        </w:rPr>
      </w:pPr>
    </w:p>
    <w:p w:rsidR="006E21A9" w:rsidRDefault="00AD42C8">
      <w:pPr>
        <w:jc w:val="center"/>
        <w:rPr>
          <w:rFonts w:ascii="Verdana" w:hAnsi="Verdana"/>
          <w:sz w:val="28"/>
        </w:rPr>
      </w:pPr>
      <w:r>
        <w:rPr>
          <w:sz w:val="28"/>
        </w:rPr>
        <w:t xml:space="preserve">3. Организация доступа к информации о </w:t>
      </w:r>
    </w:p>
    <w:p w:rsidR="006E21A9" w:rsidRDefault="00AD42C8">
      <w:pPr>
        <w:jc w:val="center"/>
        <w:rPr>
          <w:sz w:val="28"/>
        </w:rPr>
      </w:pPr>
      <w:r>
        <w:rPr>
          <w:sz w:val="28"/>
        </w:rPr>
        <w:t>деятельности органов местного самоуправления</w:t>
      </w:r>
    </w:p>
    <w:p w:rsidR="006E21A9" w:rsidRDefault="00AD42C8">
      <w:pPr>
        <w:ind w:firstLine="709"/>
        <w:jc w:val="both"/>
        <w:rPr>
          <w:sz w:val="28"/>
        </w:rPr>
      </w:pPr>
      <w:r>
        <w:rPr>
          <w:sz w:val="28"/>
        </w:rPr>
        <w:t> </w:t>
      </w:r>
    </w:p>
    <w:p w:rsidR="006E21A9" w:rsidRDefault="00AD42C8">
      <w:pPr>
        <w:ind w:firstLine="709"/>
        <w:jc w:val="both"/>
        <w:rPr>
          <w:sz w:val="28"/>
        </w:rPr>
      </w:pPr>
      <w:r>
        <w:rPr>
          <w:sz w:val="28"/>
        </w:rPr>
        <w:t>3.1. 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w:t>
      </w:r>
    </w:p>
    <w:p w:rsidR="006E21A9" w:rsidRDefault="00AD42C8">
      <w:pPr>
        <w:ind w:firstLine="709"/>
        <w:jc w:val="both"/>
        <w:rPr>
          <w:sz w:val="28"/>
        </w:rPr>
      </w:pPr>
      <w:r>
        <w:rPr>
          <w:sz w:val="28"/>
        </w:rPr>
        <w:t>3.2.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которых определяются должностными инструкциями.</w:t>
      </w:r>
    </w:p>
    <w:p w:rsidR="006E21A9" w:rsidRDefault="006E21A9">
      <w:pPr>
        <w:ind w:firstLine="709"/>
        <w:jc w:val="both"/>
        <w:rPr>
          <w:sz w:val="28"/>
        </w:rPr>
      </w:pPr>
    </w:p>
    <w:p w:rsidR="006E21A9" w:rsidRDefault="00AD42C8">
      <w:pPr>
        <w:jc w:val="center"/>
        <w:rPr>
          <w:sz w:val="28"/>
        </w:rPr>
      </w:pPr>
      <w:r>
        <w:rPr>
          <w:sz w:val="28"/>
        </w:rPr>
        <w:lastRenderedPageBreak/>
        <w:t>4. Организация доступа к информации о деятельности органов местного самоуправления, размещаемой в сети «Интернет»</w:t>
      </w:r>
    </w:p>
    <w:p w:rsidR="006E21A9" w:rsidRDefault="00AD42C8">
      <w:pPr>
        <w:ind w:firstLine="709"/>
        <w:jc w:val="both"/>
        <w:rPr>
          <w:sz w:val="28"/>
        </w:rPr>
      </w:pPr>
      <w:r>
        <w:rPr>
          <w:sz w:val="28"/>
        </w:rPr>
        <w:t> </w:t>
      </w:r>
    </w:p>
    <w:p w:rsidR="006E21A9" w:rsidRDefault="00AD42C8">
      <w:pPr>
        <w:ind w:firstLine="709"/>
        <w:jc w:val="both"/>
        <w:rPr>
          <w:sz w:val="28"/>
        </w:rPr>
      </w:pPr>
      <w:r>
        <w:rPr>
          <w:sz w:val="28"/>
        </w:rPr>
        <w:t xml:space="preserve">4.1. </w:t>
      </w:r>
      <w:proofErr w:type="gramStart"/>
      <w:r>
        <w:rPr>
          <w:sz w:val="28"/>
        </w:rPr>
        <w:t>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Pr>
          <w:sz w:val="28"/>
        </w:rPr>
        <w:t xml:space="preserve"> Подведомственные организации по решению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либо размещают информацию на официальном сайте органа местного самоуправления. </w:t>
      </w:r>
    </w:p>
    <w:p w:rsidR="006E21A9" w:rsidRDefault="00AD42C8">
      <w:pPr>
        <w:ind w:firstLine="709"/>
        <w:jc w:val="both"/>
        <w:rPr>
          <w:sz w:val="28"/>
        </w:rPr>
      </w:pPr>
      <w:proofErr w:type="gramStart"/>
      <w:r>
        <w:rPr>
          <w:sz w:val="28"/>
        </w:rPr>
        <w:t xml:space="preserve">4.1.1.Органы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8" w:history="1">
        <w:r>
          <w:rPr>
            <w:sz w:val="28"/>
          </w:rPr>
          <w:t>законом</w:t>
        </w:r>
      </w:hyperlink>
      <w:r>
        <w:rPr>
          <w:sz w:val="28"/>
        </w:rPr>
        <w:t xml:space="preserve"> от 27</w:t>
      </w:r>
      <w:proofErr w:type="gramEnd"/>
      <w:r>
        <w:rPr>
          <w:sz w:val="28"/>
        </w:rPr>
        <w:t xml:space="preserve">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6E21A9" w:rsidRDefault="00AD42C8">
      <w:pPr>
        <w:ind w:firstLine="709"/>
        <w:jc w:val="both"/>
        <w:rPr>
          <w:sz w:val="28"/>
        </w:rPr>
      </w:pPr>
      <w:r>
        <w:rPr>
          <w:sz w:val="28"/>
        </w:rPr>
        <w:t>4.1.2.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6E21A9" w:rsidRDefault="00AD42C8">
      <w:pPr>
        <w:ind w:firstLine="709"/>
        <w:jc w:val="both"/>
        <w:rPr>
          <w:sz w:val="28"/>
        </w:rPr>
      </w:pPr>
      <w:r>
        <w:rPr>
          <w:sz w:val="28"/>
        </w:rPr>
        <w:t xml:space="preserve">4.2. В целях обеспечения права неограниченного круга лиц на доступ к информации, указанной в </w:t>
      </w:r>
      <w:hyperlink r:id="rId9" w:history="1">
        <w:r>
          <w:rPr>
            <w:sz w:val="28"/>
          </w:rPr>
          <w:t>частях 4.1</w:t>
        </w:r>
      </w:hyperlink>
      <w:r>
        <w:rPr>
          <w:sz w:val="28"/>
        </w:rPr>
        <w:t xml:space="preserve"> и </w:t>
      </w:r>
      <w:hyperlink r:id="rId10" w:history="1">
        <w:r>
          <w:rPr>
            <w:sz w:val="28"/>
          </w:rPr>
          <w:t>4.1.1</w:t>
        </w:r>
      </w:hyperlink>
      <w:r>
        <w:rPr>
          <w:sz w:val="28"/>
        </w:rPr>
        <w:t xml:space="preserve"> настоящей части, в местах, доступных для пользователей информацией (в помещениях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E21A9" w:rsidRDefault="00AD42C8">
      <w:pPr>
        <w:ind w:firstLine="709"/>
        <w:jc w:val="both"/>
        <w:rPr>
          <w:sz w:val="28"/>
        </w:rPr>
      </w:pPr>
      <w:r>
        <w:rPr>
          <w:sz w:val="28"/>
        </w:rPr>
        <w:t xml:space="preserve">4.3. В целях обеспечения права пользователей информацией на доступ к информации, указанной в </w:t>
      </w:r>
      <w:hyperlink r:id="rId11" w:history="1">
        <w:r>
          <w:rPr>
            <w:sz w:val="28"/>
          </w:rPr>
          <w:t>частях 4.1</w:t>
        </w:r>
      </w:hyperlink>
      <w:r>
        <w:rPr>
          <w:sz w:val="28"/>
        </w:rPr>
        <w:t xml:space="preserve"> и </w:t>
      </w:r>
      <w:hyperlink r:id="rId12" w:history="1">
        <w:r>
          <w:rPr>
            <w:sz w:val="28"/>
          </w:rPr>
          <w:t>4.1.1</w:t>
        </w:r>
      </w:hyperlink>
      <w:r>
        <w:rPr>
          <w:sz w:val="28"/>
        </w:rPr>
        <w:t xml:space="preserve"> настоящей части органы местного </w:t>
      </w:r>
      <w:proofErr w:type="gramStart"/>
      <w:r>
        <w:rPr>
          <w:sz w:val="28"/>
        </w:rPr>
        <w:t>самоуправления</w:t>
      </w:r>
      <w:proofErr w:type="gramEnd"/>
      <w:r>
        <w:rPr>
          <w:sz w:val="28"/>
        </w:rPr>
        <w:t xml:space="preserve"> и подведомственные организации принимают меры по защите этой информации в соответствии с </w:t>
      </w:r>
      <w:hyperlink r:id="rId13" w:history="1">
        <w:r>
          <w:rPr>
            <w:sz w:val="28"/>
          </w:rPr>
          <w:t>законодательством</w:t>
        </w:r>
      </w:hyperlink>
      <w:r>
        <w:rPr>
          <w:sz w:val="28"/>
        </w:rPr>
        <w:t xml:space="preserve"> Российской Федерации.</w:t>
      </w:r>
    </w:p>
    <w:p w:rsidR="006E21A9" w:rsidRDefault="00AD42C8">
      <w:pPr>
        <w:ind w:firstLine="709"/>
        <w:jc w:val="both"/>
        <w:rPr>
          <w:sz w:val="28"/>
        </w:rPr>
      </w:pPr>
      <w:r>
        <w:rPr>
          <w:sz w:val="28"/>
        </w:rPr>
        <w:t>4.4. Информация, размещаемая на официальном сайте органа местного самоуправления и подведомственной организации в информационно-телекоммуникационной сети Интернет (далее - официальный сайт):</w:t>
      </w:r>
    </w:p>
    <w:p w:rsidR="006E21A9" w:rsidRDefault="00AD42C8">
      <w:pPr>
        <w:ind w:firstLine="709"/>
        <w:jc w:val="both"/>
        <w:rPr>
          <w:sz w:val="28"/>
        </w:rPr>
      </w:pPr>
      <w:r>
        <w:rPr>
          <w:sz w:val="28"/>
        </w:rPr>
        <w:lastRenderedPageBreak/>
        <w:t>а) должна быть круглосуточно доступна пользователям информацией для получения, ознакомления и использования, а также для автоматической (без участия человека) обработки информационными и поисковыми системами, без взимания платы за ознакомление с информацией или иное ее использование и иных ограничений;</w:t>
      </w:r>
    </w:p>
    <w:p w:rsidR="006E21A9" w:rsidRDefault="00AD42C8">
      <w:pPr>
        <w:ind w:firstLine="709"/>
        <w:jc w:val="both"/>
        <w:rPr>
          <w:sz w:val="28"/>
        </w:rPr>
      </w:pPr>
      <w:r>
        <w:rPr>
          <w:sz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6E21A9" w:rsidRDefault="00AD42C8">
      <w:pPr>
        <w:ind w:firstLine="709"/>
        <w:jc w:val="both"/>
        <w:rPr>
          <w:sz w:val="28"/>
        </w:rPr>
      </w:pPr>
      <w:r>
        <w:rPr>
          <w:sz w:val="28"/>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а также ее получение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6E21A9" w:rsidRDefault="00AD42C8">
      <w:pPr>
        <w:ind w:firstLine="709"/>
        <w:jc w:val="both"/>
        <w:rPr>
          <w:sz w:val="28"/>
        </w:rPr>
      </w:pPr>
      <w:r>
        <w:rPr>
          <w:sz w:val="28"/>
        </w:rPr>
        <w:t>4.5. Информация в виде текста размещается на официальном сайте в формате, обеспечивающем возможность поиска и копирования фрагментов текста.</w:t>
      </w:r>
    </w:p>
    <w:p w:rsidR="006E21A9" w:rsidRDefault="00AD42C8">
      <w:pPr>
        <w:ind w:firstLine="709"/>
        <w:jc w:val="both"/>
        <w:rPr>
          <w:sz w:val="28"/>
        </w:rPr>
      </w:pPr>
      <w:r>
        <w:rPr>
          <w:sz w:val="28"/>
        </w:rPr>
        <w:t>Нормативные правовые и иные документы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w:t>
      </w:r>
    </w:p>
    <w:p w:rsidR="006E21A9" w:rsidRDefault="006E21A9">
      <w:pPr>
        <w:ind w:firstLine="709"/>
        <w:jc w:val="both"/>
        <w:rPr>
          <w:sz w:val="28"/>
        </w:rPr>
      </w:pPr>
    </w:p>
    <w:p w:rsidR="006E21A9" w:rsidRDefault="00AD42C8">
      <w:pPr>
        <w:jc w:val="center"/>
        <w:rPr>
          <w:sz w:val="28"/>
        </w:rPr>
      </w:pPr>
      <w:r>
        <w:rPr>
          <w:sz w:val="28"/>
        </w:rPr>
        <w:t>5. Основные требования при обеспечении доступа к информации о деятельности органов местного самоуправления</w:t>
      </w:r>
    </w:p>
    <w:p w:rsidR="006E21A9" w:rsidRDefault="00AD42C8">
      <w:pPr>
        <w:ind w:firstLine="709"/>
        <w:jc w:val="both"/>
        <w:rPr>
          <w:sz w:val="28"/>
        </w:rPr>
      </w:pPr>
      <w:r>
        <w:rPr>
          <w:sz w:val="28"/>
        </w:rPr>
        <w:t> </w:t>
      </w:r>
    </w:p>
    <w:p w:rsidR="006E21A9" w:rsidRDefault="00AD42C8">
      <w:pPr>
        <w:ind w:firstLine="709"/>
        <w:jc w:val="both"/>
        <w:rPr>
          <w:sz w:val="28"/>
        </w:rPr>
      </w:pPr>
      <w:r>
        <w:rPr>
          <w:sz w:val="28"/>
        </w:rPr>
        <w:t>5.1. Основными требованиями при обеспечении доступа к информации о деятельности органов местного самоуправления являются:</w:t>
      </w:r>
    </w:p>
    <w:p w:rsidR="006E21A9" w:rsidRDefault="00AD42C8">
      <w:pPr>
        <w:ind w:firstLine="709"/>
        <w:jc w:val="both"/>
        <w:rPr>
          <w:sz w:val="28"/>
        </w:rPr>
      </w:pPr>
      <w:proofErr w:type="gramStart"/>
      <w:r>
        <w:rPr>
          <w:sz w:val="28"/>
        </w:rPr>
        <w:t>1) достоверность предоставляемой информации о деятельности органов местного самоуправления;</w:t>
      </w:r>
      <w:proofErr w:type="gramEnd"/>
    </w:p>
    <w:p w:rsidR="006E21A9" w:rsidRDefault="00AD42C8">
      <w:pPr>
        <w:ind w:firstLine="709"/>
        <w:jc w:val="both"/>
        <w:rPr>
          <w:sz w:val="28"/>
        </w:rPr>
      </w:pPr>
      <w:r>
        <w:rPr>
          <w:sz w:val="28"/>
        </w:rPr>
        <w:t>2) соблюдение сроков и порядка предоставления информации о деятельности органов местного самоуправления;</w:t>
      </w:r>
    </w:p>
    <w:p w:rsidR="006E21A9" w:rsidRDefault="00AD42C8">
      <w:pPr>
        <w:ind w:firstLine="709"/>
        <w:jc w:val="both"/>
        <w:rPr>
          <w:sz w:val="28"/>
        </w:rPr>
      </w:pPr>
      <w:proofErr w:type="gramStart"/>
      <w:r>
        <w:rPr>
          <w:sz w:val="28"/>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roofErr w:type="gramEnd"/>
    </w:p>
    <w:p w:rsidR="006E21A9" w:rsidRDefault="00AD42C8">
      <w:pPr>
        <w:ind w:firstLine="709"/>
        <w:jc w:val="both"/>
        <w:rPr>
          <w:sz w:val="28"/>
        </w:rPr>
      </w:pPr>
      <w:r>
        <w:rPr>
          <w:sz w:val="28"/>
        </w:rPr>
        <w:t>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w:t>
      </w:r>
    </w:p>
    <w:p w:rsidR="006E21A9" w:rsidRDefault="00AD42C8">
      <w:pPr>
        <w:ind w:firstLine="709"/>
        <w:jc w:val="both"/>
        <w:rPr>
          <w:sz w:val="28"/>
        </w:rPr>
      </w:pPr>
      <w:r>
        <w:rPr>
          <w:sz w:val="28"/>
        </w:rPr>
        <w:lastRenderedPageBreak/>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6E21A9" w:rsidRDefault="00AD42C8">
      <w:pPr>
        <w:ind w:firstLine="709"/>
        <w:jc w:val="both"/>
        <w:rPr>
          <w:sz w:val="28"/>
        </w:rPr>
      </w:pPr>
      <w:r>
        <w:rPr>
          <w:sz w:val="28"/>
        </w:rPr>
        <w:t>  </w:t>
      </w:r>
    </w:p>
    <w:p w:rsidR="006E21A9" w:rsidRDefault="00AD42C8">
      <w:pPr>
        <w:jc w:val="center"/>
        <w:rPr>
          <w:sz w:val="28"/>
        </w:rPr>
      </w:pPr>
      <w:r>
        <w:rPr>
          <w:sz w:val="28"/>
        </w:rPr>
        <w:t>6. Размещение информации о деятельности органов местного самоуправления в помещениях, занимаемых указанными органами, и иных отведенных для этих целей местах</w:t>
      </w:r>
    </w:p>
    <w:p w:rsidR="006E21A9" w:rsidRDefault="00AD42C8">
      <w:pPr>
        <w:ind w:firstLine="709"/>
        <w:jc w:val="both"/>
        <w:rPr>
          <w:sz w:val="28"/>
        </w:rPr>
      </w:pPr>
      <w:r>
        <w:rPr>
          <w:sz w:val="28"/>
        </w:rPr>
        <w:t> </w:t>
      </w:r>
    </w:p>
    <w:p w:rsidR="006E21A9" w:rsidRDefault="00AD42C8">
      <w:pPr>
        <w:ind w:firstLine="709"/>
        <w:jc w:val="both"/>
        <w:rPr>
          <w:sz w:val="28"/>
        </w:rPr>
      </w:pPr>
      <w:r>
        <w:rPr>
          <w:sz w:val="28"/>
        </w:rPr>
        <w:t>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6E21A9" w:rsidRDefault="00AD42C8">
      <w:pPr>
        <w:ind w:firstLine="709"/>
        <w:jc w:val="both"/>
        <w:rPr>
          <w:sz w:val="28"/>
        </w:rPr>
      </w:pPr>
      <w:r>
        <w:rPr>
          <w:sz w:val="28"/>
        </w:rPr>
        <w:t> </w:t>
      </w:r>
    </w:p>
    <w:p w:rsidR="006E21A9" w:rsidRDefault="00AD42C8">
      <w:pPr>
        <w:jc w:val="center"/>
        <w:rPr>
          <w:sz w:val="28"/>
        </w:rPr>
      </w:pPr>
      <w:r>
        <w:rPr>
          <w:sz w:val="28"/>
        </w:rPr>
        <w:t>7. Запрос информации о деятельности органов местного самоуправления</w:t>
      </w:r>
    </w:p>
    <w:p w:rsidR="006E21A9" w:rsidRDefault="00AD42C8">
      <w:pPr>
        <w:ind w:firstLine="709"/>
        <w:jc w:val="center"/>
        <w:rPr>
          <w:sz w:val="28"/>
        </w:rPr>
      </w:pPr>
      <w:r>
        <w:rPr>
          <w:sz w:val="28"/>
        </w:rPr>
        <w:t> </w:t>
      </w:r>
    </w:p>
    <w:p w:rsidR="006E21A9" w:rsidRDefault="00AD42C8">
      <w:pPr>
        <w:ind w:firstLine="709"/>
        <w:jc w:val="both"/>
        <w:rPr>
          <w:sz w:val="28"/>
        </w:rPr>
      </w:pPr>
      <w:r>
        <w:rPr>
          <w:sz w:val="28"/>
        </w:rPr>
        <w:t>7.1.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E21A9" w:rsidRDefault="00AD42C8">
      <w:pPr>
        <w:ind w:firstLine="709"/>
        <w:jc w:val="both"/>
        <w:rPr>
          <w:sz w:val="28"/>
        </w:rPr>
      </w:pPr>
      <w:r>
        <w:rPr>
          <w:sz w:val="28"/>
        </w:rPr>
        <w:t xml:space="preserve">7.2. </w:t>
      </w:r>
      <w:proofErr w:type="gramStart"/>
      <w:r>
        <w:rPr>
          <w:sz w:val="28"/>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w:t>
      </w:r>
      <w:proofErr w:type="gramEnd"/>
      <w:r>
        <w:rPr>
          <w:sz w:val="28"/>
        </w:rP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6E21A9" w:rsidRDefault="00AD42C8">
      <w:pPr>
        <w:ind w:firstLine="709"/>
        <w:jc w:val="both"/>
        <w:rPr>
          <w:sz w:val="28"/>
        </w:rPr>
      </w:pPr>
      <w:r>
        <w:rPr>
          <w:sz w:val="28"/>
        </w:rPr>
        <w:t>7.3.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E21A9" w:rsidRDefault="00AD42C8">
      <w:pPr>
        <w:ind w:firstLine="709"/>
        <w:jc w:val="both"/>
        <w:rPr>
          <w:sz w:val="28"/>
        </w:rPr>
      </w:pPr>
      <w:r>
        <w:rPr>
          <w:sz w:val="28"/>
        </w:rPr>
        <w:t>7.4.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sz w:val="28"/>
        </w:rPr>
        <w:t>,</w:t>
      </w:r>
      <w:proofErr w:type="gramEnd"/>
      <w:r>
        <w:rPr>
          <w:sz w:val="28"/>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срока для ответа на запрос.</w:t>
      </w:r>
    </w:p>
    <w:p w:rsidR="006E21A9" w:rsidRDefault="00AD42C8">
      <w:pPr>
        <w:ind w:firstLine="709"/>
        <w:jc w:val="both"/>
        <w:rPr>
          <w:sz w:val="28"/>
        </w:rPr>
      </w:pPr>
      <w:r>
        <w:rPr>
          <w:sz w:val="28"/>
        </w:rPr>
        <w:lastRenderedPageBreak/>
        <w:t>7.5.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sz w:val="28"/>
        </w:rPr>
        <w:t>,</w:t>
      </w:r>
      <w:proofErr w:type="gramEnd"/>
      <w:r>
        <w:rPr>
          <w:sz w:val="28"/>
        </w:rPr>
        <w:t xml:space="preserve">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E21A9" w:rsidRDefault="00AD42C8">
      <w:pPr>
        <w:ind w:firstLine="709"/>
        <w:jc w:val="both"/>
        <w:rPr>
          <w:sz w:val="28"/>
        </w:rPr>
      </w:pPr>
      <w:r>
        <w:rPr>
          <w:sz w:val="28"/>
        </w:rPr>
        <w:t>7.6.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E21A9" w:rsidRDefault="00AD42C8">
      <w:pPr>
        <w:ind w:firstLine="709"/>
        <w:jc w:val="both"/>
        <w:rPr>
          <w:sz w:val="28"/>
        </w:rPr>
      </w:pPr>
      <w:r>
        <w:rPr>
          <w:sz w:val="28"/>
        </w:rPr>
        <w:t> </w:t>
      </w:r>
    </w:p>
    <w:p w:rsidR="006E21A9" w:rsidRDefault="00AD42C8">
      <w:pPr>
        <w:jc w:val="center"/>
        <w:rPr>
          <w:sz w:val="28"/>
        </w:rPr>
      </w:pPr>
      <w:r>
        <w:rPr>
          <w:sz w:val="28"/>
        </w:rPr>
        <w:t>8. Порядок предоставления информации о деятельности органов местного самоуправления по запросу</w:t>
      </w:r>
    </w:p>
    <w:p w:rsidR="006E21A9" w:rsidRDefault="00AD42C8">
      <w:pPr>
        <w:ind w:firstLine="709"/>
        <w:jc w:val="center"/>
        <w:rPr>
          <w:sz w:val="28"/>
        </w:rPr>
      </w:pPr>
      <w:r>
        <w:rPr>
          <w:sz w:val="28"/>
        </w:rPr>
        <w:t> </w:t>
      </w:r>
    </w:p>
    <w:p w:rsidR="006E21A9" w:rsidRDefault="00AD42C8">
      <w:pPr>
        <w:ind w:firstLine="709"/>
        <w:jc w:val="both"/>
        <w:rPr>
          <w:sz w:val="28"/>
        </w:rPr>
      </w:pPr>
      <w:r>
        <w:rPr>
          <w:sz w:val="28"/>
        </w:rPr>
        <w:t xml:space="preserve">8.1.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w:t>
      </w:r>
      <w:proofErr w:type="gramStart"/>
      <w:r>
        <w:rPr>
          <w:sz w:val="28"/>
        </w:rPr>
        <w:t>со</w:t>
      </w:r>
      <w:proofErr w:type="gramEnd"/>
      <w:r>
        <w:rPr>
          <w:sz w:val="28"/>
        </w:rPr>
        <w:t xml:space="preserve"> частью 9 настоящего порядка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6E21A9" w:rsidRDefault="00AD42C8">
      <w:pPr>
        <w:ind w:firstLine="709"/>
        <w:jc w:val="both"/>
        <w:rPr>
          <w:sz w:val="28"/>
        </w:rPr>
      </w:pPr>
      <w:r>
        <w:rPr>
          <w:sz w:val="28"/>
        </w:rPr>
        <w:t xml:space="preserve">8.2. При ответе на запрос используется государственный язык Российской Федерации. </w:t>
      </w:r>
    </w:p>
    <w:p w:rsidR="006E21A9" w:rsidRDefault="00AD42C8">
      <w:pPr>
        <w:ind w:firstLine="709"/>
        <w:jc w:val="both"/>
        <w:rPr>
          <w:sz w:val="28"/>
        </w:rPr>
      </w:pPr>
      <w:r>
        <w:rPr>
          <w:sz w:val="28"/>
        </w:rPr>
        <w:t xml:space="preserve">8.3. </w:t>
      </w:r>
      <w:proofErr w:type="gramStart"/>
      <w:r>
        <w:rPr>
          <w:sz w:val="28"/>
        </w:rPr>
        <w:t>При запросе информации о деятельности органов местного самоуправления, опубликованной в средствах массовой информации либо размещенной на официальных сайтах,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6E21A9" w:rsidRDefault="00AD42C8">
      <w:pPr>
        <w:ind w:firstLine="709"/>
        <w:jc w:val="both"/>
        <w:rPr>
          <w:sz w:val="28"/>
        </w:rPr>
      </w:pPr>
      <w:r>
        <w:rPr>
          <w:sz w:val="28"/>
        </w:rPr>
        <w:t>8.4. В случае</w:t>
      </w:r>
      <w:proofErr w:type="gramStart"/>
      <w:r>
        <w:rPr>
          <w:sz w:val="28"/>
        </w:rPr>
        <w:t>,</w:t>
      </w:r>
      <w:proofErr w:type="gramEnd"/>
      <w:r>
        <w:rPr>
          <w:sz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sz w:val="28"/>
        </w:rPr>
        <w:t>,</w:t>
      </w:r>
      <w:proofErr w:type="gramEnd"/>
      <w:r>
        <w:rPr>
          <w:sz w:val="28"/>
        </w:rPr>
        <w:t xml:space="preserve">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6E21A9" w:rsidRDefault="00AD42C8">
      <w:pPr>
        <w:ind w:firstLine="709"/>
        <w:jc w:val="both"/>
        <w:rPr>
          <w:sz w:val="28"/>
        </w:rPr>
      </w:pPr>
      <w:r>
        <w:rPr>
          <w:sz w:val="28"/>
        </w:rPr>
        <w:t>8.5. Ответ на запрос подлежит обязательной регистрации  органом местного самоуправления.</w:t>
      </w:r>
    </w:p>
    <w:p w:rsidR="006E21A9" w:rsidRDefault="00AD42C8">
      <w:pPr>
        <w:ind w:firstLine="709"/>
        <w:jc w:val="both"/>
        <w:rPr>
          <w:sz w:val="28"/>
        </w:rPr>
      </w:pPr>
      <w:r>
        <w:rPr>
          <w:sz w:val="28"/>
        </w:rPr>
        <w:lastRenderedPageBreak/>
        <w:t> </w:t>
      </w:r>
    </w:p>
    <w:p w:rsidR="006E21A9" w:rsidRDefault="00AD42C8">
      <w:pPr>
        <w:jc w:val="center"/>
        <w:rPr>
          <w:sz w:val="28"/>
        </w:rPr>
      </w:pPr>
      <w:r>
        <w:rPr>
          <w:sz w:val="28"/>
        </w:rPr>
        <w:t>9. Основания, исключающие возможность предоставления информации о деятельности органов местного самоуправления</w:t>
      </w:r>
    </w:p>
    <w:p w:rsidR="006E21A9" w:rsidRDefault="00AD42C8">
      <w:pPr>
        <w:ind w:firstLine="709"/>
        <w:jc w:val="center"/>
        <w:rPr>
          <w:sz w:val="28"/>
        </w:rPr>
      </w:pPr>
      <w:r>
        <w:rPr>
          <w:sz w:val="28"/>
        </w:rPr>
        <w:t> </w:t>
      </w:r>
    </w:p>
    <w:p w:rsidR="006E21A9" w:rsidRDefault="00AD42C8">
      <w:pPr>
        <w:ind w:firstLine="709"/>
        <w:jc w:val="both"/>
        <w:rPr>
          <w:sz w:val="28"/>
        </w:rPr>
      </w:pPr>
      <w:r>
        <w:rPr>
          <w:sz w:val="28"/>
        </w:rPr>
        <w:t>9.1. Информация о деятельности органов местного самоуправления не предоставляется в случае, если:</w:t>
      </w:r>
    </w:p>
    <w:p w:rsidR="006E21A9" w:rsidRDefault="00AD42C8">
      <w:pPr>
        <w:ind w:firstLine="709"/>
        <w:jc w:val="both"/>
        <w:rPr>
          <w:sz w:val="28"/>
        </w:rPr>
      </w:pPr>
      <w:r>
        <w:rPr>
          <w:sz w:val="28"/>
        </w:rPr>
        <w:t>1) содержание запроса не позволяет установить запрашиваемую информацию о деятельности органов местного самоуправления;</w:t>
      </w:r>
    </w:p>
    <w:p w:rsidR="006E21A9" w:rsidRDefault="00AD42C8">
      <w:pPr>
        <w:ind w:firstLine="709"/>
        <w:jc w:val="both"/>
        <w:rPr>
          <w:sz w:val="28"/>
        </w:rPr>
      </w:pPr>
      <w:r>
        <w:rPr>
          <w:sz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E21A9" w:rsidRDefault="00AD42C8">
      <w:pPr>
        <w:ind w:firstLine="709"/>
        <w:jc w:val="both"/>
        <w:rPr>
          <w:sz w:val="28"/>
        </w:rPr>
      </w:pPr>
      <w:r>
        <w:rPr>
          <w:sz w:val="28"/>
        </w:rPr>
        <w:t>3) запрашиваемая информация не относится к деятельности органа местного самоуправления, в которые поступил запрос;</w:t>
      </w:r>
    </w:p>
    <w:p w:rsidR="006E21A9" w:rsidRDefault="00AD42C8">
      <w:pPr>
        <w:ind w:firstLine="709"/>
        <w:jc w:val="both"/>
        <w:rPr>
          <w:sz w:val="28"/>
        </w:rPr>
      </w:pPr>
      <w:r>
        <w:rPr>
          <w:sz w:val="28"/>
        </w:rPr>
        <w:t>4) запрашиваемая информация относится к информации ограниченного доступа;</w:t>
      </w:r>
    </w:p>
    <w:p w:rsidR="006E21A9" w:rsidRDefault="00AD42C8">
      <w:pPr>
        <w:ind w:firstLine="709"/>
        <w:jc w:val="both"/>
        <w:rPr>
          <w:sz w:val="28"/>
        </w:rPr>
      </w:pPr>
      <w:r>
        <w:rPr>
          <w:sz w:val="28"/>
        </w:rPr>
        <w:t>5) запрашиваемая информация ранее предоставлялась пользователю информацией;</w:t>
      </w:r>
    </w:p>
    <w:p w:rsidR="006E21A9" w:rsidRDefault="00AD42C8">
      <w:pPr>
        <w:ind w:firstLine="709"/>
        <w:jc w:val="both"/>
        <w:rPr>
          <w:sz w:val="28"/>
        </w:rPr>
      </w:pPr>
      <w:r>
        <w:rPr>
          <w:sz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E21A9" w:rsidRDefault="00AD42C8">
      <w:pPr>
        <w:ind w:firstLine="709"/>
        <w:jc w:val="both"/>
        <w:rPr>
          <w:sz w:val="28"/>
        </w:rPr>
      </w:pPr>
      <w:r>
        <w:rPr>
          <w:sz w:val="28"/>
        </w:rPr>
        <w:t xml:space="preserve">9.2. </w:t>
      </w:r>
      <w:proofErr w:type="gramStart"/>
      <w:r>
        <w:rPr>
          <w:sz w:val="28"/>
        </w:rPr>
        <w:t>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roofErr w:type="gramEnd"/>
    </w:p>
    <w:p w:rsidR="006E21A9" w:rsidRDefault="00AD42C8">
      <w:pPr>
        <w:ind w:firstLine="709"/>
        <w:jc w:val="both"/>
        <w:rPr>
          <w:sz w:val="28"/>
        </w:rPr>
      </w:pPr>
      <w:r>
        <w:rPr>
          <w:sz w:val="28"/>
        </w:rPr>
        <w:t> </w:t>
      </w:r>
    </w:p>
    <w:p w:rsidR="006E21A9" w:rsidRDefault="00AD42C8">
      <w:pPr>
        <w:jc w:val="center"/>
        <w:rPr>
          <w:sz w:val="28"/>
        </w:rPr>
      </w:pPr>
      <w:r>
        <w:rPr>
          <w:sz w:val="28"/>
        </w:rPr>
        <w:t>10. Информация о деятельности органов местного самоуправления, предоставляемая на бесплатной основе</w:t>
      </w:r>
    </w:p>
    <w:p w:rsidR="006E21A9" w:rsidRDefault="00AD42C8">
      <w:pPr>
        <w:ind w:firstLine="709"/>
        <w:jc w:val="both"/>
        <w:rPr>
          <w:sz w:val="28"/>
        </w:rPr>
      </w:pPr>
      <w:r>
        <w:rPr>
          <w:sz w:val="28"/>
        </w:rPr>
        <w:t> </w:t>
      </w:r>
    </w:p>
    <w:p w:rsidR="006E21A9" w:rsidRDefault="00AD42C8">
      <w:pPr>
        <w:ind w:firstLine="709"/>
        <w:jc w:val="both"/>
        <w:rPr>
          <w:sz w:val="28"/>
        </w:rPr>
      </w:pPr>
      <w:r>
        <w:rPr>
          <w:sz w:val="28"/>
        </w:rPr>
        <w:t>Пользователю информацией предоставляется на бесплатной основе информация о деятельности органов местного самоуправления:</w:t>
      </w:r>
    </w:p>
    <w:p w:rsidR="006E21A9" w:rsidRDefault="00AD42C8">
      <w:pPr>
        <w:ind w:firstLine="709"/>
        <w:jc w:val="both"/>
        <w:rPr>
          <w:sz w:val="28"/>
        </w:rPr>
      </w:pPr>
      <w:r>
        <w:rPr>
          <w:sz w:val="28"/>
        </w:rPr>
        <w:t xml:space="preserve">1) </w:t>
      </w:r>
      <w:proofErr w:type="gramStart"/>
      <w:r>
        <w:rPr>
          <w:sz w:val="28"/>
        </w:rPr>
        <w:t>передаваемая</w:t>
      </w:r>
      <w:proofErr w:type="gramEnd"/>
      <w:r>
        <w:rPr>
          <w:sz w:val="28"/>
        </w:rPr>
        <w:t xml:space="preserve"> в устной форме;</w:t>
      </w:r>
    </w:p>
    <w:p w:rsidR="006E21A9" w:rsidRDefault="00AD42C8">
      <w:pPr>
        <w:ind w:firstLine="709"/>
        <w:jc w:val="both"/>
        <w:rPr>
          <w:sz w:val="28"/>
        </w:rPr>
      </w:pPr>
      <w:r>
        <w:rPr>
          <w:sz w:val="28"/>
        </w:rPr>
        <w:t xml:space="preserve">2) </w:t>
      </w:r>
      <w:proofErr w:type="gramStart"/>
      <w:r>
        <w:rPr>
          <w:sz w:val="28"/>
        </w:rPr>
        <w:t>размещаемая</w:t>
      </w:r>
      <w:proofErr w:type="gramEnd"/>
      <w:r>
        <w:rPr>
          <w:sz w:val="28"/>
        </w:rPr>
        <w:t xml:space="preserve">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6E21A9" w:rsidRDefault="00AD42C8">
      <w:pPr>
        <w:ind w:firstLine="709"/>
        <w:jc w:val="both"/>
        <w:rPr>
          <w:sz w:val="28"/>
        </w:rPr>
      </w:pPr>
      <w:r>
        <w:rPr>
          <w:sz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6E21A9" w:rsidRDefault="00AD42C8">
      <w:pPr>
        <w:ind w:firstLine="709"/>
        <w:jc w:val="both"/>
        <w:rPr>
          <w:sz w:val="28"/>
        </w:rPr>
      </w:pPr>
      <w:r>
        <w:rPr>
          <w:sz w:val="28"/>
        </w:rPr>
        <w:t xml:space="preserve">4) иная установленная законом информация о деятельности органов местного самоуправления, а также иная установленная муниципальными </w:t>
      </w:r>
      <w:r>
        <w:rPr>
          <w:sz w:val="28"/>
        </w:rPr>
        <w:lastRenderedPageBreak/>
        <w:t>правовыми актами информация о деятельности органов местного самоуправления.</w:t>
      </w:r>
    </w:p>
    <w:p w:rsidR="006E21A9" w:rsidRDefault="00AD42C8">
      <w:pPr>
        <w:jc w:val="center"/>
        <w:rPr>
          <w:sz w:val="28"/>
        </w:rPr>
      </w:pPr>
      <w:r>
        <w:rPr>
          <w:sz w:val="28"/>
        </w:rPr>
        <w:t> 11</w:t>
      </w:r>
      <w:r>
        <w:rPr>
          <w:b/>
          <w:sz w:val="28"/>
        </w:rPr>
        <w:t xml:space="preserve">. </w:t>
      </w:r>
      <w:r>
        <w:rPr>
          <w:sz w:val="28"/>
        </w:rPr>
        <w:t xml:space="preserve">Плата за предоставление информации о деятельности </w:t>
      </w:r>
    </w:p>
    <w:p w:rsidR="006E21A9" w:rsidRDefault="00AD42C8">
      <w:pPr>
        <w:jc w:val="center"/>
        <w:rPr>
          <w:sz w:val="28"/>
        </w:rPr>
      </w:pPr>
      <w:r>
        <w:rPr>
          <w:sz w:val="28"/>
        </w:rPr>
        <w:t>органов местного самоуправления</w:t>
      </w:r>
    </w:p>
    <w:p w:rsidR="006E21A9" w:rsidRDefault="00AD42C8">
      <w:pPr>
        <w:ind w:firstLine="709"/>
        <w:jc w:val="both"/>
        <w:rPr>
          <w:sz w:val="28"/>
        </w:rPr>
      </w:pPr>
      <w:r>
        <w:rPr>
          <w:sz w:val="28"/>
        </w:rPr>
        <w:t> </w:t>
      </w:r>
    </w:p>
    <w:p w:rsidR="006E21A9" w:rsidRDefault="00AD42C8">
      <w:pPr>
        <w:ind w:firstLine="709"/>
        <w:jc w:val="both"/>
        <w:rPr>
          <w:sz w:val="28"/>
        </w:rPr>
      </w:pPr>
      <w:r>
        <w:rPr>
          <w:sz w:val="28"/>
        </w:rPr>
        <w:t xml:space="preserve">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4" w:history="1">
        <w:r>
          <w:rPr>
            <w:color w:val="0000FF"/>
            <w:sz w:val="28"/>
          </w:rPr>
          <w:t>Порядок</w:t>
        </w:r>
      </w:hyperlink>
      <w:r>
        <w:rPr>
          <w:sz w:val="28"/>
        </w:rPr>
        <w:t xml:space="preserve"> взимания платы устанавливается Правительством Российской Федерации.</w:t>
      </w:r>
    </w:p>
    <w:p w:rsidR="006E21A9" w:rsidRDefault="00AD42C8">
      <w:pPr>
        <w:ind w:firstLine="709"/>
        <w:jc w:val="both"/>
        <w:rPr>
          <w:sz w:val="28"/>
        </w:rPr>
      </w:pPr>
      <w:r>
        <w:rPr>
          <w:sz w:val="28"/>
        </w:rPr>
        <w:t>  </w:t>
      </w:r>
    </w:p>
    <w:p w:rsidR="006E21A9" w:rsidRDefault="00AD42C8">
      <w:pPr>
        <w:jc w:val="center"/>
        <w:rPr>
          <w:sz w:val="28"/>
        </w:rPr>
      </w:pPr>
      <w:r>
        <w:rPr>
          <w:sz w:val="28"/>
        </w:rPr>
        <w:t xml:space="preserve">12. Защита права на доступ к информации о деятельности </w:t>
      </w:r>
    </w:p>
    <w:p w:rsidR="006E21A9" w:rsidRDefault="00AD42C8">
      <w:pPr>
        <w:jc w:val="center"/>
        <w:rPr>
          <w:sz w:val="28"/>
        </w:rPr>
      </w:pPr>
      <w:r>
        <w:rPr>
          <w:sz w:val="28"/>
        </w:rPr>
        <w:t>органов местного самоуправления</w:t>
      </w:r>
    </w:p>
    <w:p w:rsidR="006E21A9" w:rsidRDefault="00AD42C8">
      <w:pPr>
        <w:ind w:firstLine="709"/>
        <w:jc w:val="both"/>
        <w:rPr>
          <w:sz w:val="28"/>
        </w:rPr>
      </w:pPr>
      <w:r>
        <w:rPr>
          <w:sz w:val="28"/>
        </w:rPr>
        <w:t> </w:t>
      </w:r>
    </w:p>
    <w:p w:rsidR="006E21A9" w:rsidRDefault="00AD42C8">
      <w:pPr>
        <w:ind w:firstLine="709"/>
        <w:jc w:val="both"/>
        <w:rPr>
          <w:sz w:val="28"/>
        </w:rPr>
      </w:pPr>
      <w:r>
        <w:rPr>
          <w:sz w:val="28"/>
        </w:rPr>
        <w:t>12.1.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6E21A9" w:rsidRDefault="00AD42C8">
      <w:pPr>
        <w:ind w:firstLine="709"/>
        <w:jc w:val="both"/>
        <w:rPr>
          <w:sz w:val="28"/>
        </w:rPr>
      </w:pPr>
      <w:r>
        <w:rPr>
          <w:sz w:val="28"/>
        </w:rPr>
        <w:t>12.2.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E21A9" w:rsidRDefault="00AD42C8">
      <w:pPr>
        <w:ind w:firstLine="709"/>
        <w:jc w:val="both"/>
        <w:rPr>
          <w:sz w:val="28"/>
        </w:rPr>
      </w:pPr>
      <w:r>
        <w:rPr>
          <w:sz w:val="28"/>
        </w:rPr>
        <w:t> </w:t>
      </w:r>
    </w:p>
    <w:p w:rsidR="006E21A9" w:rsidRDefault="00AD42C8">
      <w:pPr>
        <w:jc w:val="center"/>
        <w:rPr>
          <w:sz w:val="28"/>
        </w:rPr>
      </w:pPr>
      <w:r>
        <w:rPr>
          <w:sz w:val="28"/>
        </w:rPr>
        <w:t>13. Контроль и надзор за обеспечением доступа к информации о деятельности органов местного самоуправления</w:t>
      </w:r>
    </w:p>
    <w:p w:rsidR="006E21A9" w:rsidRDefault="00AD42C8">
      <w:pPr>
        <w:ind w:firstLine="709"/>
        <w:jc w:val="both"/>
        <w:rPr>
          <w:sz w:val="28"/>
        </w:rPr>
      </w:pPr>
      <w:r>
        <w:rPr>
          <w:sz w:val="28"/>
        </w:rPr>
        <w:t> </w:t>
      </w:r>
    </w:p>
    <w:p w:rsidR="006E21A9" w:rsidRDefault="00AD42C8">
      <w:pPr>
        <w:ind w:firstLine="709"/>
        <w:jc w:val="both"/>
        <w:rPr>
          <w:sz w:val="28"/>
        </w:rPr>
      </w:pPr>
      <w:proofErr w:type="gramStart"/>
      <w:r>
        <w:rPr>
          <w:sz w:val="28"/>
        </w:rPr>
        <w:t>Контроль за</w:t>
      </w:r>
      <w:proofErr w:type="gramEnd"/>
      <w:r>
        <w:rPr>
          <w:sz w:val="28"/>
        </w:rPr>
        <w:t xml:space="preserve"> обеспечением доступа к информации о деятельности органов местного самоуправления осуществляют руководители органов местного самоуправления.</w:t>
      </w:r>
    </w:p>
    <w:p w:rsidR="006E21A9" w:rsidRDefault="00AD42C8">
      <w:pPr>
        <w:ind w:firstLine="709"/>
        <w:jc w:val="both"/>
        <w:rPr>
          <w:sz w:val="28"/>
        </w:rPr>
      </w:pPr>
      <w:r>
        <w:rPr>
          <w:sz w:val="28"/>
        </w:rPr>
        <w:t> </w:t>
      </w:r>
    </w:p>
    <w:p w:rsidR="006E21A9" w:rsidRDefault="00AD42C8">
      <w:pPr>
        <w:jc w:val="center"/>
        <w:rPr>
          <w:sz w:val="28"/>
        </w:rPr>
      </w:pPr>
      <w:r>
        <w:rPr>
          <w:sz w:val="28"/>
        </w:rPr>
        <w:t>14. Ответственность за нарушение права на доступ к информации о деятельности органов местного самоуправления и подведомственных организаций</w:t>
      </w:r>
    </w:p>
    <w:p w:rsidR="006E21A9" w:rsidRDefault="00AD42C8">
      <w:pPr>
        <w:ind w:firstLine="709"/>
        <w:jc w:val="both"/>
        <w:rPr>
          <w:sz w:val="28"/>
        </w:rPr>
      </w:pPr>
      <w:r>
        <w:rPr>
          <w:sz w:val="28"/>
        </w:rPr>
        <w:t> </w:t>
      </w:r>
    </w:p>
    <w:p w:rsidR="006E21A9" w:rsidRPr="009B7D5A" w:rsidRDefault="00AD42C8" w:rsidP="009B7D5A">
      <w:pPr>
        <w:ind w:firstLine="709"/>
        <w:jc w:val="both"/>
        <w:rPr>
          <w:sz w:val="28"/>
        </w:rPr>
      </w:pPr>
      <w:r>
        <w:rPr>
          <w:sz w:val="28"/>
        </w:rPr>
        <w:t>Должностные лица органов местного самоуправления и</w:t>
      </w:r>
      <w:r w:rsidR="009B7D5A">
        <w:rPr>
          <w:sz w:val="28"/>
        </w:rPr>
        <w:t xml:space="preserve"> подведомственных организаций, </w:t>
      </w:r>
      <w:r>
        <w:rPr>
          <w:sz w:val="28"/>
        </w:rPr>
        <w:t>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sectPr w:rsidR="006E21A9" w:rsidRPr="009B7D5A">
      <w:headerReference w:type="default" r:id="rId15"/>
      <w:pgSz w:w="11908" w:h="16848"/>
      <w:pgMar w:top="1134" w:right="850"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61" w:rsidRDefault="00046161">
      <w:r>
        <w:separator/>
      </w:r>
    </w:p>
  </w:endnote>
  <w:endnote w:type="continuationSeparator" w:id="0">
    <w:p w:rsidR="00046161" w:rsidRDefault="0004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61" w:rsidRDefault="00046161">
      <w:r>
        <w:separator/>
      </w:r>
    </w:p>
  </w:footnote>
  <w:footnote w:type="continuationSeparator" w:id="0">
    <w:p w:rsidR="00046161" w:rsidRDefault="00046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A9" w:rsidRDefault="00AD42C8">
    <w:pPr>
      <w:framePr w:wrap="around" w:vAnchor="text" w:hAnchor="margin" w:xAlign="center" w:y="1"/>
    </w:pPr>
    <w:r>
      <w:rPr>
        <w:rStyle w:val="af"/>
      </w:rPr>
      <w:fldChar w:fldCharType="begin"/>
    </w:r>
    <w:r>
      <w:rPr>
        <w:rStyle w:val="af"/>
      </w:rPr>
      <w:instrText xml:space="preserve">PAGE </w:instrText>
    </w:r>
    <w:r>
      <w:rPr>
        <w:rStyle w:val="af"/>
      </w:rPr>
      <w:fldChar w:fldCharType="separate"/>
    </w:r>
    <w:r w:rsidR="000337F9">
      <w:rPr>
        <w:rStyle w:val="af"/>
        <w:noProof/>
      </w:rPr>
      <w:t>9</w:t>
    </w:r>
    <w:r>
      <w:rPr>
        <w:rStyle w:val="af"/>
      </w:rPr>
      <w:fldChar w:fldCharType="end"/>
    </w:r>
  </w:p>
  <w:p w:rsidR="006E21A9" w:rsidRDefault="006E21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21A9"/>
    <w:rsid w:val="00010C91"/>
    <w:rsid w:val="000337F9"/>
    <w:rsid w:val="00046161"/>
    <w:rsid w:val="00417D0E"/>
    <w:rsid w:val="006E21A9"/>
    <w:rsid w:val="009B7D5A"/>
    <w:rsid w:val="00AD42C8"/>
    <w:rsid w:val="00E6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1"/>
    <w:basedOn w:val="a"/>
    <w:link w:val="14"/>
    <w:pPr>
      <w:spacing w:beforeAutospacing="1" w:afterAutospacing="1"/>
    </w:pPr>
    <w:rPr>
      <w:u w:color="FF0000"/>
    </w:rPr>
  </w:style>
  <w:style w:type="character" w:customStyle="1" w:styleId="14">
    <w:name w:val="1"/>
    <w:basedOn w:val="1"/>
    <w:link w:val="13"/>
    <w:rPr>
      <w:sz w:val="24"/>
      <w:u w:color="FF0000"/>
    </w:rPr>
  </w:style>
  <w:style w:type="character" w:customStyle="1" w:styleId="30">
    <w:name w:val="Заголовок 3 Знак"/>
    <w:link w:val="3"/>
    <w:rPr>
      <w:rFonts w:ascii="XO Thames" w:hAnsi="XO Thames"/>
      <w:b/>
      <w:sz w:val="26"/>
    </w:rPr>
  </w:style>
  <w:style w:type="paragraph" w:customStyle="1" w:styleId="15">
    <w:name w:val="Знак Знак1 Знак"/>
    <w:basedOn w:val="a"/>
    <w:link w:val="16"/>
    <w:pPr>
      <w:widowControl w:val="0"/>
      <w:spacing w:after="160" w:line="240" w:lineRule="exact"/>
      <w:jc w:val="right"/>
    </w:pPr>
    <w:rPr>
      <w:sz w:val="20"/>
    </w:rPr>
  </w:style>
  <w:style w:type="character" w:customStyle="1" w:styleId="16">
    <w:name w:val="Знак Знак1 Знак"/>
    <w:basedOn w:val="1"/>
    <w:link w:val="15"/>
    <w:rPr>
      <w:sz w:val="20"/>
    </w:rPr>
  </w:style>
  <w:style w:type="paragraph" w:styleId="a4">
    <w:name w:val="header"/>
    <w:basedOn w:val="a"/>
    <w:link w:val="a5"/>
    <w:pPr>
      <w:tabs>
        <w:tab w:val="center" w:pos="4677"/>
        <w:tab w:val="right" w:pos="9355"/>
      </w:tabs>
    </w:pPr>
  </w:style>
  <w:style w:type="character" w:customStyle="1" w:styleId="a5">
    <w:name w:val="Верхний колонтитул Знак"/>
    <w:basedOn w:val="1"/>
    <w:link w:val="a4"/>
    <w:rPr>
      <w:sz w:val="24"/>
    </w:rPr>
  </w:style>
  <w:style w:type="paragraph" w:customStyle="1" w:styleId="17">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6">
    <w:name w:val="Balloon Text"/>
    <w:basedOn w:val="a"/>
    <w:link w:val="a7"/>
    <w:rPr>
      <w:rFonts w:ascii="Tahoma" w:hAnsi="Tahoma"/>
      <w:sz w:val="16"/>
    </w:rPr>
  </w:style>
  <w:style w:type="character" w:customStyle="1" w:styleId="a7">
    <w:name w:val="Текст выноски Знак"/>
    <w:basedOn w:val="1"/>
    <w:link w:val="a6"/>
    <w:rPr>
      <w:rFonts w:ascii="Tahoma" w:hAnsi="Tahoma"/>
      <w:sz w:val="16"/>
    </w:rPr>
  </w:style>
  <w:style w:type="paragraph" w:customStyle="1" w:styleId="grame">
    <w:name w:val="grame"/>
    <w:basedOn w:val="17"/>
    <w:link w:val="grame0"/>
  </w:style>
  <w:style w:type="character" w:customStyle="1" w:styleId="grame0">
    <w:name w:val="grame"/>
    <w:basedOn w:val="a0"/>
    <w:link w:val="grame"/>
  </w:style>
  <w:style w:type="character" w:customStyle="1" w:styleId="50">
    <w:name w:val="Заголовок 5 Знак"/>
    <w:link w:val="5"/>
    <w:rPr>
      <w:rFonts w:ascii="XO Thames" w:hAnsi="XO Thames"/>
      <w:b/>
      <w:sz w:val="22"/>
    </w:rPr>
  </w:style>
  <w:style w:type="paragraph" w:customStyle="1" w:styleId="s1">
    <w:name w:val="s_1"/>
    <w:basedOn w:val="a"/>
    <w:link w:val="s10"/>
    <w:pPr>
      <w:spacing w:beforeAutospacing="1" w:afterAutospacing="1"/>
    </w:pPr>
    <w:rPr>
      <w:u w:color="FF0000"/>
    </w:rPr>
  </w:style>
  <w:style w:type="character" w:customStyle="1" w:styleId="s10">
    <w:name w:val="s_1"/>
    <w:basedOn w:val="1"/>
    <w:link w:val="s1"/>
    <w:rPr>
      <w:sz w:val="24"/>
      <w:u w:color="FF0000"/>
    </w:rPr>
  </w:style>
  <w:style w:type="character" w:customStyle="1" w:styleId="11">
    <w:name w:val="Заголовок 1 Знак"/>
    <w:link w:val="10"/>
    <w:rPr>
      <w:rFonts w:ascii="XO Thames" w:hAnsi="XO Thames"/>
      <w:b/>
      <w:sz w:val="32"/>
    </w:rPr>
  </w:style>
  <w:style w:type="paragraph" w:customStyle="1" w:styleId="18">
    <w:name w:val="Гиперссылка1"/>
    <w:link w:val="a8"/>
    <w:rPr>
      <w:color w:val="0000FF"/>
      <w:u w:val="single"/>
    </w:rPr>
  </w:style>
  <w:style w:type="character" w:styleId="a8">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apple-converted-space">
    <w:name w:val="apple-converted-space"/>
    <w:basedOn w:val="17"/>
    <w:link w:val="apple-converted-space0"/>
  </w:style>
  <w:style w:type="character" w:customStyle="1" w:styleId="apple-converted-space0">
    <w:name w:val="apple-converted-space"/>
    <w:basedOn w:val="a0"/>
    <w:link w:val="apple-converted-space"/>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9">
    <w:name w:val="List Paragraph"/>
    <w:basedOn w:val="a"/>
    <w:link w:val="aa"/>
    <w:pPr>
      <w:spacing w:after="5"/>
      <w:ind w:left="720" w:right="706" w:firstLine="696"/>
      <w:contextualSpacing/>
      <w:jc w:val="both"/>
    </w:pPr>
    <w:rPr>
      <w:sz w:val="28"/>
    </w:rPr>
  </w:style>
  <w:style w:type="character" w:customStyle="1" w:styleId="aa">
    <w:name w:val="Абзац списка Знак"/>
    <w:basedOn w:val="1"/>
    <w:link w:val="a9"/>
    <w:rPr>
      <w:color w:val="000000"/>
      <w:sz w:val="28"/>
    </w:rPr>
  </w:style>
  <w:style w:type="paragraph" w:customStyle="1" w:styleId="CarChar1CarCharCarCharCarCharCarCharCarCharCarCharCarCharCarCharCarCharCarChar">
    <w:name w:val="Car Char1 Car Char Car Char Car Char Car Char Car Char Car Char Car Char Car Char Car Char Car Char"/>
    <w:basedOn w:val="a"/>
    <w:link w:val="CarChar1CarCharCarCharCarCharCarCharCarCharCarCharCarCharCarCharCarCharCarChar0"/>
    <w:pPr>
      <w:spacing w:after="160" w:line="240" w:lineRule="exact"/>
    </w:pPr>
    <w:rPr>
      <w:rFonts w:ascii="Arial" w:hAnsi="Arial"/>
      <w:sz w:val="20"/>
    </w:rPr>
  </w:style>
  <w:style w:type="character" w:customStyle="1" w:styleId="CarChar1CarCharCarCharCarCharCarCharCarCharCarCharCarCharCarCharCarCharCarChar0">
    <w:name w:val="Car Char1 Car Char Car Char Car Char Car Char Car Char Car Char Car Char Car Char Car Char Car Char"/>
    <w:basedOn w:val="1"/>
    <w:link w:val="CarChar1CarCharCarCharCarCharCarCharCarCharCarCharCarCharCarCharCarCharCarChar"/>
    <w:rPr>
      <w:rFonts w:ascii="Arial" w:hAnsi="Arial"/>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1b">
    <w:name w:val="Номер страницы1"/>
    <w:basedOn w:val="17"/>
    <w:link w:val="af"/>
  </w:style>
  <w:style w:type="character" w:styleId="af">
    <w:name w:val="page number"/>
    <w:basedOn w:val="a0"/>
    <w:link w:val="1b"/>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paragraph" w:styleId="af2">
    <w:name w:val="Normal (Web)"/>
    <w:basedOn w:val="a"/>
    <w:link w:val="af3"/>
    <w:pPr>
      <w:spacing w:beforeAutospacing="1" w:afterAutospacing="1"/>
    </w:pPr>
    <w:rPr>
      <w:u w:color="FF0000"/>
    </w:rPr>
  </w:style>
  <w:style w:type="character" w:customStyle="1" w:styleId="af3">
    <w:name w:val="Обычный (веб) Знак"/>
    <w:basedOn w:val="1"/>
    <w:link w:val="af2"/>
    <w:rPr>
      <w:sz w:val="24"/>
      <w:u w:color="FF000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ate=07.09.2022" TargetMode="External"/><Relationship Id="rId13" Type="http://schemas.openxmlformats.org/officeDocument/2006/relationships/hyperlink" Target="https://login.consultant.ru/link/?req=doc&amp;base=LAW&amp;n=422054&amp;dst=100144&amp;field=134&amp;date=07.09.2022" TargetMode="External"/><Relationship Id="rId3" Type="http://schemas.openxmlformats.org/officeDocument/2006/relationships/settings" Target="settings.xml"/><Relationship Id="rId7" Type="http://schemas.openxmlformats.org/officeDocument/2006/relationships/hyperlink" Target="https://login.consultant.ru/link/?req=doc&amp;base=LAW&amp;n=422007&amp;dst=6&amp;field=134&amp;date=02.08.2022" TargetMode="External"/><Relationship Id="rId12" Type="http://schemas.openxmlformats.org/officeDocument/2006/relationships/hyperlink" Target="https://login.consultant.ru/link/?req=doc&amp;base=LAW&amp;n=422007&amp;dst=37&amp;field=134&amp;date=07.09.202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22007&amp;dst=36&amp;field=134&amp;date=07.09.20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422007&amp;dst=37&amp;field=134&amp;date=07.09.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007&amp;dst=36&amp;field=134&amp;date=07.09.2022" TargetMode="External"/><Relationship Id="rId14" Type="http://schemas.openxmlformats.org/officeDocument/2006/relationships/hyperlink" Target="https://login.consultant.ru/link/?req=doc&amp;base=LAW&amp;n=120862&amp;dst=100008&amp;field=134&amp;date=07.09.2022"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6</cp:revision>
  <cp:lastPrinted>2022-12-16T07:50:00Z</cp:lastPrinted>
  <dcterms:created xsi:type="dcterms:W3CDTF">2022-12-16T06:48:00Z</dcterms:created>
  <dcterms:modified xsi:type="dcterms:W3CDTF">2022-12-16T07:51:00Z</dcterms:modified>
</cp:coreProperties>
</file>